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50E46" w14:textId="546791BD" w:rsidR="00785688" w:rsidRPr="00F44B21" w:rsidRDefault="00DB2620" w:rsidP="00A064FA">
      <w:pPr>
        <w:jc w:val="center"/>
        <w:rPr>
          <w:rFonts w:asciiTheme="minorHAnsi" w:hAnsiTheme="minorHAnsi" w:cstheme="minorHAnsi"/>
        </w:rPr>
      </w:pPr>
      <w:bookmarkStart w:id="0" w:name="_Hlk93405801"/>
      <w:r w:rsidRPr="00F44B2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0" locked="0" layoutInCell="1" allowOverlap="1" wp14:anchorId="7AA702CA" wp14:editId="74230966">
            <wp:simplePos x="0" y="0"/>
            <wp:positionH relativeFrom="column">
              <wp:posOffset>2487461</wp:posOffset>
            </wp:positionH>
            <wp:positionV relativeFrom="paragraph">
              <wp:posOffset>-1298</wp:posOffset>
            </wp:positionV>
            <wp:extent cx="780415" cy="560705"/>
            <wp:effectExtent l="0" t="0" r="63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45EE1" w14:textId="77777777" w:rsidR="008A11A2" w:rsidRPr="00F44B21" w:rsidRDefault="008A11A2" w:rsidP="00A064FA">
      <w:pPr>
        <w:jc w:val="center"/>
        <w:rPr>
          <w:rFonts w:asciiTheme="minorHAnsi" w:hAnsiTheme="minorHAnsi" w:cstheme="minorHAnsi"/>
        </w:rPr>
      </w:pPr>
    </w:p>
    <w:p w14:paraId="69E8E176" w14:textId="77777777" w:rsidR="00DB2620" w:rsidRPr="00F44B21" w:rsidRDefault="00DB2620" w:rsidP="00A064FA">
      <w:pPr>
        <w:pStyle w:val="Nadpis9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61E5DAF" w14:textId="77777777" w:rsidR="00E47DAC" w:rsidRPr="00F44B21" w:rsidRDefault="00E47DAC" w:rsidP="00A064F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1" w:name="_Hlk146002550"/>
      <w:r w:rsidRPr="00F44B21">
        <w:rPr>
          <w:rFonts w:asciiTheme="minorHAnsi" w:hAnsiTheme="minorHAnsi" w:cstheme="minorHAnsi"/>
          <w:b/>
          <w:sz w:val="28"/>
          <w:szCs w:val="28"/>
        </w:rPr>
        <w:t>Kontrolní závěr z kontrolní akce</w:t>
      </w:r>
    </w:p>
    <w:p w14:paraId="75FCD90A" w14:textId="77777777" w:rsidR="00DA0304" w:rsidRPr="00F44B21" w:rsidRDefault="00DA0304" w:rsidP="00A064FA">
      <w:pPr>
        <w:jc w:val="center"/>
        <w:rPr>
          <w:rFonts w:asciiTheme="minorHAnsi" w:hAnsiTheme="minorHAnsi" w:cstheme="minorHAnsi"/>
        </w:rPr>
      </w:pPr>
    </w:p>
    <w:p w14:paraId="001F4601" w14:textId="0A678B35" w:rsidR="00E47DAC" w:rsidRPr="00F44B21" w:rsidRDefault="00864FC9" w:rsidP="00A064FA">
      <w:pPr>
        <w:ind w:right="68"/>
        <w:jc w:val="center"/>
        <w:rPr>
          <w:rFonts w:asciiTheme="minorHAnsi" w:hAnsiTheme="minorHAnsi" w:cstheme="minorHAnsi"/>
          <w:b/>
          <w:bCs/>
          <w:sz w:val="28"/>
        </w:rPr>
      </w:pPr>
      <w:r w:rsidRPr="00F44B21">
        <w:rPr>
          <w:rFonts w:asciiTheme="minorHAnsi" w:hAnsiTheme="minorHAnsi" w:cstheme="minorHAnsi"/>
          <w:b/>
          <w:bCs/>
          <w:sz w:val="28"/>
        </w:rPr>
        <w:t>2</w:t>
      </w:r>
      <w:r w:rsidR="00356682" w:rsidRPr="00F44B21">
        <w:rPr>
          <w:rFonts w:asciiTheme="minorHAnsi" w:hAnsiTheme="minorHAnsi" w:cstheme="minorHAnsi"/>
          <w:b/>
          <w:bCs/>
          <w:sz w:val="28"/>
        </w:rPr>
        <w:t>2</w:t>
      </w:r>
      <w:r w:rsidR="00553974" w:rsidRPr="00F44B21">
        <w:rPr>
          <w:rFonts w:asciiTheme="minorHAnsi" w:hAnsiTheme="minorHAnsi" w:cstheme="minorHAnsi"/>
          <w:b/>
          <w:bCs/>
          <w:sz w:val="28"/>
        </w:rPr>
        <w:t>/</w:t>
      </w:r>
      <w:r w:rsidR="00356682" w:rsidRPr="00F44B21">
        <w:rPr>
          <w:rFonts w:asciiTheme="minorHAnsi" w:hAnsiTheme="minorHAnsi" w:cstheme="minorHAnsi"/>
          <w:b/>
          <w:bCs/>
          <w:sz w:val="28"/>
        </w:rPr>
        <w:t>2</w:t>
      </w:r>
      <w:r w:rsidRPr="00F44B21">
        <w:rPr>
          <w:rFonts w:asciiTheme="minorHAnsi" w:hAnsiTheme="minorHAnsi" w:cstheme="minorHAnsi"/>
          <w:b/>
          <w:bCs/>
          <w:sz w:val="28"/>
        </w:rPr>
        <w:t>4</w:t>
      </w:r>
    </w:p>
    <w:p w14:paraId="4ACD4118" w14:textId="77777777" w:rsidR="00DA0304" w:rsidRPr="00F44B21" w:rsidRDefault="00DA0304" w:rsidP="00A064FA">
      <w:pPr>
        <w:ind w:right="68"/>
        <w:jc w:val="center"/>
        <w:rPr>
          <w:rFonts w:asciiTheme="minorHAnsi" w:hAnsiTheme="minorHAnsi" w:cstheme="minorHAnsi"/>
          <w:bCs/>
        </w:rPr>
      </w:pPr>
    </w:p>
    <w:p w14:paraId="3D7F8F94" w14:textId="6F83E942" w:rsidR="002F4931" w:rsidRPr="00F44B21" w:rsidRDefault="002F4931" w:rsidP="00A064F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4B21">
        <w:rPr>
          <w:rFonts w:asciiTheme="minorHAnsi" w:hAnsiTheme="minorHAnsi" w:cstheme="minorHAnsi"/>
          <w:b/>
          <w:sz w:val="28"/>
          <w:szCs w:val="28"/>
        </w:rPr>
        <w:t xml:space="preserve">Peněžní prostředky </w:t>
      </w:r>
      <w:r w:rsidR="00356682" w:rsidRPr="00F44B21">
        <w:rPr>
          <w:rFonts w:asciiTheme="minorHAnsi" w:hAnsiTheme="minorHAnsi" w:cstheme="minorHAnsi"/>
          <w:b/>
          <w:sz w:val="28"/>
          <w:szCs w:val="28"/>
        </w:rPr>
        <w:t>státního rozpočtu a Evropské unie určené na výstavbu kanalizačních stok</w:t>
      </w:r>
    </w:p>
    <w:p w14:paraId="4FD84FB8" w14:textId="2EB5B38A" w:rsidR="007F11AF" w:rsidRPr="00F44B21" w:rsidRDefault="007F11AF" w:rsidP="00A064FA">
      <w:pPr>
        <w:jc w:val="center"/>
        <w:rPr>
          <w:rFonts w:asciiTheme="minorHAnsi" w:hAnsiTheme="minorHAnsi" w:cstheme="minorHAnsi"/>
        </w:rPr>
      </w:pPr>
    </w:p>
    <w:p w14:paraId="0BB58AB4" w14:textId="77777777" w:rsidR="005105E6" w:rsidRPr="00F44B21" w:rsidRDefault="005105E6" w:rsidP="00A064FA">
      <w:pPr>
        <w:jc w:val="center"/>
        <w:rPr>
          <w:rFonts w:asciiTheme="minorHAnsi" w:hAnsiTheme="minorHAnsi" w:cstheme="minorHAnsi"/>
        </w:rPr>
      </w:pPr>
    </w:p>
    <w:p w14:paraId="3F7270DE" w14:textId="10FAD501" w:rsidR="00864FC9" w:rsidRPr="00F44B21" w:rsidRDefault="00E47DAC" w:rsidP="00A064FA">
      <w:pPr>
        <w:pStyle w:val="Zkladn"/>
        <w:spacing w:before="0" w:after="120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 xml:space="preserve">Kontrolní akce byla zařazena do plánu kontrolní činnosti Nejvyššího kontrolního úřadu </w:t>
      </w:r>
      <w:r w:rsidR="00DC58CB">
        <w:rPr>
          <w:rFonts w:asciiTheme="minorHAnsi" w:hAnsiTheme="minorHAnsi" w:cstheme="minorHAnsi"/>
        </w:rPr>
        <w:br/>
      </w:r>
      <w:r w:rsidRPr="00F44B21">
        <w:rPr>
          <w:rFonts w:asciiTheme="minorHAnsi" w:hAnsiTheme="minorHAnsi" w:cstheme="minorHAnsi"/>
        </w:rPr>
        <w:t>(dále</w:t>
      </w:r>
      <w:r w:rsidR="00DC58CB">
        <w:rPr>
          <w:rFonts w:asciiTheme="minorHAnsi" w:hAnsiTheme="minorHAnsi" w:cstheme="minorHAnsi"/>
        </w:rPr>
        <w:t xml:space="preserve"> </w:t>
      </w:r>
      <w:r w:rsidR="00E51A9F">
        <w:rPr>
          <w:rFonts w:asciiTheme="minorHAnsi" w:hAnsiTheme="minorHAnsi" w:cstheme="minorHAnsi"/>
        </w:rPr>
        <w:t>také</w:t>
      </w:r>
      <w:r w:rsidRPr="00F44B21">
        <w:rPr>
          <w:rFonts w:asciiTheme="minorHAnsi" w:hAnsiTheme="minorHAnsi" w:cstheme="minorHAnsi"/>
        </w:rPr>
        <w:t xml:space="preserve"> „NKÚ“) na rok 20</w:t>
      </w:r>
      <w:r w:rsidR="00864FC9" w:rsidRPr="00F44B21">
        <w:rPr>
          <w:rFonts w:asciiTheme="minorHAnsi" w:hAnsiTheme="minorHAnsi" w:cstheme="minorHAnsi"/>
        </w:rPr>
        <w:t>2</w:t>
      </w:r>
      <w:r w:rsidR="00356682" w:rsidRPr="00F44B21">
        <w:rPr>
          <w:rFonts w:asciiTheme="minorHAnsi" w:hAnsiTheme="minorHAnsi" w:cstheme="minorHAnsi"/>
        </w:rPr>
        <w:t>2</w:t>
      </w:r>
      <w:r w:rsidRPr="00F44B21">
        <w:rPr>
          <w:rFonts w:asciiTheme="minorHAnsi" w:hAnsiTheme="minorHAnsi" w:cstheme="minorHAnsi"/>
        </w:rPr>
        <w:t xml:space="preserve"> pod číslem </w:t>
      </w:r>
      <w:r w:rsidR="00864FC9" w:rsidRPr="00F44B21">
        <w:rPr>
          <w:rFonts w:asciiTheme="minorHAnsi" w:hAnsiTheme="minorHAnsi" w:cstheme="minorHAnsi"/>
        </w:rPr>
        <w:t>2</w:t>
      </w:r>
      <w:r w:rsidR="00356682" w:rsidRPr="00F44B21">
        <w:rPr>
          <w:rFonts w:asciiTheme="minorHAnsi" w:hAnsiTheme="minorHAnsi" w:cstheme="minorHAnsi"/>
        </w:rPr>
        <w:t>2</w:t>
      </w:r>
      <w:r w:rsidRPr="00F44B21">
        <w:rPr>
          <w:rFonts w:asciiTheme="minorHAnsi" w:hAnsiTheme="minorHAnsi" w:cstheme="minorHAnsi"/>
        </w:rPr>
        <w:t>/</w:t>
      </w:r>
      <w:r w:rsidR="00356682" w:rsidRPr="00F44B21">
        <w:rPr>
          <w:rFonts w:asciiTheme="minorHAnsi" w:hAnsiTheme="minorHAnsi" w:cstheme="minorHAnsi"/>
        </w:rPr>
        <w:t>2</w:t>
      </w:r>
      <w:r w:rsidR="00864FC9" w:rsidRPr="00F44B21">
        <w:rPr>
          <w:rFonts w:asciiTheme="minorHAnsi" w:hAnsiTheme="minorHAnsi" w:cstheme="minorHAnsi"/>
        </w:rPr>
        <w:t>4</w:t>
      </w:r>
      <w:r w:rsidRPr="00F44B21">
        <w:rPr>
          <w:rFonts w:asciiTheme="minorHAnsi" w:hAnsiTheme="minorHAnsi" w:cstheme="minorHAnsi"/>
        </w:rPr>
        <w:t>. Kontrolní akci řídil a</w:t>
      </w:r>
      <w:r w:rsidR="00473F4A" w:rsidRPr="00F44B21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</w:rPr>
        <w:t>kontrolní záv</w:t>
      </w:r>
      <w:r w:rsidR="001E1D26" w:rsidRPr="00F44B21">
        <w:rPr>
          <w:rFonts w:asciiTheme="minorHAnsi" w:hAnsiTheme="minorHAnsi" w:cstheme="minorHAnsi"/>
        </w:rPr>
        <w:t xml:space="preserve">ěr vypracoval člen NKÚ RNDr. </w:t>
      </w:r>
      <w:r w:rsidR="00356682" w:rsidRPr="00F44B21">
        <w:rPr>
          <w:rFonts w:asciiTheme="minorHAnsi" w:hAnsiTheme="minorHAnsi" w:cstheme="minorHAnsi"/>
        </w:rPr>
        <w:t>Vladimír Koníček</w:t>
      </w:r>
      <w:r w:rsidR="001E1D26" w:rsidRPr="00F44B21">
        <w:rPr>
          <w:rFonts w:asciiTheme="minorHAnsi" w:hAnsiTheme="minorHAnsi" w:cstheme="minorHAnsi"/>
        </w:rPr>
        <w:t>.</w:t>
      </w:r>
      <w:r w:rsidR="00CC4668" w:rsidRPr="00F44B21">
        <w:rPr>
          <w:rFonts w:asciiTheme="minorHAnsi" w:hAnsiTheme="minorHAnsi" w:cstheme="minorHAnsi"/>
        </w:rPr>
        <w:t xml:space="preserve"> </w:t>
      </w:r>
    </w:p>
    <w:p w14:paraId="6F899C77" w14:textId="47C80586" w:rsidR="005B51F8" w:rsidRPr="00F44B21" w:rsidRDefault="005B57A3" w:rsidP="00A064FA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  <w:lang w:eastAsia="en-US"/>
        </w:rPr>
        <w:t xml:space="preserve">Cílem kontroly bylo </w:t>
      </w:r>
      <w:r w:rsidR="002F4931" w:rsidRPr="00F44B21">
        <w:rPr>
          <w:rFonts w:asciiTheme="minorHAnsi" w:hAnsiTheme="minorHAnsi" w:cstheme="minorHAnsi"/>
          <w:lang w:eastAsia="en-US"/>
        </w:rPr>
        <w:t>p</w:t>
      </w:r>
      <w:r w:rsidR="002F4931" w:rsidRPr="00F44B21">
        <w:rPr>
          <w:rFonts w:asciiTheme="minorHAnsi" w:hAnsiTheme="minorHAnsi" w:cstheme="minorHAnsi"/>
          <w:noProof/>
          <w:color w:val="000000"/>
        </w:rPr>
        <w:t>rověřit</w:t>
      </w:r>
      <w:r w:rsidR="00864FC9" w:rsidRPr="00F44B21">
        <w:rPr>
          <w:rFonts w:asciiTheme="minorHAnsi" w:hAnsiTheme="minorHAnsi" w:cstheme="minorHAnsi"/>
        </w:rPr>
        <w:t xml:space="preserve">, zda </w:t>
      </w:r>
      <w:r w:rsidR="00356682" w:rsidRPr="00F44B21">
        <w:rPr>
          <w:rFonts w:asciiTheme="minorHAnsi" w:hAnsiTheme="minorHAnsi" w:cstheme="minorHAnsi"/>
        </w:rPr>
        <w:t>byly peněžní prostředky státního rozpočtu a</w:t>
      </w:r>
      <w:r w:rsidR="003B1EF0">
        <w:rPr>
          <w:rFonts w:asciiTheme="minorHAnsi" w:hAnsiTheme="minorHAnsi" w:cstheme="minorHAnsi"/>
        </w:rPr>
        <w:t xml:space="preserve"> </w:t>
      </w:r>
      <w:r w:rsidR="00356682" w:rsidRPr="00F44B21">
        <w:rPr>
          <w:rFonts w:asciiTheme="minorHAnsi" w:hAnsiTheme="minorHAnsi" w:cstheme="minorHAnsi"/>
        </w:rPr>
        <w:t>Evropské unie určené na výstavbu kanalizačních stok vynaloženy účelně, hospodárně a efektivně.</w:t>
      </w:r>
    </w:p>
    <w:p w14:paraId="3CAC2B09" w14:textId="0034400B" w:rsidR="00CC6AEE" w:rsidRPr="00F44B21" w:rsidRDefault="00CC6AEE" w:rsidP="00A064FA">
      <w:pPr>
        <w:spacing w:after="12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 xml:space="preserve">Kontrola byla prováděna u kontrolovaných osob od </w:t>
      </w:r>
      <w:r w:rsidR="00356682" w:rsidRPr="00F44B21">
        <w:rPr>
          <w:rFonts w:asciiTheme="minorHAnsi" w:hAnsiTheme="minorHAnsi" w:cstheme="minorHAnsi"/>
        </w:rPr>
        <w:t>října 2022</w:t>
      </w:r>
      <w:r w:rsidRPr="00F44B21">
        <w:rPr>
          <w:rFonts w:asciiTheme="minorHAnsi" w:hAnsiTheme="minorHAnsi" w:cstheme="minorHAnsi"/>
        </w:rPr>
        <w:t xml:space="preserve"> do </w:t>
      </w:r>
      <w:r w:rsidR="00356682" w:rsidRPr="00F44B21">
        <w:rPr>
          <w:rFonts w:asciiTheme="minorHAnsi" w:hAnsiTheme="minorHAnsi" w:cstheme="minorHAnsi"/>
        </w:rPr>
        <w:t>května</w:t>
      </w:r>
      <w:r w:rsidRPr="00F44B21">
        <w:rPr>
          <w:rFonts w:asciiTheme="minorHAnsi" w:hAnsiTheme="minorHAnsi" w:cstheme="minorHAnsi"/>
        </w:rPr>
        <w:t xml:space="preserve"> 202</w:t>
      </w:r>
      <w:r w:rsidR="00356682" w:rsidRPr="00F44B21">
        <w:rPr>
          <w:rFonts w:asciiTheme="minorHAnsi" w:hAnsiTheme="minorHAnsi" w:cstheme="minorHAnsi"/>
        </w:rPr>
        <w:t>3</w:t>
      </w:r>
      <w:r w:rsidRPr="00F44B21">
        <w:rPr>
          <w:rFonts w:asciiTheme="minorHAnsi" w:hAnsiTheme="minorHAnsi" w:cstheme="minorHAnsi"/>
        </w:rPr>
        <w:t>.</w:t>
      </w:r>
    </w:p>
    <w:p w14:paraId="6F68AE7D" w14:textId="79353EFA" w:rsidR="000E67B9" w:rsidRPr="00F44B21" w:rsidRDefault="00CC6AEE" w:rsidP="00A064FA">
      <w:pPr>
        <w:pStyle w:val="Zkladntextodsazen"/>
        <w:ind w:left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>Kontrolovaným obdobím bylo období</w:t>
      </w:r>
      <w:r w:rsidR="008409FA" w:rsidRPr="00F44B21">
        <w:rPr>
          <w:rFonts w:asciiTheme="minorHAnsi" w:hAnsiTheme="minorHAnsi" w:cstheme="minorHAnsi"/>
        </w:rPr>
        <w:t xml:space="preserve"> od roku 20</w:t>
      </w:r>
      <w:r w:rsidR="006A105E" w:rsidRPr="00F44B21">
        <w:rPr>
          <w:rFonts w:asciiTheme="minorHAnsi" w:hAnsiTheme="minorHAnsi" w:cstheme="minorHAnsi"/>
        </w:rPr>
        <w:t>1</w:t>
      </w:r>
      <w:r w:rsidR="00356682" w:rsidRPr="00F44B21">
        <w:rPr>
          <w:rFonts w:asciiTheme="minorHAnsi" w:hAnsiTheme="minorHAnsi" w:cstheme="minorHAnsi"/>
        </w:rPr>
        <w:t>4</w:t>
      </w:r>
      <w:r w:rsidR="001E1D26" w:rsidRPr="00F44B21">
        <w:rPr>
          <w:rFonts w:asciiTheme="minorHAnsi" w:hAnsiTheme="minorHAnsi" w:cstheme="minorHAnsi"/>
        </w:rPr>
        <w:t xml:space="preserve"> do roku</w:t>
      </w:r>
      <w:r w:rsidR="008409FA" w:rsidRPr="00F44B21">
        <w:rPr>
          <w:rFonts w:asciiTheme="minorHAnsi" w:hAnsiTheme="minorHAnsi" w:cstheme="minorHAnsi"/>
        </w:rPr>
        <w:t xml:space="preserve"> 20</w:t>
      </w:r>
      <w:r w:rsidR="00864FC9" w:rsidRPr="00F44B21">
        <w:rPr>
          <w:rFonts w:asciiTheme="minorHAnsi" w:hAnsiTheme="minorHAnsi" w:cstheme="minorHAnsi"/>
        </w:rPr>
        <w:t>2</w:t>
      </w:r>
      <w:r w:rsidR="00356682" w:rsidRPr="00F44B21">
        <w:rPr>
          <w:rFonts w:asciiTheme="minorHAnsi" w:hAnsiTheme="minorHAnsi" w:cstheme="minorHAnsi"/>
        </w:rPr>
        <w:t>1</w:t>
      </w:r>
      <w:r w:rsidR="00491C48" w:rsidRPr="00F44B21">
        <w:rPr>
          <w:rFonts w:asciiTheme="minorHAnsi" w:hAnsiTheme="minorHAnsi" w:cstheme="minorHAnsi"/>
        </w:rPr>
        <w:t>,</w:t>
      </w:r>
      <w:r w:rsidR="00E47DAC" w:rsidRPr="00F44B21">
        <w:rPr>
          <w:rFonts w:asciiTheme="minorHAnsi" w:hAnsiTheme="minorHAnsi" w:cstheme="minorHAnsi"/>
        </w:rPr>
        <w:t xml:space="preserve"> </w:t>
      </w:r>
      <w:r w:rsidR="00150511" w:rsidRPr="00F44B21">
        <w:rPr>
          <w:rFonts w:asciiTheme="minorHAnsi" w:hAnsiTheme="minorHAnsi" w:cstheme="minorHAnsi"/>
        </w:rPr>
        <w:t>v</w:t>
      </w:r>
      <w:r w:rsidR="00DB2620" w:rsidRPr="00F44B21">
        <w:rPr>
          <w:rFonts w:asciiTheme="minorHAnsi" w:hAnsiTheme="minorHAnsi" w:cstheme="minorHAnsi"/>
        </w:rPr>
        <w:t xml:space="preserve"> </w:t>
      </w:r>
      <w:r w:rsidR="00DD1F0E" w:rsidRPr="00F44B21">
        <w:rPr>
          <w:rFonts w:asciiTheme="minorHAnsi" w:hAnsiTheme="minorHAnsi" w:cstheme="minorHAnsi"/>
        </w:rPr>
        <w:t>případě věcných souvislostí i</w:t>
      </w:r>
      <w:r w:rsidR="00DB2620" w:rsidRPr="00F44B21">
        <w:rPr>
          <w:rFonts w:asciiTheme="minorHAnsi" w:hAnsiTheme="minorHAnsi" w:cstheme="minorHAnsi"/>
        </w:rPr>
        <w:t xml:space="preserve"> </w:t>
      </w:r>
      <w:r w:rsidR="00DD1F0E" w:rsidRPr="00F44B21">
        <w:rPr>
          <w:rFonts w:asciiTheme="minorHAnsi" w:hAnsiTheme="minorHAnsi" w:cstheme="minorHAnsi"/>
        </w:rPr>
        <w:t>období</w:t>
      </w:r>
      <w:r w:rsidR="00CD1855" w:rsidRPr="00F44B21">
        <w:rPr>
          <w:rFonts w:asciiTheme="minorHAnsi" w:hAnsiTheme="minorHAnsi" w:cstheme="minorHAnsi"/>
        </w:rPr>
        <w:t xml:space="preserve"> předcházející</w:t>
      </w:r>
      <w:r w:rsidR="003163D4" w:rsidRPr="00F44B21">
        <w:rPr>
          <w:rFonts w:asciiTheme="minorHAnsi" w:hAnsiTheme="minorHAnsi" w:cstheme="minorHAnsi"/>
        </w:rPr>
        <w:t xml:space="preserve"> a následující</w:t>
      </w:r>
      <w:r w:rsidR="00DD1F0E" w:rsidRPr="00F44B21">
        <w:rPr>
          <w:rFonts w:asciiTheme="minorHAnsi" w:hAnsiTheme="minorHAnsi" w:cstheme="minorHAnsi"/>
        </w:rPr>
        <w:t xml:space="preserve">. </w:t>
      </w:r>
    </w:p>
    <w:p w14:paraId="0ABE02F2" w14:textId="77777777" w:rsidR="005B22AB" w:rsidRPr="00F44B21" w:rsidRDefault="005B22AB" w:rsidP="00A064FA">
      <w:pPr>
        <w:pStyle w:val="Zkladntextodsazen"/>
        <w:ind w:left="0"/>
        <w:jc w:val="both"/>
        <w:rPr>
          <w:rFonts w:asciiTheme="minorHAnsi" w:hAnsiTheme="minorHAnsi" w:cstheme="minorHAnsi"/>
        </w:rPr>
      </w:pPr>
    </w:p>
    <w:p w14:paraId="3C4DE5A7" w14:textId="2A32A947" w:rsidR="00DE137C" w:rsidRPr="00F44B21" w:rsidRDefault="00DE137C" w:rsidP="00A064FA">
      <w:pPr>
        <w:pStyle w:val="Zkladn"/>
        <w:spacing w:before="0"/>
        <w:rPr>
          <w:rFonts w:asciiTheme="minorHAnsi" w:hAnsiTheme="minorHAnsi" w:cstheme="minorHAnsi"/>
          <w:b/>
        </w:rPr>
      </w:pPr>
      <w:r w:rsidRPr="00F44B21">
        <w:rPr>
          <w:rFonts w:asciiTheme="minorHAnsi" w:hAnsiTheme="minorHAnsi" w:cstheme="minorHAnsi"/>
          <w:b/>
        </w:rPr>
        <w:t>Kontrolované osoby:</w:t>
      </w:r>
    </w:p>
    <w:p w14:paraId="650B881A" w14:textId="4EA9DCA2" w:rsidR="00F122B1" w:rsidRPr="00F44B21" w:rsidRDefault="00F122B1" w:rsidP="00A064FA">
      <w:pPr>
        <w:spacing w:after="12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>Ministerstvo zemědělství (dále také „MZe“); Ministerstvo životního prostředí (dále také „MŽP“); Státní fond životního prostředí České republiky (dále také „SFŽP“); město Opočno; obec Bezděkov nad Metují; obec Bílovice-Lutotín; obec Červenka; obec Čistá; obec Heřmanova Huť; obec Pernarec; obec Štarnov; obec Třebsko; Svazek obcí Drahansko a okolí.</w:t>
      </w:r>
    </w:p>
    <w:bookmarkEnd w:id="1"/>
    <w:p w14:paraId="121697B5" w14:textId="77777777" w:rsidR="00F27E66" w:rsidRPr="00F44B21" w:rsidRDefault="00F27E66" w:rsidP="00A064FA">
      <w:pPr>
        <w:pStyle w:val="Zkladn"/>
        <w:spacing w:before="0" w:after="120"/>
        <w:rPr>
          <w:rFonts w:asciiTheme="minorHAnsi" w:hAnsiTheme="minorHAnsi" w:cstheme="minorHAnsi"/>
        </w:rPr>
      </w:pPr>
    </w:p>
    <w:p w14:paraId="6A9E500B" w14:textId="77777777" w:rsidR="00F27E66" w:rsidRPr="00F44B21" w:rsidRDefault="00F27E66" w:rsidP="00A064FA">
      <w:pPr>
        <w:spacing w:after="120"/>
        <w:ind w:right="7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7759A47" w14:textId="6655F8B5" w:rsidR="00E47DAC" w:rsidRPr="00F44B21" w:rsidRDefault="00E47DAC" w:rsidP="00A064FA">
      <w:pPr>
        <w:spacing w:after="120"/>
        <w:ind w:right="7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  <w:b/>
          <w:bCs/>
          <w:i/>
          <w:iCs/>
        </w:rPr>
        <w:t>K o l e g i u m</w:t>
      </w:r>
      <w:r w:rsidR="00C31C9E" w:rsidRPr="00F44B21">
        <w:rPr>
          <w:rFonts w:asciiTheme="minorHAnsi" w:hAnsiTheme="minorHAnsi" w:cstheme="minorHAnsi"/>
        </w:rPr>
        <w:t xml:space="preserve"> </w:t>
      </w:r>
      <w:r w:rsidR="005B22AB" w:rsidRPr="00F44B21">
        <w:rPr>
          <w:rFonts w:asciiTheme="minorHAnsi" w:hAnsiTheme="minorHAnsi" w:cstheme="minorHAnsi"/>
        </w:rPr>
        <w:t xml:space="preserve">  </w:t>
      </w:r>
      <w:r w:rsidRPr="00F44B21">
        <w:rPr>
          <w:rFonts w:asciiTheme="minorHAnsi" w:hAnsiTheme="minorHAnsi" w:cstheme="minorHAnsi"/>
          <w:b/>
          <w:bCs/>
          <w:i/>
          <w:iCs/>
        </w:rPr>
        <w:t>N</w:t>
      </w:r>
      <w:r w:rsidR="008D64F9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K</w:t>
      </w:r>
      <w:r w:rsidR="005E2660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Ú</w:t>
      </w:r>
      <w:r w:rsidR="00C31C9E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5B22AB" w:rsidRPr="00F44B21">
        <w:rPr>
          <w:rFonts w:asciiTheme="minorHAnsi" w:hAnsiTheme="minorHAnsi" w:cstheme="minorHAnsi"/>
          <w:b/>
          <w:bCs/>
          <w:i/>
          <w:iCs/>
        </w:rPr>
        <w:t xml:space="preserve">  </w:t>
      </w:r>
      <w:r w:rsidRPr="00F44B21">
        <w:rPr>
          <w:rFonts w:asciiTheme="minorHAnsi" w:hAnsiTheme="minorHAnsi" w:cstheme="minorHAnsi"/>
        </w:rPr>
        <w:t>na</w:t>
      </w:r>
      <w:r w:rsidR="00F57CC9" w:rsidRPr="00F44B21">
        <w:rPr>
          <w:rFonts w:asciiTheme="minorHAnsi" w:hAnsiTheme="minorHAnsi" w:cstheme="minorHAnsi"/>
        </w:rPr>
        <w:t xml:space="preserve"> </w:t>
      </w:r>
      <w:r w:rsidR="00F34AD3" w:rsidRPr="00F44B21">
        <w:rPr>
          <w:rFonts w:asciiTheme="minorHAnsi" w:hAnsiTheme="minorHAnsi" w:cstheme="minorHAnsi"/>
        </w:rPr>
        <w:t>svém</w:t>
      </w:r>
      <w:r w:rsidR="00864FC9" w:rsidRPr="00F44B21">
        <w:rPr>
          <w:rFonts w:asciiTheme="minorHAnsi" w:hAnsiTheme="minorHAnsi" w:cstheme="minorHAnsi"/>
        </w:rPr>
        <w:t xml:space="preserve"> </w:t>
      </w:r>
      <w:r w:rsidR="00107BF0">
        <w:rPr>
          <w:rFonts w:asciiTheme="minorHAnsi" w:hAnsiTheme="minorHAnsi" w:cstheme="minorHAnsi"/>
        </w:rPr>
        <w:t>XIV</w:t>
      </w:r>
      <w:r w:rsidR="000B6E3B">
        <w:rPr>
          <w:rFonts w:asciiTheme="minorHAnsi" w:hAnsiTheme="minorHAnsi" w:cstheme="minorHAnsi"/>
        </w:rPr>
        <w:t>.</w:t>
      </w:r>
      <w:r w:rsidR="00C02915" w:rsidRPr="00F44B21">
        <w:rPr>
          <w:rFonts w:asciiTheme="minorHAnsi" w:hAnsiTheme="minorHAnsi" w:cstheme="minorHAnsi"/>
        </w:rPr>
        <w:t xml:space="preserve"> </w:t>
      </w:r>
      <w:r w:rsidR="007A5A84" w:rsidRPr="00F44B21">
        <w:rPr>
          <w:rFonts w:asciiTheme="minorHAnsi" w:hAnsiTheme="minorHAnsi" w:cstheme="minorHAnsi"/>
        </w:rPr>
        <w:t>jedn</w:t>
      </w:r>
      <w:r w:rsidRPr="00F44B21">
        <w:rPr>
          <w:rFonts w:asciiTheme="minorHAnsi" w:hAnsiTheme="minorHAnsi" w:cstheme="minorHAnsi"/>
        </w:rPr>
        <w:t xml:space="preserve">ání, </w:t>
      </w:r>
      <w:r w:rsidR="00A80C9B" w:rsidRPr="00F44B21">
        <w:rPr>
          <w:rFonts w:asciiTheme="minorHAnsi" w:hAnsiTheme="minorHAnsi" w:cstheme="minorHAnsi"/>
        </w:rPr>
        <w:t xml:space="preserve">které se </w:t>
      </w:r>
      <w:r w:rsidRPr="00F44B21">
        <w:rPr>
          <w:rFonts w:asciiTheme="minorHAnsi" w:hAnsiTheme="minorHAnsi" w:cstheme="minorHAnsi"/>
        </w:rPr>
        <w:t>kona</w:t>
      </w:r>
      <w:r w:rsidR="00A80C9B" w:rsidRPr="00F44B21">
        <w:rPr>
          <w:rFonts w:asciiTheme="minorHAnsi" w:hAnsiTheme="minorHAnsi" w:cstheme="minorHAnsi"/>
        </w:rPr>
        <w:t>lo</w:t>
      </w:r>
      <w:r w:rsidRPr="00F44B21">
        <w:rPr>
          <w:rFonts w:asciiTheme="minorHAnsi" w:hAnsiTheme="minorHAnsi" w:cstheme="minorHAnsi"/>
        </w:rPr>
        <w:t xml:space="preserve"> dne</w:t>
      </w:r>
      <w:r w:rsidR="0098008F" w:rsidRPr="00F44B21">
        <w:rPr>
          <w:rFonts w:asciiTheme="minorHAnsi" w:hAnsiTheme="minorHAnsi" w:cstheme="minorHAnsi"/>
        </w:rPr>
        <w:t xml:space="preserve"> </w:t>
      </w:r>
      <w:r w:rsidR="00107BF0">
        <w:rPr>
          <w:rFonts w:asciiTheme="minorHAnsi" w:hAnsiTheme="minorHAnsi" w:cstheme="minorHAnsi"/>
        </w:rPr>
        <w:t>18. září 2023</w:t>
      </w:r>
      <w:r w:rsidR="00932C83">
        <w:rPr>
          <w:rFonts w:asciiTheme="minorHAnsi" w:hAnsiTheme="minorHAnsi" w:cstheme="minorHAnsi"/>
        </w:rPr>
        <w:t>,</w:t>
      </w:r>
    </w:p>
    <w:p w14:paraId="05AC781A" w14:textId="09CE0609" w:rsidR="00E47DAC" w:rsidRPr="00F44B21" w:rsidRDefault="00A427F9" w:rsidP="00A064FA">
      <w:pPr>
        <w:spacing w:after="120"/>
        <w:ind w:right="68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  <w:b/>
          <w:bCs/>
          <w:i/>
          <w:iCs/>
        </w:rPr>
        <w:t>s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c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h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50511" w:rsidRPr="00F44B21">
        <w:rPr>
          <w:rFonts w:asciiTheme="minorHAnsi" w:hAnsiTheme="minorHAnsi" w:cstheme="minorHAnsi"/>
          <w:b/>
          <w:bCs/>
          <w:i/>
          <w:iCs/>
        </w:rPr>
        <w:t xml:space="preserve">v </w:t>
      </w:r>
      <w:r w:rsidRPr="00F44B21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i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o</w:t>
      </w:r>
      <w:r w:rsidR="00C31C9E" w:rsidRPr="00F44B21">
        <w:rPr>
          <w:rFonts w:asciiTheme="minorHAnsi" w:hAnsiTheme="minorHAnsi" w:cstheme="minorHAnsi"/>
        </w:rPr>
        <w:t xml:space="preserve"> </w:t>
      </w:r>
      <w:r w:rsidR="005B22AB" w:rsidRPr="00F44B21">
        <w:rPr>
          <w:rFonts w:asciiTheme="minorHAnsi" w:hAnsiTheme="minorHAnsi" w:cstheme="minorHAnsi"/>
        </w:rPr>
        <w:t xml:space="preserve">  </w:t>
      </w:r>
      <w:r w:rsidR="00E47DAC" w:rsidRPr="00F44B21">
        <w:rPr>
          <w:rFonts w:asciiTheme="minorHAnsi" w:hAnsiTheme="minorHAnsi" w:cstheme="minorHAnsi"/>
        </w:rPr>
        <w:t>usnesením č.</w:t>
      </w:r>
      <w:r w:rsidR="00F112ED" w:rsidRPr="00F44B21">
        <w:rPr>
          <w:rFonts w:asciiTheme="minorHAnsi" w:hAnsiTheme="minorHAnsi" w:cstheme="minorHAnsi"/>
        </w:rPr>
        <w:t xml:space="preserve"> </w:t>
      </w:r>
      <w:r w:rsidR="00623473">
        <w:rPr>
          <w:rFonts w:asciiTheme="minorHAnsi" w:hAnsiTheme="minorHAnsi" w:cstheme="minorHAnsi"/>
        </w:rPr>
        <w:t>10</w:t>
      </w:r>
      <w:r w:rsidR="00107BF0">
        <w:rPr>
          <w:rFonts w:asciiTheme="minorHAnsi" w:hAnsiTheme="minorHAnsi" w:cstheme="minorHAnsi"/>
        </w:rPr>
        <w:t>/XIV/2023</w:t>
      </w:r>
    </w:p>
    <w:p w14:paraId="44883CE9" w14:textId="01CA5166" w:rsidR="00E47DAC" w:rsidRPr="00F44B21" w:rsidRDefault="00A427F9" w:rsidP="00A064FA">
      <w:pPr>
        <w:spacing w:after="120"/>
        <w:ind w:right="7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  <w:b/>
          <w:bCs/>
          <w:i/>
          <w:iCs/>
        </w:rPr>
        <w:t>k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t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r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o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l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n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í</w:t>
      </w:r>
      <w:r w:rsidR="00C31C9E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5B22AB" w:rsidRPr="00F44B21">
        <w:rPr>
          <w:rFonts w:asciiTheme="minorHAnsi" w:hAnsiTheme="minorHAnsi" w:cstheme="minorHAnsi"/>
          <w:b/>
          <w:bCs/>
          <w:i/>
          <w:iCs/>
        </w:rPr>
        <w:t xml:space="preserve">  </w:t>
      </w:r>
      <w:r w:rsidRPr="00F44B21">
        <w:rPr>
          <w:rFonts w:asciiTheme="minorHAnsi" w:hAnsiTheme="minorHAnsi" w:cstheme="minorHAnsi"/>
          <w:b/>
          <w:bCs/>
          <w:i/>
          <w:iCs/>
        </w:rPr>
        <w:t>z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á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150511" w:rsidRPr="00F44B21">
        <w:rPr>
          <w:rFonts w:asciiTheme="minorHAnsi" w:hAnsiTheme="minorHAnsi" w:cstheme="minorHAnsi"/>
          <w:b/>
          <w:bCs/>
          <w:i/>
          <w:iCs/>
        </w:rPr>
        <w:t xml:space="preserve">v </w:t>
      </w:r>
      <w:r w:rsidRPr="00F44B21">
        <w:rPr>
          <w:rFonts w:asciiTheme="minorHAnsi" w:hAnsiTheme="minorHAnsi" w:cstheme="minorHAnsi"/>
          <w:b/>
          <w:bCs/>
          <w:i/>
          <w:iCs/>
        </w:rPr>
        <w:t>ě</w:t>
      </w:r>
      <w:r w:rsidR="003E0C7C" w:rsidRPr="00F44B2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44B21">
        <w:rPr>
          <w:rFonts w:asciiTheme="minorHAnsi" w:hAnsiTheme="minorHAnsi" w:cstheme="minorHAnsi"/>
          <w:b/>
          <w:bCs/>
          <w:i/>
          <w:iCs/>
        </w:rPr>
        <w:t>r</w:t>
      </w:r>
      <w:r w:rsidR="005B22AB" w:rsidRPr="00F44B21">
        <w:rPr>
          <w:rFonts w:asciiTheme="minorHAnsi" w:hAnsiTheme="minorHAnsi" w:cstheme="minorHAnsi"/>
          <w:b/>
          <w:bCs/>
          <w:i/>
          <w:iCs/>
        </w:rPr>
        <w:t xml:space="preserve">   </w:t>
      </w:r>
      <w:r w:rsidR="00150511" w:rsidRPr="00F44B21">
        <w:rPr>
          <w:rFonts w:asciiTheme="minorHAnsi" w:hAnsiTheme="minorHAnsi" w:cstheme="minorHAnsi"/>
        </w:rPr>
        <w:t>v</w:t>
      </w:r>
      <w:r w:rsidR="00DB2620" w:rsidRPr="00F44B21">
        <w:rPr>
          <w:rFonts w:asciiTheme="minorHAnsi" w:hAnsiTheme="minorHAnsi" w:cstheme="minorHAnsi"/>
        </w:rPr>
        <w:t xml:space="preserve"> </w:t>
      </w:r>
      <w:r w:rsidR="00E47DAC" w:rsidRPr="00F44B21">
        <w:rPr>
          <w:rFonts w:asciiTheme="minorHAnsi" w:hAnsiTheme="minorHAnsi" w:cstheme="minorHAnsi"/>
        </w:rPr>
        <w:t>tomto znění:</w:t>
      </w:r>
    </w:p>
    <w:p w14:paraId="39958AB7" w14:textId="77777777" w:rsidR="00464A27" w:rsidRPr="00F44B21" w:rsidRDefault="00464A27" w:rsidP="00A064FA">
      <w:pPr>
        <w:spacing w:after="120"/>
        <w:ind w:right="70"/>
        <w:jc w:val="both"/>
        <w:rPr>
          <w:rFonts w:asciiTheme="minorHAnsi" w:hAnsiTheme="minorHAnsi" w:cstheme="minorHAnsi"/>
        </w:rPr>
      </w:pPr>
    </w:p>
    <w:p w14:paraId="38F760AD" w14:textId="77777777" w:rsidR="00464A27" w:rsidRPr="00F44B21" w:rsidRDefault="00464A27" w:rsidP="00A064FA">
      <w:pPr>
        <w:ind w:right="70"/>
        <w:jc w:val="both"/>
        <w:rPr>
          <w:rFonts w:asciiTheme="minorHAnsi" w:hAnsiTheme="minorHAnsi" w:cstheme="minorHAnsi"/>
        </w:rPr>
      </w:pPr>
    </w:p>
    <w:bookmarkEnd w:id="0"/>
    <w:p w14:paraId="1FE0B21F" w14:textId="5D42BF42" w:rsidR="003F0D26" w:rsidRPr="00F44B21" w:rsidRDefault="00362F33" w:rsidP="00A064FA">
      <w:pPr>
        <w:jc w:val="center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381CDACB" w14:textId="46027EB4" w:rsidR="00730417" w:rsidRPr="00F44B21" w:rsidRDefault="00006B89" w:rsidP="00730417">
      <w:pPr>
        <w:tabs>
          <w:tab w:val="left" w:pos="111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4B21">
        <w:rPr>
          <w:rFonts w:asciiTheme="minorHAnsi" w:hAnsiTheme="minorHAnsi" w:cstheme="minorHAnsi"/>
          <w:b/>
          <w:sz w:val="28"/>
          <w:szCs w:val="28"/>
        </w:rPr>
        <w:lastRenderedPageBreak/>
        <w:t>Projekty na výstavbu a technické zhodnocení infrastruktury kanalizací</w:t>
      </w:r>
    </w:p>
    <w:p w14:paraId="530EAB31" w14:textId="0B634F21" w:rsidR="00006B89" w:rsidRPr="00F44B21" w:rsidRDefault="00375BFA" w:rsidP="00730417">
      <w:pPr>
        <w:tabs>
          <w:tab w:val="left" w:pos="111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4B21">
        <w:rPr>
          <w:rFonts w:asciiTheme="minorHAnsi" w:hAnsiTheme="minorHAnsi" w:cstheme="minorHAnsi"/>
          <w:b/>
          <w:sz w:val="28"/>
          <w:szCs w:val="28"/>
        </w:rPr>
        <w:t xml:space="preserve">ukončené </w:t>
      </w:r>
      <w:r w:rsidR="00006B89" w:rsidRPr="00F44B21">
        <w:rPr>
          <w:rFonts w:asciiTheme="minorHAnsi" w:hAnsiTheme="minorHAnsi" w:cstheme="minorHAnsi"/>
          <w:b/>
          <w:sz w:val="28"/>
          <w:szCs w:val="28"/>
        </w:rPr>
        <w:t>a v</w:t>
      </w:r>
      <w:r w:rsidR="00E834E8" w:rsidRPr="00F44B21">
        <w:rPr>
          <w:rFonts w:asciiTheme="minorHAnsi" w:hAnsiTheme="minorHAnsi" w:cstheme="minorHAnsi"/>
          <w:b/>
          <w:sz w:val="28"/>
          <w:szCs w:val="28"/>
        </w:rPr>
        <w:t> </w:t>
      </w:r>
      <w:r w:rsidR="00006B89" w:rsidRPr="00F44B21">
        <w:rPr>
          <w:rFonts w:asciiTheme="minorHAnsi" w:hAnsiTheme="minorHAnsi" w:cstheme="minorHAnsi"/>
          <w:b/>
          <w:sz w:val="28"/>
          <w:szCs w:val="28"/>
        </w:rPr>
        <w:t>realizaci</w:t>
      </w:r>
      <w:r w:rsidR="00E834E8" w:rsidRPr="00F44B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F2851" w:rsidRPr="00F44B21">
        <w:rPr>
          <w:rFonts w:asciiTheme="minorHAnsi" w:hAnsiTheme="minorHAnsi" w:cstheme="minorHAnsi"/>
          <w:b/>
          <w:sz w:val="28"/>
          <w:szCs w:val="28"/>
        </w:rPr>
        <w:t>k 31. 12. 2022</w:t>
      </w:r>
    </w:p>
    <w:p w14:paraId="74CA5821" w14:textId="77777777" w:rsidR="00006B89" w:rsidRPr="00F44B21" w:rsidRDefault="00006B89" w:rsidP="00006B89">
      <w:pPr>
        <w:tabs>
          <w:tab w:val="left" w:pos="1115"/>
        </w:tabs>
        <w:ind w:left="1416" w:hanging="1416"/>
        <w:rPr>
          <w:rFonts w:asciiTheme="minorHAnsi" w:hAnsiTheme="minorHAnsi" w:cstheme="minorHAnsi"/>
          <w:b/>
          <w:sz w:val="22"/>
          <w:szCs w:val="22"/>
        </w:rPr>
      </w:pPr>
    </w:p>
    <w:p w14:paraId="7698C59D" w14:textId="49A154DA" w:rsidR="00CA2D77" w:rsidRDefault="00CA2D77" w:rsidP="002829C8">
      <w:pPr>
        <w:tabs>
          <w:tab w:val="center" w:pos="3828"/>
          <w:tab w:val="center" w:pos="5812"/>
          <w:tab w:val="center" w:pos="7938"/>
        </w:tabs>
        <w:rPr>
          <w:rFonts w:asciiTheme="minorHAnsi" w:hAnsiTheme="minorHAnsi" w:cstheme="minorHAnsi"/>
          <w:b/>
        </w:rPr>
      </w:pPr>
      <w:r>
        <w:rPr>
          <w:rStyle w:val="A14"/>
          <w:rFonts w:asciiTheme="minorHAnsi" w:eastAsia="MS Gothic" w:hAnsiTheme="minorHAnsi" w:cstheme="minorHAnsi"/>
          <w:sz w:val="24"/>
          <w:szCs w:val="24"/>
        </w:rPr>
        <w:tab/>
      </w:r>
      <w:r w:rsidRPr="00F44B21">
        <w:rPr>
          <w:rStyle w:val="A14"/>
          <w:rFonts w:asciiTheme="minorHAnsi" w:eastAsia="MS Gothic" w:hAnsiTheme="minorHAnsi" w:cstheme="minorHAnsi"/>
          <w:sz w:val="24"/>
          <w:szCs w:val="24"/>
        </w:rPr>
        <w:t>MZe</w:t>
      </w:r>
      <w:r w:rsidRPr="00CA2D7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 w:rsidRPr="00F44B21">
        <w:rPr>
          <w:rFonts w:asciiTheme="minorHAnsi" w:hAnsiTheme="minorHAnsi" w:cstheme="minorHAnsi"/>
          <w:b/>
        </w:rPr>
        <w:t>O</w:t>
      </w:r>
      <w:r w:rsidR="00DA6284">
        <w:rPr>
          <w:rFonts w:asciiTheme="minorHAnsi" w:hAnsiTheme="minorHAnsi" w:cstheme="minorHAnsi"/>
          <w:b/>
        </w:rPr>
        <w:t>PŽP</w:t>
      </w:r>
      <w:r w:rsidRPr="00F44B2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 w:rsidRPr="002829C8">
        <w:rPr>
          <w:rFonts w:asciiTheme="minorHAnsi" w:hAnsiTheme="minorHAnsi" w:cstheme="minorHAnsi"/>
          <w:b/>
          <w:i/>
        </w:rPr>
        <w:t>Národní program</w:t>
      </w:r>
    </w:p>
    <w:p w14:paraId="3735A2F6" w14:textId="4D40FBC6" w:rsidR="00CA2D77" w:rsidRPr="00F44B21" w:rsidRDefault="00DA6284" w:rsidP="002829C8">
      <w:pPr>
        <w:tabs>
          <w:tab w:val="left" w:pos="5103"/>
          <w:tab w:val="center" w:pos="7938"/>
        </w:tabs>
        <w:rPr>
          <w:rStyle w:val="A14"/>
          <w:rFonts w:asciiTheme="minorHAnsi" w:eastAsia="MS Gothic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/>
        </w:rPr>
        <w:tab/>
      </w:r>
      <w:r w:rsidR="00CA2D77">
        <w:rPr>
          <w:rFonts w:asciiTheme="minorHAnsi" w:hAnsiTheme="minorHAnsi" w:cstheme="minorHAnsi"/>
          <w:b/>
        </w:rPr>
        <w:tab/>
      </w:r>
      <w:r w:rsidR="00CA2D77" w:rsidRPr="002829C8">
        <w:rPr>
          <w:rFonts w:asciiTheme="minorHAnsi" w:hAnsiTheme="minorHAnsi" w:cstheme="minorHAnsi"/>
          <w:b/>
          <w:i/>
        </w:rPr>
        <w:t>Životní prostředí</w:t>
      </w:r>
    </w:p>
    <w:tbl>
      <w:tblPr>
        <w:tblStyle w:val="Mkatabulky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079"/>
        <w:gridCol w:w="2079"/>
        <w:gridCol w:w="2079"/>
      </w:tblGrid>
      <w:tr w:rsidR="0092484B" w:rsidRPr="00F44B21" w14:paraId="672EC141" w14:textId="77777777" w:rsidTr="002829C8">
        <w:trPr>
          <w:trHeight w:val="510"/>
        </w:trPr>
        <w:tc>
          <w:tcPr>
            <w:tcW w:w="2835" w:type="dxa"/>
            <w:vAlign w:val="center"/>
            <w:hideMark/>
          </w:tcPr>
          <w:p w14:paraId="378E4EE9" w14:textId="27EA2520" w:rsidR="0092484B" w:rsidRPr="00F44B21" w:rsidRDefault="00CA2D77" w:rsidP="00DA62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4B21">
              <w:rPr>
                <w:rFonts w:asciiTheme="minorHAnsi" w:hAnsiTheme="minorHAnsi" w:cstheme="minorHAnsi"/>
                <w:b/>
              </w:rPr>
              <w:t xml:space="preserve">Počet </w:t>
            </w:r>
            <w:r>
              <w:rPr>
                <w:rFonts w:asciiTheme="minorHAnsi" w:hAnsiTheme="minorHAnsi" w:cstheme="minorHAnsi"/>
                <w:b/>
              </w:rPr>
              <w:t xml:space="preserve">dotovaných </w:t>
            </w:r>
            <w:r w:rsidRPr="00F44B21">
              <w:rPr>
                <w:rFonts w:asciiTheme="minorHAnsi" w:hAnsiTheme="minorHAnsi" w:cstheme="minorHAnsi"/>
                <w:b/>
              </w:rPr>
              <w:t xml:space="preserve">projektů </w:t>
            </w:r>
            <w:r w:rsidR="0092484B" w:rsidRPr="00F44B21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2079" w:type="dxa"/>
            <w:vAlign w:val="bottom"/>
          </w:tcPr>
          <w:p w14:paraId="09D481B4" w14:textId="77777777" w:rsidR="00CE3DD2" w:rsidRDefault="00CE3DD2" w:rsidP="00CA2D77">
            <w:pPr>
              <w:ind w:right="1020"/>
              <w:jc w:val="center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4A873CAC" w14:textId="6A16DACB" w:rsidR="0092484B" w:rsidRPr="00F44B21" w:rsidRDefault="00F44B21" w:rsidP="002829C8">
            <w:pPr>
              <w:ind w:right="907"/>
              <w:jc w:val="right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  <w:r w:rsidRPr="00F44B21"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  <w:t>642</w:t>
            </w:r>
          </w:p>
        </w:tc>
        <w:tc>
          <w:tcPr>
            <w:tcW w:w="2079" w:type="dxa"/>
            <w:hideMark/>
          </w:tcPr>
          <w:p w14:paraId="37FC06E3" w14:textId="77777777" w:rsidR="00CE3DD2" w:rsidRDefault="00CE3DD2" w:rsidP="00CA2D77">
            <w:pPr>
              <w:jc w:val="right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51675453" w14:textId="388095B5" w:rsidR="0092484B" w:rsidRPr="00F44B21" w:rsidRDefault="00F44B21" w:rsidP="00DA6284">
            <w:pPr>
              <w:ind w:right="907"/>
              <w:jc w:val="right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  <w:r w:rsidRPr="00F44B21"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  <w:t>410</w:t>
            </w:r>
          </w:p>
        </w:tc>
        <w:tc>
          <w:tcPr>
            <w:tcW w:w="2079" w:type="dxa"/>
            <w:hideMark/>
          </w:tcPr>
          <w:p w14:paraId="6F78DCF8" w14:textId="77777777" w:rsidR="00CE3DD2" w:rsidRDefault="00CE3DD2" w:rsidP="00CA2D77">
            <w:pPr>
              <w:jc w:val="right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1745ADF1" w14:textId="5AA10CE7" w:rsidR="0092484B" w:rsidRPr="00F44B21" w:rsidRDefault="00F44B21" w:rsidP="00CA2D77">
            <w:pPr>
              <w:ind w:right="907"/>
              <w:jc w:val="right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  <w:r w:rsidRPr="00F44B21"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  <w:t>308</w:t>
            </w:r>
          </w:p>
        </w:tc>
      </w:tr>
      <w:tr w:rsidR="0092484B" w:rsidRPr="00F44B21" w14:paraId="10BF766D" w14:textId="77777777" w:rsidTr="00F44B21">
        <w:trPr>
          <w:trHeight w:val="510"/>
        </w:trPr>
        <w:tc>
          <w:tcPr>
            <w:tcW w:w="2835" w:type="dxa"/>
            <w:vAlign w:val="center"/>
            <w:hideMark/>
          </w:tcPr>
          <w:p w14:paraId="28E00F38" w14:textId="47827CAA" w:rsidR="0092484B" w:rsidRPr="00F44B21" w:rsidRDefault="003864BC" w:rsidP="00CA2D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</w:t>
            </w:r>
            <w:r w:rsidR="00F44B21" w:rsidRPr="00F44B21">
              <w:rPr>
                <w:rFonts w:asciiTheme="minorHAnsi" w:hAnsiTheme="minorHAnsi" w:cstheme="minorHAnsi"/>
                <w:b/>
              </w:rPr>
              <w:t> toho ukončených</w:t>
            </w:r>
          </w:p>
        </w:tc>
        <w:tc>
          <w:tcPr>
            <w:tcW w:w="2079" w:type="dxa"/>
            <w:vAlign w:val="center"/>
            <w:hideMark/>
          </w:tcPr>
          <w:p w14:paraId="36B49E4D" w14:textId="09B2BD61" w:rsidR="0092484B" w:rsidRPr="00F44B21" w:rsidRDefault="00F44B21" w:rsidP="00DA6284">
            <w:pPr>
              <w:ind w:right="907"/>
              <w:jc w:val="right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  <w:r w:rsidRPr="00F44B21"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  <w:t>404</w:t>
            </w:r>
          </w:p>
        </w:tc>
        <w:tc>
          <w:tcPr>
            <w:tcW w:w="2079" w:type="dxa"/>
            <w:vAlign w:val="center"/>
            <w:hideMark/>
          </w:tcPr>
          <w:p w14:paraId="4A29CA56" w14:textId="42368FE1" w:rsidR="0092484B" w:rsidRPr="00F44B21" w:rsidRDefault="00F44B21" w:rsidP="00CA2D77">
            <w:pPr>
              <w:ind w:right="907"/>
              <w:jc w:val="right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  <w:r w:rsidRPr="00F44B21"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  <w:t>247</w:t>
            </w:r>
          </w:p>
        </w:tc>
        <w:tc>
          <w:tcPr>
            <w:tcW w:w="2079" w:type="dxa"/>
            <w:vAlign w:val="center"/>
            <w:hideMark/>
          </w:tcPr>
          <w:p w14:paraId="40442154" w14:textId="619016AD" w:rsidR="0092484B" w:rsidRPr="00F44B21" w:rsidRDefault="00F44B21" w:rsidP="00CA2D77">
            <w:pPr>
              <w:ind w:right="907"/>
              <w:jc w:val="right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  <w:r w:rsidRPr="00F44B21"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  <w:t>6</w:t>
            </w:r>
          </w:p>
        </w:tc>
      </w:tr>
      <w:tr w:rsidR="00F44B21" w:rsidRPr="00F44B21" w14:paraId="6DE229B9" w14:textId="77777777" w:rsidTr="003864BC">
        <w:trPr>
          <w:trHeight w:val="344"/>
        </w:trPr>
        <w:tc>
          <w:tcPr>
            <w:tcW w:w="2835" w:type="dxa"/>
            <w:vAlign w:val="center"/>
          </w:tcPr>
          <w:p w14:paraId="63820C1E" w14:textId="77777777" w:rsidR="00F44B21" w:rsidRPr="00F44B21" w:rsidRDefault="00F44B21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79" w:type="dxa"/>
            <w:vAlign w:val="center"/>
          </w:tcPr>
          <w:p w14:paraId="0F17C5E6" w14:textId="77777777" w:rsidR="00F44B21" w:rsidRPr="00F44B21" w:rsidRDefault="00F44B21">
            <w:pPr>
              <w:jc w:val="center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1E0FCAB8" w14:textId="77777777" w:rsidR="00F44B21" w:rsidRPr="00F44B21" w:rsidRDefault="00F44B21">
            <w:pPr>
              <w:jc w:val="center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5EE0B73B" w14:textId="77777777" w:rsidR="00F44B21" w:rsidRPr="00F44B21" w:rsidRDefault="00F44B21">
            <w:pPr>
              <w:jc w:val="center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</w:tr>
      <w:tr w:rsidR="0092484B" w:rsidRPr="00F44B21" w14:paraId="1A12A5EF" w14:textId="77777777" w:rsidTr="00F44B21">
        <w:trPr>
          <w:trHeight w:val="794"/>
        </w:trPr>
        <w:tc>
          <w:tcPr>
            <w:tcW w:w="2835" w:type="dxa"/>
            <w:shd w:val="clear" w:color="auto" w:fill="EEECE1" w:themeFill="background2"/>
            <w:vAlign w:val="center"/>
            <w:hideMark/>
          </w:tcPr>
          <w:p w14:paraId="1C2EDE16" w14:textId="636A010A" w:rsidR="0092484B" w:rsidRPr="00F44B21" w:rsidRDefault="0049498C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Řešená d</w:t>
            </w:r>
            <w:r w:rsidR="0092484B" w:rsidRPr="00F44B21">
              <w:rPr>
                <w:rFonts w:asciiTheme="minorHAnsi" w:hAnsiTheme="minorHAnsi" w:cstheme="minorHAnsi"/>
                <w:b/>
              </w:rPr>
              <w:t>élka kanalizace</w:t>
            </w:r>
          </w:p>
        </w:tc>
        <w:tc>
          <w:tcPr>
            <w:tcW w:w="2079" w:type="dxa"/>
            <w:shd w:val="clear" w:color="auto" w:fill="EEECE1" w:themeFill="background2"/>
            <w:vAlign w:val="center"/>
            <w:hideMark/>
          </w:tcPr>
          <w:p w14:paraId="4D0AA518" w14:textId="77777777" w:rsidR="0092484B" w:rsidRPr="00F44B21" w:rsidRDefault="0092484B">
            <w:pPr>
              <w:jc w:val="center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  <w:r w:rsidRPr="00F44B21"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  <w:t>1 628 km</w:t>
            </w:r>
          </w:p>
        </w:tc>
        <w:tc>
          <w:tcPr>
            <w:tcW w:w="2079" w:type="dxa"/>
            <w:shd w:val="clear" w:color="auto" w:fill="EEECE1" w:themeFill="background2"/>
            <w:vAlign w:val="center"/>
            <w:hideMark/>
          </w:tcPr>
          <w:p w14:paraId="2C6C5EEA" w14:textId="77777777" w:rsidR="0092484B" w:rsidRPr="00F44B21" w:rsidRDefault="0092484B">
            <w:pPr>
              <w:jc w:val="center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  <w:r w:rsidRPr="00F44B21"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  <w:t>1 998 km</w:t>
            </w:r>
          </w:p>
        </w:tc>
        <w:tc>
          <w:tcPr>
            <w:tcW w:w="2079" w:type="dxa"/>
            <w:shd w:val="clear" w:color="auto" w:fill="EEECE1" w:themeFill="background2"/>
            <w:vAlign w:val="center"/>
            <w:hideMark/>
          </w:tcPr>
          <w:p w14:paraId="5481FEA3" w14:textId="77777777" w:rsidR="0092484B" w:rsidRPr="00F44B21" w:rsidRDefault="0092484B">
            <w:pPr>
              <w:jc w:val="center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  <w:r w:rsidRPr="00F44B21"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  <w:t>1 002 km</w:t>
            </w:r>
          </w:p>
        </w:tc>
      </w:tr>
    </w:tbl>
    <w:p w14:paraId="63BF209B" w14:textId="77777777" w:rsidR="00F44B21" w:rsidRPr="00F44B21" w:rsidRDefault="00F44B21">
      <w:pPr>
        <w:tabs>
          <w:tab w:val="left" w:pos="2938"/>
          <w:tab w:val="left" w:pos="5017"/>
          <w:tab w:val="left" w:pos="7096"/>
        </w:tabs>
        <w:ind w:left="103"/>
        <w:rPr>
          <w:rStyle w:val="A14"/>
          <w:rFonts w:asciiTheme="minorHAnsi" w:eastAsia="MS Gothic" w:hAnsiTheme="minorHAnsi" w:cstheme="minorHAnsi"/>
          <w:sz w:val="24"/>
          <w:szCs w:val="24"/>
        </w:rPr>
      </w:pPr>
      <w:r w:rsidRPr="00F44B21">
        <w:rPr>
          <w:rFonts w:asciiTheme="minorHAnsi" w:hAnsiTheme="minorHAnsi" w:cstheme="minorHAnsi"/>
          <w:b/>
        </w:rPr>
        <w:tab/>
      </w:r>
      <w:r w:rsidRPr="00F44B21">
        <w:rPr>
          <w:rStyle w:val="A14"/>
          <w:rFonts w:asciiTheme="minorHAnsi" w:eastAsia="MS Gothic" w:hAnsiTheme="minorHAnsi" w:cstheme="minorHAnsi"/>
          <w:sz w:val="24"/>
          <w:szCs w:val="24"/>
        </w:rPr>
        <w:tab/>
      </w:r>
      <w:r w:rsidRPr="00F44B21">
        <w:rPr>
          <w:rStyle w:val="A14"/>
          <w:rFonts w:asciiTheme="minorHAnsi" w:eastAsia="MS Gothic" w:hAnsiTheme="minorHAnsi" w:cstheme="minorHAnsi"/>
          <w:sz w:val="24"/>
          <w:szCs w:val="24"/>
        </w:rPr>
        <w:tab/>
      </w:r>
    </w:p>
    <w:tbl>
      <w:tblPr>
        <w:tblStyle w:val="Mkatabulky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079"/>
        <w:gridCol w:w="2079"/>
        <w:gridCol w:w="2079"/>
      </w:tblGrid>
      <w:tr w:rsidR="0092484B" w:rsidRPr="00F44B21" w14:paraId="724197E7" w14:textId="77777777" w:rsidTr="002829C8">
        <w:trPr>
          <w:trHeight w:val="510"/>
        </w:trPr>
        <w:tc>
          <w:tcPr>
            <w:tcW w:w="2835" w:type="dxa"/>
            <w:vAlign w:val="center"/>
            <w:hideMark/>
          </w:tcPr>
          <w:p w14:paraId="587478D2" w14:textId="5107BDD6" w:rsidR="0092484B" w:rsidRPr="00F44B21" w:rsidRDefault="00DA6284" w:rsidP="002829C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Předpokládaný počet</w:t>
            </w:r>
            <w:r w:rsidR="0092484B" w:rsidRPr="00F44B21">
              <w:rPr>
                <w:rFonts w:asciiTheme="minorHAnsi" w:hAnsiTheme="minorHAnsi" w:cstheme="minorHAnsi"/>
                <w:b/>
              </w:rPr>
              <w:t xml:space="preserve"> nově připojených obyvatel na zlepšené čištění odpadních vod</w:t>
            </w:r>
          </w:p>
        </w:tc>
        <w:tc>
          <w:tcPr>
            <w:tcW w:w="2079" w:type="dxa"/>
            <w:vAlign w:val="center"/>
            <w:hideMark/>
          </w:tcPr>
          <w:p w14:paraId="074BF692" w14:textId="77777777" w:rsidR="0092484B" w:rsidRPr="00F44B21" w:rsidRDefault="0092484B">
            <w:pPr>
              <w:jc w:val="center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  <w:r w:rsidRPr="00F44B21"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  <w:t>151 850</w:t>
            </w:r>
          </w:p>
        </w:tc>
        <w:tc>
          <w:tcPr>
            <w:tcW w:w="2079" w:type="dxa"/>
            <w:vAlign w:val="center"/>
            <w:hideMark/>
          </w:tcPr>
          <w:p w14:paraId="083EF032" w14:textId="77777777" w:rsidR="0092484B" w:rsidRPr="00F44B21" w:rsidRDefault="0092484B">
            <w:pPr>
              <w:jc w:val="center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  <w:r w:rsidRPr="00F44B21"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  <w:t>176 214</w:t>
            </w:r>
          </w:p>
        </w:tc>
        <w:tc>
          <w:tcPr>
            <w:tcW w:w="2079" w:type="dxa"/>
            <w:vAlign w:val="center"/>
            <w:hideMark/>
          </w:tcPr>
          <w:p w14:paraId="719167A2" w14:textId="77777777" w:rsidR="0092484B" w:rsidRPr="00F44B21" w:rsidRDefault="0092484B">
            <w:pPr>
              <w:jc w:val="center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  <w:r w:rsidRPr="00F44B21"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  <w:t>71 586</w:t>
            </w:r>
          </w:p>
        </w:tc>
      </w:tr>
      <w:tr w:rsidR="0092484B" w:rsidRPr="00F44B21" w14:paraId="5398DC8F" w14:textId="77777777" w:rsidTr="00F44B21">
        <w:trPr>
          <w:trHeight w:val="510"/>
        </w:trPr>
        <w:tc>
          <w:tcPr>
            <w:tcW w:w="2835" w:type="dxa"/>
            <w:vAlign w:val="center"/>
          </w:tcPr>
          <w:p w14:paraId="596D620B" w14:textId="77777777" w:rsidR="0092484B" w:rsidRPr="00F44B21" w:rsidRDefault="0092484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vAlign w:val="center"/>
          </w:tcPr>
          <w:p w14:paraId="545713D7" w14:textId="77777777" w:rsidR="0092484B" w:rsidRPr="00F44B21" w:rsidRDefault="0092484B">
            <w:pPr>
              <w:jc w:val="center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2BA102C3" w14:textId="77777777" w:rsidR="0092484B" w:rsidRPr="00F44B21" w:rsidRDefault="0092484B">
            <w:pPr>
              <w:jc w:val="center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5AF3BCA5" w14:textId="77777777" w:rsidR="0092484B" w:rsidRPr="00F44B21" w:rsidRDefault="0092484B">
            <w:pPr>
              <w:jc w:val="center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</w:tr>
      <w:tr w:rsidR="0092484B" w:rsidRPr="00F44B21" w14:paraId="40AA60FB" w14:textId="77777777" w:rsidTr="002829C8">
        <w:trPr>
          <w:trHeight w:val="1161"/>
        </w:trPr>
        <w:tc>
          <w:tcPr>
            <w:tcW w:w="2835" w:type="dxa"/>
            <w:shd w:val="clear" w:color="auto" w:fill="EEECE1" w:themeFill="background2"/>
            <w:vAlign w:val="center"/>
            <w:hideMark/>
          </w:tcPr>
          <w:p w14:paraId="2A5232E4" w14:textId="0234E70A" w:rsidR="0092484B" w:rsidRPr="00F44B21" w:rsidRDefault="0092484B" w:rsidP="002829C8">
            <w:pPr>
              <w:jc w:val="center"/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  <w:b/>
              </w:rPr>
              <w:t xml:space="preserve">Proplacená </w:t>
            </w:r>
            <w:r w:rsidRPr="00F44B21">
              <w:rPr>
                <w:rFonts w:asciiTheme="minorHAnsi" w:hAnsiTheme="minorHAnsi" w:cstheme="minorHAnsi"/>
                <w:b/>
              </w:rPr>
              <w:br/>
              <w:t>dotace</w:t>
            </w:r>
          </w:p>
        </w:tc>
        <w:tc>
          <w:tcPr>
            <w:tcW w:w="2079" w:type="dxa"/>
            <w:shd w:val="clear" w:color="auto" w:fill="EEECE1" w:themeFill="background2"/>
            <w:vAlign w:val="center"/>
          </w:tcPr>
          <w:p w14:paraId="2E771F9C" w14:textId="77777777" w:rsidR="0092484B" w:rsidRPr="00F44B21" w:rsidRDefault="0092484B">
            <w:pPr>
              <w:spacing w:line="276" w:lineRule="auto"/>
              <w:jc w:val="center"/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</w:pPr>
            <w:r w:rsidRPr="00F44B21"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  <w:t>7,022</w:t>
            </w:r>
          </w:p>
          <w:p w14:paraId="01FF1C24" w14:textId="74137D59" w:rsidR="0092484B" w:rsidRPr="00F44B21" w:rsidRDefault="0092484B" w:rsidP="00524C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4B21">
              <w:rPr>
                <w:rStyle w:val="A14"/>
                <w:rFonts w:asciiTheme="minorHAnsi" w:eastAsia="MS Gothic" w:hAnsiTheme="minorHAnsi" w:cstheme="minorHAnsi"/>
                <w:sz w:val="24"/>
                <w:szCs w:val="24"/>
              </w:rPr>
              <w:t>mld. Kč</w:t>
            </w:r>
          </w:p>
        </w:tc>
        <w:tc>
          <w:tcPr>
            <w:tcW w:w="2079" w:type="dxa"/>
            <w:shd w:val="clear" w:color="auto" w:fill="EEECE1" w:themeFill="background2"/>
            <w:vAlign w:val="center"/>
            <w:hideMark/>
          </w:tcPr>
          <w:p w14:paraId="32E7351F" w14:textId="77777777" w:rsidR="0092484B" w:rsidRPr="00F44B21" w:rsidRDefault="009248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44B21">
              <w:rPr>
                <w:rFonts w:asciiTheme="minorHAnsi" w:hAnsiTheme="minorHAnsi" w:cstheme="minorHAnsi"/>
                <w:b/>
              </w:rPr>
              <w:t xml:space="preserve">11,248 </w:t>
            </w:r>
          </w:p>
          <w:p w14:paraId="3A4F17E5" w14:textId="2ABCA250" w:rsidR="0092484B" w:rsidRPr="00F44B21" w:rsidRDefault="0092484B" w:rsidP="00524C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  <w:b/>
              </w:rPr>
              <w:t>mld. Kč</w:t>
            </w:r>
          </w:p>
        </w:tc>
        <w:tc>
          <w:tcPr>
            <w:tcW w:w="2079" w:type="dxa"/>
            <w:shd w:val="clear" w:color="auto" w:fill="EEECE1" w:themeFill="background2"/>
            <w:vAlign w:val="center"/>
            <w:hideMark/>
          </w:tcPr>
          <w:p w14:paraId="0754710E" w14:textId="77777777" w:rsidR="0092484B" w:rsidRPr="00F44B21" w:rsidRDefault="009248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44B21">
              <w:rPr>
                <w:rFonts w:asciiTheme="minorHAnsi" w:hAnsiTheme="minorHAnsi" w:cstheme="minorHAnsi"/>
                <w:b/>
              </w:rPr>
              <w:t xml:space="preserve">5,842 </w:t>
            </w:r>
          </w:p>
          <w:p w14:paraId="0919DFC6" w14:textId="21ABAEF5" w:rsidR="0092484B" w:rsidRPr="00F44B21" w:rsidRDefault="0092484B" w:rsidP="00524CA0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  <w:b/>
              </w:rPr>
              <w:t>mld. Kč</w:t>
            </w:r>
          </w:p>
        </w:tc>
      </w:tr>
    </w:tbl>
    <w:p w14:paraId="635763E9" w14:textId="1DF3C682" w:rsidR="0092484B" w:rsidRDefault="0092484B" w:rsidP="0092484B">
      <w:pPr>
        <w:tabs>
          <w:tab w:val="left" w:pos="2943"/>
          <w:tab w:val="left" w:pos="5022"/>
          <w:tab w:val="left" w:pos="7101"/>
        </w:tabs>
        <w:spacing w:line="276" w:lineRule="auto"/>
        <w:ind w:left="108"/>
        <w:rPr>
          <w:rFonts w:asciiTheme="minorHAnsi" w:hAnsiTheme="minorHAnsi" w:cstheme="minorHAnsi"/>
          <w:b/>
        </w:rPr>
      </w:pPr>
    </w:p>
    <w:p w14:paraId="2C1339ED" w14:textId="0AC21B3F" w:rsidR="00C35AA5" w:rsidRDefault="00C35AA5" w:rsidP="005023DE">
      <w:pPr>
        <w:pBdr>
          <w:bottom w:val="single" w:sz="4" w:space="1" w:color="auto"/>
        </w:pBdr>
        <w:tabs>
          <w:tab w:val="left" w:pos="2943"/>
          <w:tab w:val="left" w:pos="5022"/>
          <w:tab w:val="left" w:pos="7101"/>
        </w:tabs>
        <w:spacing w:line="276" w:lineRule="auto"/>
        <w:ind w:left="108"/>
        <w:rPr>
          <w:rFonts w:asciiTheme="minorHAnsi" w:hAnsiTheme="minorHAnsi" w:cstheme="minorHAnsi"/>
          <w:b/>
        </w:rPr>
      </w:pPr>
    </w:p>
    <w:p w14:paraId="539BEAD2" w14:textId="1F8C5734" w:rsidR="00CE3DD2" w:rsidRDefault="00CE3DD2" w:rsidP="005023DE">
      <w:pPr>
        <w:pBdr>
          <w:bottom w:val="single" w:sz="4" w:space="1" w:color="auto"/>
        </w:pBdr>
        <w:tabs>
          <w:tab w:val="left" w:pos="2943"/>
          <w:tab w:val="left" w:pos="5022"/>
          <w:tab w:val="left" w:pos="7101"/>
        </w:tabs>
        <w:spacing w:line="276" w:lineRule="auto"/>
        <w:ind w:left="108"/>
        <w:rPr>
          <w:rFonts w:asciiTheme="minorHAnsi" w:hAnsiTheme="minorHAnsi" w:cstheme="minorHAnsi"/>
          <w:b/>
        </w:rPr>
      </w:pPr>
    </w:p>
    <w:p w14:paraId="65FA225B" w14:textId="4804ED4D" w:rsidR="00CE3DD2" w:rsidRDefault="00CE3DD2" w:rsidP="005023DE">
      <w:pPr>
        <w:pBdr>
          <w:bottom w:val="single" w:sz="4" w:space="1" w:color="auto"/>
        </w:pBdr>
        <w:tabs>
          <w:tab w:val="left" w:pos="2943"/>
          <w:tab w:val="left" w:pos="5022"/>
          <w:tab w:val="left" w:pos="7101"/>
        </w:tabs>
        <w:spacing w:line="276" w:lineRule="auto"/>
        <w:ind w:left="108"/>
        <w:rPr>
          <w:rFonts w:asciiTheme="minorHAnsi" w:hAnsiTheme="minorHAnsi" w:cstheme="minorHAnsi"/>
          <w:b/>
        </w:rPr>
      </w:pPr>
    </w:p>
    <w:p w14:paraId="00108090" w14:textId="1420C2C5" w:rsidR="00CE3DD2" w:rsidRDefault="00CE3DD2" w:rsidP="005023DE">
      <w:pPr>
        <w:pBdr>
          <w:bottom w:val="single" w:sz="4" w:space="1" w:color="auto"/>
        </w:pBdr>
        <w:tabs>
          <w:tab w:val="left" w:pos="2943"/>
          <w:tab w:val="left" w:pos="5022"/>
          <w:tab w:val="left" w:pos="7101"/>
        </w:tabs>
        <w:spacing w:line="276" w:lineRule="auto"/>
        <w:ind w:left="108"/>
        <w:rPr>
          <w:rFonts w:asciiTheme="minorHAnsi" w:hAnsiTheme="minorHAnsi" w:cstheme="minorHAnsi"/>
          <w:b/>
        </w:rPr>
      </w:pPr>
    </w:p>
    <w:p w14:paraId="47DCCAB9" w14:textId="7C59E374" w:rsidR="00CE3DD2" w:rsidRDefault="00CE3DD2" w:rsidP="005023DE">
      <w:pPr>
        <w:pBdr>
          <w:bottom w:val="single" w:sz="4" w:space="1" w:color="auto"/>
        </w:pBdr>
        <w:tabs>
          <w:tab w:val="left" w:pos="2943"/>
          <w:tab w:val="left" w:pos="5022"/>
          <w:tab w:val="left" w:pos="7101"/>
        </w:tabs>
        <w:spacing w:line="276" w:lineRule="auto"/>
        <w:ind w:left="108"/>
        <w:rPr>
          <w:rFonts w:asciiTheme="minorHAnsi" w:hAnsiTheme="minorHAnsi" w:cstheme="minorHAnsi"/>
          <w:b/>
        </w:rPr>
      </w:pPr>
    </w:p>
    <w:p w14:paraId="1F77D560" w14:textId="77777777" w:rsidR="00CE3DD2" w:rsidRDefault="00CE3DD2" w:rsidP="005023DE">
      <w:pPr>
        <w:pBdr>
          <w:bottom w:val="single" w:sz="4" w:space="1" w:color="auto"/>
        </w:pBdr>
        <w:tabs>
          <w:tab w:val="left" w:pos="2943"/>
          <w:tab w:val="left" w:pos="5022"/>
          <w:tab w:val="left" w:pos="7101"/>
        </w:tabs>
        <w:spacing w:line="276" w:lineRule="auto"/>
        <w:ind w:left="108"/>
        <w:rPr>
          <w:rFonts w:asciiTheme="minorHAnsi" w:hAnsiTheme="minorHAnsi" w:cstheme="minorHAnsi"/>
          <w:b/>
        </w:rPr>
      </w:pPr>
    </w:p>
    <w:p w14:paraId="19114FC7" w14:textId="77777777" w:rsidR="0066465C" w:rsidRPr="00F44B21" w:rsidRDefault="0066465C" w:rsidP="0066465C">
      <w:pPr>
        <w:tabs>
          <w:tab w:val="left" w:pos="2943"/>
          <w:tab w:val="left" w:pos="5022"/>
          <w:tab w:val="left" w:pos="7101"/>
        </w:tabs>
        <w:spacing w:line="276" w:lineRule="auto"/>
        <w:ind w:left="108"/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04427" w14:paraId="7465FB31" w14:textId="77777777" w:rsidTr="00C54861">
        <w:tc>
          <w:tcPr>
            <w:tcW w:w="9062" w:type="dxa"/>
            <w:gridSpan w:val="2"/>
          </w:tcPr>
          <w:p w14:paraId="285D4CF0" w14:textId="310A8B97" w:rsidR="00604427" w:rsidRPr="0066465C" w:rsidRDefault="00604427" w:rsidP="00C54861">
            <w:pPr>
              <w:rPr>
                <w:rFonts w:asciiTheme="minorHAnsi" w:hAnsiTheme="minorHAnsi" w:cstheme="minorHAnsi"/>
                <w:b/>
              </w:rPr>
            </w:pPr>
          </w:p>
          <w:p w14:paraId="327E162B" w14:textId="2B799F23" w:rsidR="00604427" w:rsidRPr="0066465C" w:rsidRDefault="00604427" w:rsidP="006F42B6">
            <w:pPr>
              <w:ind w:right="-126"/>
              <w:rPr>
                <w:rFonts w:asciiTheme="minorHAnsi" w:hAnsiTheme="minorHAnsi" w:cstheme="minorHAnsi"/>
                <w:b/>
              </w:rPr>
            </w:pPr>
            <w:r w:rsidRPr="0066465C">
              <w:rPr>
                <w:rFonts w:asciiTheme="minorHAnsi" w:hAnsiTheme="minorHAnsi" w:cstheme="minorHAnsi"/>
                <w:b/>
              </w:rPr>
              <w:t>Podprogram MZe č. 129</w:t>
            </w:r>
            <w:r>
              <w:rPr>
                <w:rFonts w:asciiTheme="minorHAnsi" w:hAnsiTheme="minorHAnsi" w:cstheme="minorHAnsi"/>
                <w:b/>
              </w:rPr>
              <w:t> </w:t>
            </w:r>
            <w:r w:rsidRPr="0066465C">
              <w:rPr>
                <w:rFonts w:asciiTheme="minorHAnsi" w:hAnsiTheme="minorHAnsi" w:cstheme="minorHAnsi"/>
                <w:b/>
              </w:rPr>
              <w:t xml:space="preserve">253 </w:t>
            </w:r>
            <w:r w:rsidR="00BF4BC3">
              <w:rPr>
                <w:rFonts w:asciiTheme="minorHAnsi" w:hAnsiTheme="minorHAnsi" w:cstheme="minorHAnsi"/>
                <w:b/>
              </w:rPr>
              <w:t xml:space="preserve">– </w:t>
            </w:r>
            <w:r w:rsidRPr="0066465C">
              <w:rPr>
                <w:rFonts w:asciiTheme="minorHAnsi" w:hAnsiTheme="minorHAnsi" w:cstheme="minorHAnsi"/>
                <w:b/>
                <w:i/>
              </w:rPr>
              <w:t xml:space="preserve">Podpora výstavby a technického zhodnocení </w:t>
            </w:r>
            <w:r w:rsidR="00BF4BC3">
              <w:rPr>
                <w:rFonts w:asciiTheme="minorHAnsi" w:hAnsiTheme="minorHAnsi" w:cstheme="minorHAnsi"/>
                <w:b/>
                <w:i/>
              </w:rPr>
              <w:t xml:space="preserve">infrastruktury </w:t>
            </w:r>
            <w:r w:rsidRPr="0066465C">
              <w:rPr>
                <w:rFonts w:asciiTheme="minorHAnsi" w:hAnsiTheme="minorHAnsi" w:cstheme="minorHAnsi"/>
                <w:b/>
                <w:i/>
              </w:rPr>
              <w:t>kanalizací pro veřejnou potřebu</w:t>
            </w:r>
          </w:p>
          <w:p w14:paraId="2A254F75" w14:textId="77777777" w:rsidR="00604427" w:rsidRPr="0066465C" w:rsidRDefault="00604427" w:rsidP="0066465C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6465C" w14:paraId="1559EF6D" w14:textId="77777777" w:rsidTr="0066465C">
        <w:tc>
          <w:tcPr>
            <w:tcW w:w="4531" w:type="dxa"/>
          </w:tcPr>
          <w:p w14:paraId="07626FC7" w14:textId="6522AEA8" w:rsidR="0066465C" w:rsidRPr="0066465C" w:rsidRDefault="0066465C" w:rsidP="0066465C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1" w:type="dxa"/>
          </w:tcPr>
          <w:p w14:paraId="6666EB33" w14:textId="38614E32" w:rsidR="0066465C" w:rsidRPr="0066465C" w:rsidRDefault="004C439C" w:rsidP="0066465C">
            <w:pPr>
              <w:spacing w:before="12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Cíl                  Skutečnost</w:t>
            </w:r>
          </w:p>
        </w:tc>
      </w:tr>
      <w:tr w:rsidR="0066465C" w14:paraId="6D317F4D" w14:textId="77777777" w:rsidTr="0066465C">
        <w:tc>
          <w:tcPr>
            <w:tcW w:w="4531" w:type="dxa"/>
          </w:tcPr>
          <w:p w14:paraId="3642F1A7" w14:textId="77777777" w:rsidR="0066465C" w:rsidRPr="0066465C" w:rsidRDefault="0066465C" w:rsidP="0066465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66465C">
              <w:rPr>
                <w:rFonts w:asciiTheme="minorHAnsi" w:hAnsiTheme="minorHAnsi" w:cstheme="minorHAnsi"/>
                <w:b/>
              </w:rPr>
              <w:t>Parametr: délka kanalizačních stok</w:t>
            </w:r>
          </w:p>
        </w:tc>
        <w:tc>
          <w:tcPr>
            <w:tcW w:w="4531" w:type="dxa"/>
          </w:tcPr>
          <w:p w14:paraId="413D7154" w14:textId="213E89D2" w:rsidR="0066465C" w:rsidRPr="0066465C" w:rsidRDefault="0066465C" w:rsidP="0066465C">
            <w:pPr>
              <w:spacing w:before="120"/>
              <w:jc w:val="right"/>
              <w:rPr>
                <w:rFonts w:asciiTheme="minorHAnsi" w:hAnsiTheme="minorHAnsi" w:cstheme="minorHAnsi"/>
                <w:b/>
              </w:rPr>
            </w:pPr>
            <w:r w:rsidRPr="0066465C">
              <w:rPr>
                <w:rFonts w:asciiTheme="minorHAnsi" w:hAnsiTheme="minorHAnsi" w:cstheme="minorHAnsi"/>
                <w:b/>
              </w:rPr>
              <w:t>536 km</w:t>
            </w:r>
            <w:r w:rsidR="004C439C">
              <w:rPr>
                <w:rFonts w:asciiTheme="minorHAnsi" w:hAnsiTheme="minorHAnsi" w:cstheme="minorHAnsi"/>
                <w:b/>
              </w:rPr>
              <w:t xml:space="preserve">                  756 km</w:t>
            </w:r>
          </w:p>
        </w:tc>
      </w:tr>
      <w:tr w:rsidR="0066465C" w14:paraId="0DD4EBA7" w14:textId="77777777" w:rsidTr="0066465C">
        <w:tc>
          <w:tcPr>
            <w:tcW w:w="4531" w:type="dxa"/>
          </w:tcPr>
          <w:p w14:paraId="1EED9A5F" w14:textId="77777777" w:rsidR="0066465C" w:rsidRPr="0066465C" w:rsidRDefault="0066465C" w:rsidP="0066465C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1" w:type="dxa"/>
          </w:tcPr>
          <w:p w14:paraId="1C47E97C" w14:textId="4710B77F" w:rsidR="0066465C" w:rsidRPr="0066465C" w:rsidRDefault="0066465C" w:rsidP="0066465C">
            <w:pPr>
              <w:spacing w:before="12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6465C" w14:paraId="2FE4BA26" w14:textId="77777777" w:rsidTr="0066465C">
        <w:tc>
          <w:tcPr>
            <w:tcW w:w="4531" w:type="dxa"/>
          </w:tcPr>
          <w:p w14:paraId="3C612296" w14:textId="4BB21747" w:rsidR="0066465C" w:rsidRPr="0066465C" w:rsidRDefault="0066465C" w:rsidP="0066465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66465C">
              <w:rPr>
                <w:rFonts w:asciiTheme="minorHAnsi" w:hAnsiTheme="minorHAnsi" w:cstheme="minorHAnsi"/>
                <w:b/>
              </w:rPr>
              <w:t>Indikátor: počet nově připojených obyvatel</w:t>
            </w:r>
            <w:r w:rsidR="00A530CA" w:rsidRPr="00F44B21">
              <w:rPr>
                <w:rFonts w:asciiTheme="minorHAnsi" w:hAnsiTheme="minorHAnsi" w:cstheme="minorHAnsi"/>
                <w:b/>
              </w:rPr>
              <w:t xml:space="preserve"> na zlepšené čištění odpadních vod</w:t>
            </w:r>
          </w:p>
        </w:tc>
        <w:tc>
          <w:tcPr>
            <w:tcW w:w="4531" w:type="dxa"/>
          </w:tcPr>
          <w:p w14:paraId="2B0D89BC" w14:textId="4F36BE16" w:rsidR="00A530CA" w:rsidRDefault="0066465C" w:rsidP="0066465C">
            <w:pPr>
              <w:spacing w:before="120"/>
              <w:jc w:val="right"/>
              <w:rPr>
                <w:rFonts w:asciiTheme="minorHAnsi" w:hAnsiTheme="minorHAnsi" w:cstheme="minorHAnsi"/>
                <w:b/>
              </w:rPr>
            </w:pPr>
            <w:r w:rsidRPr="0066465C">
              <w:rPr>
                <w:rFonts w:asciiTheme="minorHAnsi" w:hAnsiTheme="minorHAnsi" w:cstheme="minorHAnsi"/>
                <w:b/>
              </w:rPr>
              <w:t>51</w:t>
            </w:r>
            <w:r w:rsidR="004C439C">
              <w:rPr>
                <w:rFonts w:asciiTheme="minorHAnsi" w:hAnsiTheme="minorHAnsi" w:cstheme="minorHAnsi"/>
                <w:b/>
              </w:rPr>
              <w:t> </w:t>
            </w:r>
            <w:r w:rsidRPr="0066465C">
              <w:rPr>
                <w:rFonts w:asciiTheme="minorHAnsi" w:hAnsiTheme="minorHAnsi" w:cstheme="minorHAnsi"/>
                <w:b/>
              </w:rPr>
              <w:t>000</w:t>
            </w:r>
            <w:r w:rsidR="004C439C">
              <w:rPr>
                <w:rFonts w:asciiTheme="minorHAnsi" w:hAnsiTheme="minorHAnsi" w:cstheme="minorHAnsi"/>
                <w:b/>
              </w:rPr>
              <w:t xml:space="preserve">                    78 550</w:t>
            </w:r>
          </w:p>
          <w:p w14:paraId="7578A1D1" w14:textId="125BECA2" w:rsidR="0066465C" w:rsidRPr="0066465C" w:rsidRDefault="0066465C" w:rsidP="0066465C">
            <w:pPr>
              <w:spacing w:before="12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5704CE51" w14:textId="77777777" w:rsidR="0092484B" w:rsidRPr="00F44B21" w:rsidRDefault="0092484B" w:rsidP="0092484B">
      <w:pPr>
        <w:rPr>
          <w:rFonts w:asciiTheme="minorHAnsi" w:hAnsiTheme="minorHAnsi" w:cstheme="minorHAnsi"/>
          <w:b/>
          <w:sz w:val="28"/>
          <w:szCs w:val="28"/>
        </w:rPr>
      </w:pPr>
      <w:r w:rsidRPr="00F44B21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3739CE69" w14:textId="73D672E2" w:rsidR="006D609D" w:rsidRPr="00F44B21" w:rsidRDefault="00C146DF" w:rsidP="00A064FA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sz w:val="28"/>
          <w:szCs w:val="28"/>
        </w:rPr>
      </w:pPr>
      <w:r w:rsidRPr="00F44B21">
        <w:rPr>
          <w:rFonts w:asciiTheme="minorHAnsi" w:hAnsiTheme="minorHAnsi" w:cstheme="minorHAnsi"/>
          <w:sz w:val="28"/>
          <w:szCs w:val="28"/>
        </w:rPr>
        <w:t>I</w:t>
      </w:r>
      <w:r w:rsidR="001D0BE3" w:rsidRPr="00F44B21">
        <w:rPr>
          <w:rFonts w:asciiTheme="minorHAnsi" w:hAnsiTheme="minorHAnsi" w:cstheme="minorHAnsi"/>
          <w:sz w:val="28"/>
          <w:szCs w:val="28"/>
        </w:rPr>
        <w:t xml:space="preserve">. </w:t>
      </w:r>
      <w:r w:rsidR="00EE1AF5" w:rsidRPr="00F44B21">
        <w:rPr>
          <w:rFonts w:asciiTheme="minorHAnsi" w:hAnsiTheme="minorHAnsi" w:cstheme="minorHAnsi"/>
          <w:sz w:val="28"/>
          <w:szCs w:val="28"/>
        </w:rPr>
        <w:t>Shrnutí a vyhodnocení</w:t>
      </w:r>
    </w:p>
    <w:p w14:paraId="16B3A9E4" w14:textId="2661CB62" w:rsidR="000660F3" w:rsidRPr="00F44B21" w:rsidRDefault="000660F3" w:rsidP="00677552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120"/>
        <w:ind w:left="6" w:hanging="6"/>
        <w:jc w:val="both"/>
        <w:rPr>
          <w:rFonts w:asciiTheme="minorHAnsi" w:hAnsiTheme="minorHAnsi" w:cstheme="minorHAnsi"/>
          <w:bCs/>
        </w:rPr>
      </w:pPr>
      <w:r w:rsidRPr="00F44B21">
        <w:rPr>
          <w:rFonts w:asciiTheme="minorHAnsi" w:hAnsiTheme="minorHAnsi" w:cstheme="minorHAnsi"/>
        </w:rPr>
        <w:t xml:space="preserve">NKÚ provedl kontrolu peněžních prostředků státního rozpočtu a Evropské unie </w:t>
      </w:r>
      <w:r w:rsidR="00DC2CAA" w:rsidRPr="00F44B21">
        <w:rPr>
          <w:rFonts w:asciiTheme="minorHAnsi" w:hAnsiTheme="minorHAnsi" w:cstheme="minorHAnsi"/>
          <w:bCs/>
        </w:rPr>
        <w:t xml:space="preserve">(dále také „EU“) </w:t>
      </w:r>
      <w:r w:rsidRPr="00F44B21">
        <w:rPr>
          <w:rFonts w:asciiTheme="minorHAnsi" w:hAnsiTheme="minorHAnsi" w:cstheme="minorHAnsi"/>
        </w:rPr>
        <w:t xml:space="preserve">vynakládaných </w:t>
      </w:r>
      <w:r w:rsidR="00CB0F2A" w:rsidRPr="00F44B21">
        <w:rPr>
          <w:rFonts w:asciiTheme="minorHAnsi" w:hAnsiTheme="minorHAnsi" w:cstheme="minorHAnsi"/>
        </w:rPr>
        <w:t>z</w:t>
      </w:r>
      <w:r w:rsidRPr="00F44B21">
        <w:rPr>
          <w:rFonts w:asciiTheme="minorHAnsi" w:hAnsiTheme="minorHAnsi" w:cstheme="minorHAnsi"/>
          <w:bCs/>
        </w:rPr>
        <w:t xml:space="preserve"> </w:t>
      </w:r>
      <w:r w:rsidR="0091120C" w:rsidRPr="00F44B21">
        <w:rPr>
          <w:rFonts w:asciiTheme="minorHAnsi" w:hAnsiTheme="minorHAnsi" w:cstheme="minorHAnsi"/>
          <w:bCs/>
        </w:rPr>
        <w:t>program</w:t>
      </w:r>
      <w:r w:rsidR="001A2023">
        <w:rPr>
          <w:rFonts w:asciiTheme="minorHAnsi" w:hAnsiTheme="minorHAnsi" w:cstheme="minorHAnsi"/>
          <w:bCs/>
        </w:rPr>
        <w:t>u</w:t>
      </w:r>
      <w:r w:rsidR="0091120C" w:rsidRPr="00F44B21">
        <w:rPr>
          <w:rFonts w:asciiTheme="minorHAnsi" w:hAnsiTheme="minorHAnsi" w:cstheme="minorHAnsi"/>
          <w:bCs/>
        </w:rPr>
        <w:t xml:space="preserve"> </w:t>
      </w:r>
      <w:r w:rsidRPr="00F44B21">
        <w:rPr>
          <w:rFonts w:asciiTheme="minorHAnsi" w:hAnsiTheme="minorHAnsi" w:cstheme="minorHAnsi"/>
        </w:rPr>
        <w:t>MZe</w:t>
      </w:r>
      <w:r w:rsidR="0091120C" w:rsidRPr="00F44B21">
        <w:rPr>
          <w:rFonts w:asciiTheme="minorHAnsi" w:hAnsiTheme="minorHAnsi" w:cstheme="minorHAnsi"/>
        </w:rPr>
        <w:t xml:space="preserve"> </w:t>
      </w:r>
      <w:r w:rsidR="0091120C" w:rsidRPr="00F44B21">
        <w:rPr>
          <w:rFonts w:asciiTheme="minorHAnsi" w:eastAsia="Calibri" w:hAnsiTheme="minorHAnsi" w:cstheme="minorHAnsi"/>
          <w:i/>
        </w:rPr>
        <w:t>Podpora výstavby a</w:t>
      </w:r>
      <w:r w:rsidR="001A2023">
        <w:rPr>
          <w:rFonts w:asciiTheme="minorHAnsi" w:eastAsia="Calibri" w:hAnsiTheme="minorHAnsi" w:cstheme="minorHAnsi"/>
          <w:i/>
        </w:rPr>
        <w:t xml:space="preserve"> </w:t>
      </w:r>
      <w:r w:rsidR="0091120C" w:rsidRPr="00F44B21">
        <w:rPr>
          <w:rFonts w:asciiTheme="minorHAnsi" w:eastAsia="Calibri" w:hAnsiTheme="minorHAnsi" w:cstheme="minorHAnsi"/>
          <w:i/>
        </w:rPr>
        <w:t>technického zhodnocení infrastruktury vodovodů a</w:t>
      </w:r>
      <w:r w:rsidR="001A2023">
        <w:rPr>
          <w:rFonts w:asciiTheme="minorHAnsi" w:eastAsia="Calibri" w:hAnsiTheme="minorHAnsi" w:cstheme="minorHAnsi"/>
          <w:i/>
        </w:rPr>
        <w:t xml:space="preserve"> </w:t>
      </w:r>
      <w:r w:rsidR="0091120C" w:rsidRPr="00F44B21">
        <w:rPr>
          <w:rFonts w:asciiTheme="minorHAnsi" w:eastAsia="Calibri" w:hAnsiTheme="minorHAnsi" w:cstheme="minorHAnsi"/>
          <w:i/>
        </w:rPr>
        <w:t>kanalizací</w:t>
      </w:r>
      <w:r w:rsidRPr="00F44B21">
        <w:rPr>
          <w:rFonts w:asciiTheme="minorHAnsi" w:hAnsiTheme="minorHAnsi" w:cstheme="minorHAnsi"/>
        </w:rPr>
        <w:t xml:space="preserve">, </w:t>
      </w:r>
      <w:r w:rsidR="00CB0F2A" w:rsidRPr="00F44B21">
        <w:rPr>
          <w:rFonts w:asciiTheme="minorHAnsi" w:hAnsiTheme="minorHAnsi" w:cstheme="minorHAnsi"/>
        </w:rPr>
        <w:t>z</w:t>
      </w:r>
      <w:r w:rsidR="0091120C" w:rsidRPr="00F44B21">
        <w:rPr>
          <w:rFonts w:asciiTheme="minorHAnsi" w:hAnsiTheme="minorHAnsi" w:cstheme="minorHAnsi"/>
        </w:rPr>
        <w:t xml:space="preserve"> </w:t>
      </w:r>
      <w:r w:rsidR="001A2023" w:rsidRPr="006F42B6">
        <w:rPr>
          <w:rFonts w:asciiTheme="minorHAnsi" w:hAnsiTheme="minorHAnsi" w:cstheme="minorHAnsi"/>
        </w:rPr>
        <w:t>o</w:t>
      </w:r>
      <w:r w:rsidRPr="006F42B6">
        <w:rPr>
          <w:rFonts w:asciiTheme="minorHAnsi" w:hAnsiTheme="minorHAnsi" w:cstheme="minorHAnsi"/>
        </w:rPr>
        <w:t>peračního programu</w:t>
      </w:r>
      <w:r w:rsidRPr="00F44B21">
        <w:rPr>
          <w:rFonts w:asciiTheme="minorHAnsi" w:hAnsiTheme="minorHAnsi" w:cstheme="minorHAnsi"/>
          <w:i/>
        </w:rPr>
        <w:t xml:space="preserve"> </w:t>
      </w:r>
      <w:r w:rsidR="00655F29" w:rsidRPr="00F44B21">
        <w:rPr>
          <w:rFonts w:asciiTheme="minorHAnsi" w:hAnsiTheme="minorHAnsi" w:cstheme="minorHAnsi"/>
          <w:i/>
        </w:rPr>
        <w:t>Ž</w:t>
      </w:r>
      <w:r w:rsidRPr="00F44B21">
        <w:rPr>
          <w:rFonts w:asciiTheme="minorHAnsi" w:hAnsiTheme="minorHAnsi" w:cstheme="minorHAnsi"/>
          <w:i/>
        </w:rPr>
        <w:t xml:space="preserve">ivotní prostředí </w:t>
      </w:r>
      <w:r w:rsidR="0091120C" w:rsidRPr="00F44B21">
        <w:rPr>
          <w:rFonts w:asciiTheme="minorHAnsi" w:hAnsiTheme="minorHAnsi" w:cstheme="minorHAnsi"/>
          <w:i/>
        </w:rPr>
        <w:t>2014</w:t>
      </w:r>
      <w:r w:rsidR="00932C83">
        <w:rPr>
          <w:rFonts w:asciiTheme="minorHAnsi" w:hAnsiTheme="minorHAnsi" w:cstheme="minorHAnsi"/>
          <w:i/>
        </w:rPr>
        <w:t>–</w:t>
      </w:r>
      <w:r w:rsidR="0091120C" w:rsidRPr="00F44B21">
        <w:rPr>
          <w:rFonts w:asciiTheme="minorHAnsi" w:hAnsiTheme="minorHAnsi" w:cstheme="minorHAnsi"/>
          <w:i/>
        </w:rPr>
        <w:t>2020</w:t>
      </w:r>
      <w:r w:rsidR="0091120C" w:rsidRPr="00F44B21">
        <w:rPr>
          <w:rFonts w:asciiTheme="minorHAnsi" w:hAnsiTheme="minorHAnsi" w:cstheme="minorHAnsi"/>
        </w:rPr>
        <w:t xml:space="preserve"> (dále také „OPŽP“) a </w:t>
      </w:r>
      <w:r w:rsidR="00CB0F2A" w:rsidRPr="00F44B21">
        <w:rPr>
          <w:rFonts w:asciiTheme="minorHAnsi" w:hAnsiTheme="minorHAnsi" w:cstheme="minorHAnsi"/>
        </w:rPr>
        <w:t>z</w:t>
      </w:r>
      <w:r w:rsidR="0091120C" w:rsidRPr="00F44B21">
        <w:rPr>
          <w:rFonts w:asciiTheme="minorHAnsi" w:hAnsiTheme="minorHAnsi" w:cstheme="minorHAnsi"/>
        </w:rPr>
        <w:t xml:space="preserve"> </w:t>
      </w:r>
      <w:r w:rsidR="0091120C" w:rsidRPr="00F44B21">
        <w:rPr>
          <w:rFonts w:asciiTheme="minorHAnsi" w:hAnsiTheme="minorHAnsi" w:cstheme="minorHAnsi"/>
          <w:i/>
        </w:rPr>
        <w:t xml:space="preserve">Národního programu Životní prostředí </w:t>
      </w:r>
      <w:r w:rsidR="00622725" w:rsidRPr="00F44B21">
        <w:rPr>
          <w:rFonts w:asciiTheme="minorHAnsi" w:hAnsiTheme="minorHAnsi" w:cstheme="minorHAnsi"/>
        </w:rPr>
        <w:t>(dále také „NPŽP“) na výstavbu kanalizačních stok</w:t>
      </w:r>
      <w:r w:rsidR="00655F29" w:rsidRPr="00F44B21">
        <w:rPr>
          <w:rFonts w:asciiTheme="minorHAnsi" w:hAnsiTheme="minorHAnsi" w:cstheme="minorHAnsi"/>
          <w:bCs/>
        </w:rPr>
        <w:t xml:space="preserve">. V letech 2014 až 2022 bylo </w:t>
      </w:r>
      <w:r w:rsidR="001A2023">
        <w:rPr>
          <w:rFonts w:asciiTheme="minorHAnsi" w:hAnsiTheme="minorHAnsi" w:cstheme="minorHAnsi"/>
          <w:bCs/>
        </w:rPr>
        <w:t>z</w:t>
      </w:r>
      <w:r w:rsidR="00CB0F2A" w:rsidRPr="00F44B21">
        <w:rPr>
          <w:rFonts w:asciiTheme="minorHAnsi" w:hAnsiTheme="minorHAnsi" w:cstheme="minorHAnsi"/>
          <w:bCs/>
        </w:rPr>
        <w:t xml:space="preserve"> výše uvedených programů</w:t>
      </w:r>
      <w:r w:rsidR="00F011E1" w:rsidRPr="00F44B21">
        <w:rPr>
          <w:rFonts w:asciiTheme="minorHAnsi" w:hAnsiTheme="minorHAnsi" w:cstheme="minorHAnsi"/>
          <w:bCs/>
        </w:rPr>
        <w:t xml:space="preserve"> </w:t>
      </w:r>
      <w:r w:rsidR="00CB0F2A" w:rsidRPr="00F44B21">
        <w:rPr>
          <w:rFonts w:asciiTheme="minorHAnsi" w:hAnsiTheme="minorHAnsi" w:cstheme="minorHAnsi"/>
          <w:bCs/>
        </w:rPr>
        <w:t xml:space="preserve">vynaloženo na </w:t>
      </w:r>
      <w:r w:rsidR="00F011E1" w:rsidRPr="00F44B21">
        <w:rPr>
          <w:rFonts w:asciiTheme="minorHAnsi" w:hAnsiTheme="minorHAnsi" w:cstheme="minorHAnsi"/>
          <w:bCs/>
        </w:rPr>
        <w:t>výstavbu</w:t>
      </w:r>
      <w:r w:rsidR="00A73908" w:rsidRPr="00F44B21">
        <w:rPr>
          <w:rFonts w:asciiTheme="minorHAnsi" w:hAnsiTheme="minorHAnsi" w:cstheme="minorHAnsi"/>
          <w:bCs/>
        </w:rPr>
        <w:t xml:space="preserve"> a technické zhodnocení infrastruktury</w:t>
      </w:r>
      <w:r w:rsidR="00F011E1" w:rsidRPr="00F44B21">
        <w:rPr>
          <w:rFonts w:asciiTheme="minorHAnsi" w:hAnsiTheme="minorHAnsi" w:cstheme="minorHAnsi"/>
          <w:bCs/>
        </w:rPr>
        <w:t xml:space="preserve"> kanalizací</w:t>
      </w:r>
      <w:r w:rsidR="00A73908" w:rsidRPr="00F44B21">
        <w:rPr>
          <w:rFonts w:asciiTheme="minorHAnsi" w:hAnsiTheme="minorHAnsi" w:cstheme="minorHAnsi"/>
          <w:bCs/>
        </w:rPr>
        <w:t xml:space="preserve"> </w:t>
      </w:r>
      <w:r w:rsidR="00655F29" w:rsidRPr="00F44B21">
        <w:rPr>
          <w:rFonts w:asciiTheme="minorHAnsi" w:hAnsiTheme="minorHAnsi" w:cstheme="minorHAnsi"/>
          <w:bCs/>
        </w:rPr>
        <w:t xml:space="preserve">celkem </w:t>
      </w:r>
      <w:r w:rsidRPr="00F44B21">
        <w:rPr>
          <w:rFonts w:asciiTheme="minorHAnsi" w:hAnsiTheme="minorHAnsi" w:cstheme="minorHAnsi"/>
          <w:bCs/>
        </w:rPr>
        <w:t>24,1 mld.</w:t>
      </w:r>
      <w:r w:rsidR="00A73908" w:rsidRPr="00F44B21">
        <w:rPr>
          <w:rFonts w:asciiTheme="minorHAnsi" w:hAnsiTheme="minorHAnsi" w:cstheme="minorHAnsi"/>
          <w:bCs/>
        </w:rPr>
        <w:t> </w:t>
      </w:r>
      <w:r w:rsidRPr="00F44B21">
        <w:rPr>
          <w:rFonts w:asciiTheme="minorHAnsi" w:hAnsiTheme="minorHAnsi" w:cstheme="minorHAnsi"/>
          <w:bCs/>
        </w:rPr>
        <w:t xml:space="preserve">Kč. </w:t>
      </w:r>
    </w:p>
    <w:p w14:paraId="1396CB3C" w14:textId="10C448BE" w:rsidR="006F5222" w:rsidRPr="00F44B21" w:rsidRDefault="006F5222" w:rsidP="00584DF4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/>
        <w:ind w:left="6" w:hanging="6"/>
        <w:jc w:val="both"/>
        <w:rPr>
          <w:rFonts w:asciiTheme="minorHAnsi" w:hAnsiTheme="minorHAnsi" w:cstheme="minorHAnsi"/>
          <w:bCs/>
        </w:rPr>
      </w:pPr>
      <w:r w:rsidRPr="00F44B21">
        <w:rPr>
          <w:rFonts w:asciiTheme="minorHAnsi" w:hAnsiTheme="minorHAnsi" w:cstheme="minorHAnsi"/>
          <w:bCs/>
        </w:rPr>
        <w:t xml:space="preserve">Cílem </w:t>
      </w:r>
      <w:r w:rsidR="00655F29" w:rsidRPr="00F44B21">
        <w:rPr>
          <w:rFonts w:asciiTheme="minorHAnsi" w:hAnsiTheme="minorHAnsi" w:cstheme="minorHAnsi"/>
          <w:bCs/>
        </w:rPr>
        <w:t>kontroly</w:t>
      </w:r>
      <w:r w:rsidRPr="00F44B21">
        <w:rPr>
          <w:rFonts w:asciiTheme="minorHAnsi" w:hAnsiTheme="minorHAnsi" w:cstheme="minorHAnsi"/>
          <w:bCs/>
        </w:rPr>
        <w:t xml:space="preserve"> bylo prověři</w:t>
      </w:r>
      <w:r w:rsidR="006222AD" w:rsidRPr="00F44B21">
        <w:rPr>
          <w:rFonts w:asciiTheme="minorHAnsi" w:hAnsiTheme="minorHAnsi" w:cstheme="minorHAnsi"/>
          <w:bCs/>
        </w:rPr>
        <w:t>t</w:t>
      </w:r>
      <w:r w:rsidRPr="00F44B21">
        <w:rPr>
          <w:rFonts w:asciiTheme="minorHAnsi" w:hAnsiTheme="minorHAnsi" w:cstheme="minorHAnsi"/>
          <w:bCs/>
        </w:rPr>
        <w:t>, zda peněžní prostředky státního rozpočtu a E</w:t>
      </w:r>
      <w:r w:rsidR="007E408D" w:rsidRPr="00F44B21">
        <w:rPr>
          <w:rFonts w:asciiTheme="minorHAnsi" w:hAnsiTheme="minorHAnsi" w:cstheme="minorHAnsi"/>
          <w:bCs/>
        </w:rPr>
        <w:t>U</w:t>
      </w:r>
      <w:r w:rsidRPr="00F44B21">
        <w:rPr>
          <w:rFonts w:asciiTheme="minorHAnsi" w:hAnsiTheme="minorHAnsi" w:cstheme="minorHAnsi"/>
          <w:bCs/>
        </w:rPr>
        <w:t xml:space="preserve"> určené na výstavbu kanalizačních stok </w:t>
      </w:r>
      <w:r w:rsidR="00655F29" w:rsidRPr="00F44B21">
        <w:rPr>
          <w:rFonts w:asciiTheme="minorHAnsi" w:hAnsiTheme="minorHAnsi" w:cstheme="minorHAnsi"/>
          <w:bCs/>
        </w:rPr>
        <w:t xml:space="preserve">byly </w:t>
      </w:r>
      <w:r w:rsidRPr="00F44B21">
        <w:rPr>
          <w:rFonts w:asciiTheme="minorHAnsi" w:hAnsiTheme="minorHAnsi" w:cstheme="minorHAnsi"/>
          <w:bCs/>
        </w:rPr>
        <w:t>vynaloženy účelně, hospodárně a</w:t>
      </w:r>
      <w:r w:rsidR="00DC58CB">
        <w:rPr>
          <w:rFonts w:asciiTheme="minorHAnsi" w:hAnsiTheme="minorHAnsi" w:cstheme="minorHAnsi"/>
          <w:bCs/>
        </w:rPr>
        <w:t xml:space="preserve"> </w:t>
      </w:r>
      <w:r w:rsidRPr="00F44B21">
        <w:rPr>
          <w:rFonts w:asciiTheme="minorHAnsi" w:hAnsiTheme="minorHAnsi" w:cstheme="minorHAnsi"/>
          <w:bCs/>
        </w:rPr>
        <w:t>efektivně. NKÚ provedl kontrolu formální a věcné správnosti vybraných činností a posouzení jejich účelnosti, hospodárnosti a efektivnosti u MZe, MŽP, SFŽP a rovněž u příjemců podpory, kde prověřil 10 projektů.</w:t>
      </w:r>
    </w:p>
    <w:p w14:paraId="20F4F0BE" w14:textId="08B5DE1A" w:rsidR="00663171" w:rsidRPr="00000304" w:rsidRDefault="006F5222" w:rsidP="0009049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/>
        <w:ind w:left="6" w:hanging="6"/>
        <w:jc w:val="both"/>
        <w:rPr>
          <w:rFonts w:asciiTheme="minorHAnsi" w:hAnsiTheme="minorHAnsi" w:cstheme="minorHAnsi"/>
          <w:b/>
          <w:bCs/>
        </w:rPr>
      </w:pPr>
      <w:bookmarkStart w:id="2" w:name="_Hlk142034155"/>
      <w:r w:rsidRPr="00000304">
        <w:rPr>
          <w:rFonts w:asciiTheme="minorHAnsi" w:hAnsiTheme="minorHAnsi" w:cstheme="minorHAnsi"/>
          <w:b/>
          <w:bCs/>
        </w:rPr>
        <w:t xml:space="preserve">NKÚ </w:t>
      </w:r>
      <w:bookmarkStart w:id="3" w:name="_Hlk141169100"/>
      <w:r w:rsidR="00663171" w:rsidRPr="00000304">
        <w:rPr>
          <w:rFonts w:asciiTheme="minorHAnsi" w:hAnsiTheme="minorHAnsi" w:cstheme="minorHAnsi"/>
          <w:b/>
          <w:bCs/>
        </w:rPr>
        <w:t>konstatuje, že MZe, MŽP a SFŽP nastavením pravidel vytvořily na úrovni systému poskytování podpory předpoklady pro účelné, hospodárné a efektivní vynaložení prostředků státního rozpočtu a EU určených na výstavbu kanalizačních stok.</w:t>
      </w:r>
    </w:p>
    <w:p w14:paraId="4BFAA6E7" w14:textId="63D58228" w:rsidR="00663171" w:rsidRPr="00000304" w:rsidRDefault="001A2023" w:rsidP="0066317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bCs/>
        </w:rPr>
      </w:pPr>
      <w:r w:rsidRPr="00000304">
        <w:rPr>
          <w:rFonts w:asciiTheme="minorHAnsi" w:hAnsiTheme="minorHAnsi" w:cstheme="minorHAnsi"/>
          <w:b/>
          <w:bCs/>
        </w:rPr>
        <w:t>Ve vztahu ke</w:t>
      </w:r>
      <w:r w:rsidR="00663171" w:rsidRPr="00000304">
        <w:rPr>
          <w:rFonts w:asciiTheme="minorHAnsi" w:hAnsiTheme="minorHAnsi" w:cstheme="minorHAnsi"/>
          <w:b/>
          <w:bCs/>
        </w:rPr>
        <w:t xml:space="preserve"> kontrolovaný</w:t>
      </w:r>
      <w:r w:rsidRPr="00000304">
        <w:rPr>
          <w:rFonts w:asciiTheme="minorHAnsi" w:hAnsiTheme="minorHAnsi" w:cstheme="minorHAnsi"/>
          <w:b/>
          <w:bCs/>
        </w:rPr>
        <w:t>m</w:t>
      </w:r>
      <w:r w:rsidR="00663171" w:rsidRPr="00000304">
        <w:rPr>
          <w:rFonts w:asciiTheme="minorHAnsi" w:hAnsiTheme="minorHAnsi" w:cstheme="minorHAnsi"/>
          <w:b/>
          <w:bCs/>
        </w:rPr>
        <w:t xml:space="preserve"> projektů</w:t>
      </w:r>
      <w:r w:rsidRPr="00000304">
        <w:rPr>
          <w:rFonts w:asciiTheme="minorHAnsi" w:hAnsiTheme="minorHAnsi" w:cstheme="minorHAnsi"/>
          <w:b/>
          <w:bCs/>
        </w:rPr>
        <w:t>m</w:t>
      </w:r>
      <w:r w:rsidR="00663171" w:rsidRPr="00000304">
        <w:rPr>
          <w:rFonts w:asciiTheme="minorHAnsi" w:hAnsiTheme="minorHAnsi" w:cstheme="minorHAnsi"/>
          <w:b/>
          <w:bCs/>
        </w:rPr>
        <w:t xml:space="preserve"> NKÚ konstatuje, že peněžní prostředky na realizaci projektů zaměřených na výstavbu kanalizačních stok byly vynaloženy účelně, hospodárně a efektivně.</w:t>
      </w:r>
    </w:p>
    <w:bookmarkEnd w:id="2"/>
    <w:bookmarkEnd w:id="3"/>
    <w:p w14:paraId="3906D391" w14:textId="7930F7BC" w:rsidR="00B20C25" w:rsidRPr="00F44B21" w:rsidRDefault="00B20C25" w:rsidP="00B20C25">
      <w:pPr>
        <w:pStyle w:val="Odstavecseseznamem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20" w:after="120"/>
        <w:ind w:left="0" w:firstLine="0"/>
        <w:jc w:val="both"/>
        <w:rPr>
          <w:rFonts w:asciiTheme="minorHAnsi" w:eastAsia="Calibri" w:hAnsiTheme="minorHAnsi" w:cstheme="minorHAnsi"/>
        </w:rPr>
      </w:pPr>
      <w:r w:rsidRPr="00F44B21">
        <w:rPr>
          <w:rFonts w:asciiTheme="minorHAnsi" w:eastAsia="Calibri" w:hAnsiTheme="minorHAnsi" w:cstheme="minorHAnsi"/>
        </w:rPr>
        <w:t>NKÚ ověřil, že vyplacené dotační prostředky přispěly k rozšíření kanalizační sítě v ČR na celkem 8</w:t>
      </w:r>
      <w:r w:rsidR="00363CB9" w:rsidRPr="00F44B21">
        <w:rPr>
          <w:rFonts w:asciiTheme="minorHAnsi" w:eastAsia="Calibri" w:hAnsiTheme="minorHAnsi" w:cstheme="minorHAnsi"/>
        </w:rPr>
        <w:t>7</w:t>
      </w:r>
      <w:r w:rsidRPr="00F44B21">
        <w:rPr>
          <w:rFonts w:asciiTheme="minorHAnsi" w:eastAsia="Calibri" w:hAnsiTheme="minorHAnsi" w:cstheme="minorHAnsi"/>
        </w:rPr>
        <w:t>,</w:t>
      </w:r>
      <w:r w:rsidR="00363CB9" w:rsidRPr="00F44B21">
        <w:rPr>
          <w:rFonts w:asciiTheme="minorHAnsi" w:eastAsia="Calibri" w:hAnsiTheme="minorHAnsi" w:cstheme="minorHAnsi"/>
        </w:rPr>
        <w:t>4</w:t>
      </w:r>
      <w:r w:rsidRPr="00F44B21">
        <w:rPr>
          <w:rFonts w:asciiTheme="minorHAnsi" w:eastAsia="Calibri" w:hAnsiTheme="minorHAnsi" w:cstheme="minorHAnsi"/>
        </w:rPr>
        <w:t> % připojených obyvatel v roce 202</w:t>
      </w:r>
      <w:r w:rsidR="00363CB9" w:rsidRPr="00F44B21">
        <w:rPr>
          <w:rFonts w:asciiTheme="minorHAnsi" w:eastAsia="Calibri" w:hAnsiTheme="minorHAnsi" w:cstheme="minorHAnsi"/>
        </w:rPr>
        <w:t>1</w:t>
      </w:r>
      <w:r w:rsidRPr="00F44B21">
        <w:rPr>
          <w:rFonts w:asciiTheme="minorHAnsi" w:eastAsia="Calibri" w:hAnsiTheme="minorHAnsi" w:cstheme="minorHAnsi"/>
        </w:rPr>
        <w:t xml:space="preserve">, což odpovídalo plánované hodnotě uvedené ve </w:t>
      </w:r>
      <w:r w:rsidRPr="00F44B21">
        <w:rPr>
          <w:rFonts w:asciiTheme="minorHAnsi" w:eastAsia="Calibri" w:hAnsiTheme="minorHAnsi" w:cstheme="minorHAnsi"/>
          <w:i/>
        </w:rPr>
        <w:t>Strategii resortu Ministerstva zemědělství s výhledem do roku 2030</w:t>
      </w:r>
      <w:r w:rsidR="00363CB9" w:rsidRPr="00F44B21">
        <w:rPr>
          <w:rFonts w:asciiTheme="minorHAnsi" w:eastAsia="Calibri" w:hAnsiTheme="minorHAnsi" w:cstheme="minorHAnsi"/>
          <w:i/>
        </w:rPr>
        <w:t xml:space="preserve"> </w:t>
      </w:r>
      <w:r w:rsidR="00363CB9" w:rsidRPr="001479ED">
        <w:rPr>
          <w:rFonts w:asciiTheme="minorHAnsi" w:eastAsia="Calibri" w:hAnsiTheme="minorHAnsi" w:cstheme="minorHAnsi"/>
        </w:rPr>
        <w:t xml:space="preserve">a </w:t>
      </w:r>
      <w:r w:rsidR="001A2023">
        <w:rPr>
          <w:rFonts w:asciiTheme="minorHAnsi" w:eastAsia="Calibri" w:hAnsiTheme="minorHAnsi" w:cstheme="minorHAnsi"/>
        </w:rPr>
        <w:t>v materiálu MŽP</w:t>
      </w:r>
      <w:r w:rsidR="00363CB9" w:rsidRPr="00F44B21">
        <w:rPr>
          <w:rFonts w:asciiTheme="minorHAnsi" w:eastAsia="Calibri" w:hAnsiTheme="minorHAnsi" w:cstheme="minorHAnsi"/>
          <w:i/>
        </w:rPr>
        <w:t xml:space="preserve"> </w:t>
      </w:r>
      <w:r w:rsidR="00363CB9" w:rsidRPr="00F44B21">
        <w:rPr>
          <w:rFonts w:asciiTheme="minorHAnsi" w:hAnsiTheme="minorHAnsi" w:cstheme="minorHAnsi"/>
          <w:i/>
        </w:rPr>
        <w:t>Státní politi</w:t>
      </w:r>
      <w:r w:rsidR="001A2023">
        <w:rPr>
          <w:rFonts w:asciiTheme="minorHAnsi" w:hAnsiTheme="minorHAnsi" w:cstheme="minorHAnsi"/>
          <w:i/>
        </w:rPr>
        <w:t>ka</w:t>
      </w:r>
      <w:r w:rsidR="00363CB9" w:rsidRPr="00F44B21">
        <w:rPr>
          <w:rFonts w:asciiTheme="minorHAnsi" w:hAnsiTheme="minorHAnsi" w:cstheme="minorHAnsi"/>
          <w:i/>
        </w:rPr>
        <w:t xml:space="preserve"> životního prostředí České republiky 2030 s výhledem do 2050 </w:t>
      </w:r>
      <w:r w:rsidR="00363CB9" w:rsidRPr="00F44B21">
        <w:rPr>
          <w:rFonts w:asciiTheme="minorHAnsi" w:hAnsiTheme="minorHAnsi" w:cstheme="minorHAnsi"/>
          <w:bCs/>
        </w:rPr>
        <w:t>(viz odst. 4.1 a 4.3)</w:t>
      </w:r>
      <w:r w:rsidRPr="00F44B21">
        <w:rPr>
          <w:rFonts w:asciiTheme="minorHAnsi" w:eastAsia="Calibri" w:hAnsiTheme="minorHAnsi" w:cstheme="minorHAnsi"/>
        </w:rPr>
        <w:t xml:space="preserve">. </w:t>
      </w:r>
    </w:p>
    <w:p w14:paraId="0DCE5C0E" w14:textId="2BAC33C9" w:rsidR="006F5222" w:rsidRDefault="006F5222" w:rsidP="00B33F43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/>
        <w:ind w:left="6" w:hanging="6"/>
        <w:jc w:val="both"/>
        <w:rPr>
          <w:rFonts w:asciiTheme="minorHAnsi" w:hAnsiTheme="minorHAnsi" w:cstheme="minorHAnsi"/>
          <w:bCs/>
        </w:rPr>
      </w:pPr>
      <w:r w:rsidRPr="00F44B21">
        <w:rPr>
          <w:rFonts w:asciiTheme="minorHAnsi" w:hAnsiTheme="minorHAnsi" w:cstheme="minorHAnsi"/>
          <w:bCs/>
        </w:rPr>
        <w:t xml:space="preserve">U dvou z deseti </w:t>
      </w:r>
      <w:r w:rsidR="001A2023">
        <w:rPr>
          <w:rFonts w:asciiTheme="minorHAnsi" w:hAnsiTheme="minorHAnsi" w:cstheme="minorHAnsi"/>
          <w:bCs/>
        </w:rPr>
        <w:t xml:space="preserve">kontrolovaných </w:t>
      </w:r>
      <w:r w:rsidRPr="00F44B21">
        <w:rPr>
          <w:rFonts w:asciiTheme="minorHAnsi" w:hAnsiTheme="minorHAnsi" w:cstheme="minorHAnsi"/>
          <w:bCs/>
        </w:rPr>
        <w:t xml:space="preserve">příjemců dotací byla zjištěna porušení </w:t>
      </w:r>
      <w:r w:rsidR="00151C56" w:rsidRPr="00F44B21">
        <w:rPr>
          <w:rFonts w:asciiTheme="minorHAnsi" w:hAnsiTheme="minorHAnsi" w:cstheme="minorHAnsi"/>
          <w:bCs/>
        </w:rPr>
        <w:t>právních předpisů</w:t>
      </w:r>
      <w:r w:rsidRPr="00F44B21">
        <w:rPr>
          <w:rFonts w:asciiTheme="minorHAnsi" w:hAnsiTheme="minorHAnsi" w:cstheme="minorHAnsi"/>
          <w:bCs/>
        </w:rPr>
        <w:t xml:space="preserve">, která neměla negativní vliv na </w:t>
      </w:r>
      <w:r w:rsidR="00151C56" w:rsidRPr="00F44B21">
        <w:rPr>
          <w:rFonts w:asciiTheme="minorHAnsi" w:hAnsiTheme="minorHAnsi" w:cstheme="minorHAnsi"/>
          <w:bCs/>
        </w:rPr>
        <w:t>účelnost</w:t>
      </w:r>
      <w:r w:rsidR="00861F42" w:rsidRPr="00F44B21">
        <w:rPr>
          <w:rFonts w:asciiTheme="minorHAnsi" w:hAnsiTheme="minorHAnsi" w:cstheme="minorHAnsi"/>
          <w:bCs/>
        </w:rPr>
        <w:t>,</w:t>
      </w:r>
      <w:r w:rsidR="00151C56" w:rsidRPr="00F44B21">
        <w:rPr>
          <w:rFonts w:asciiTheme="minorHAnsi" w:hAnsiTheme="minorHAnsi" w:cstheme="minorHAnsi"/>
          <w:bCs/>
        </w:rPr>
        <w:t xml:space="preserve"> </w:t>
      </w:r>
      <w:r w:rsidRPr="00F44B21">
        <w:rPr>
          <w:rFonts w:asciiTheme="minorHAnsi" w:hAnsiTheme="minorHAnsi" w:cstheme="minorHAnsi"/>
          <w:bCs/>
        </w:rPr>
        <w:t>hospodárnost a</w:t>
      </w:r>
      <w:r w:rsidR="001A2023">
        <w:rPr>
          <w:rFonts w:asciiTheme="minorHAnsi" w:hAnsiTheme="minorHAnsi" w:cstheme="minorHAnsi"/>
          <w:bCs/>
        </w:rPr>
        <w:t xml:space="preserve"> </w:t>
      </w:r>
      <w:r w:rsidRPr="00F44B21">
        <w:rPr>
          <w:rFonts w:asciiTheme="minorHAnsi" w:hAnsiTheme="minorHAnsi" w:cstheme="minorHAnsi"/>
          <w:bCs/>
        </w:rPr>
        <w:t>efektivnost vynaložených peněžních prostředků (viz odst. 4.</w:t>
      </w:r>
      <w:r w:rsidR="007E2023" w:rsidRPr="00F44B21">
        <w:rPr>
          <w:rFonts w:asciiTheme="minorHAnsi" w:hAnsiTheme="minorHAnsi" w:cstheme="minorHAnsi"/>
          <w:bCs/>
        </w:rPr>
        <w:t>2</w:t>
      </w:r>
      <w:r w:rsidR="008B4749" w:rsidRPr="00F44B21">
        <w:rPr>
          <w:rFonts w:asciiTheme="minorHAnsi" w:hAnsiTheme="minorHAnsi" w:cstheme="minorHAnsi"/>
          <w:bCs/>
        </w:rPr>
        <w:t>0</w:t>
      </w:r>
      <w:r w:rsidRPr="00F44B21">
        <w:rPr>
          <w:rFonts w:asciiTheme="minorHAnsi" w:hAnsiTheme="minorHAnsi" w:cstheme="minorHAnsi"/>
          <w:bCs/>
        </w:rPr>
        <w:t xml:space="preserve">). </w:t>
      </w:r>
    </w:p>
    <w:p w14:paraId="265A941C" w14:textId="77777777" w:rsidR="00241D63" w:rsidRPr="00F44B21" w:rsidRDefault="00241D63" w:rsidP="00241D63">
      <w:pPr>
        <w:pStyle w:val="Odstavecseseznamem"/>
        <w:autoSpaceDE w:val="0"/>
        <w:autoSpaceDN w:val="0"/>
        <w:adjustRightInd w:val="0"/>
        <w:spacing w:before="120"/>
        <w:ind w:left="6"/>
        <w:jc w:val="both"/>
        <w:rPr>
          <w:rFonts w:asciiTheme="minorHAnsi" w:hAnsiTheme="minorHAnsi" w:cstheme="minorHAnsi"/>
          <w:bCs/>
        </w:rPr>
      </w:pPr>
    </w:p>
    <w:p w14:paraId="55E063CA" w14:textId="35765CF6" w:rsidR="000928BB" w:rsidRPr="00F44B21" w:rsidRDefault="001D0BE3" w:rsidP="00241D63">
      <w:pPr>
        <w:pStyle w:val="Nadpis1"/>
        <w:keepNext w:val="0"/>
        <w:keepLines w:val="0"/>
        <w:numPr>
          <w:ilvl w:val="0"/>
          <w:numId w:val="0"/>
        </w:numPr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F44B21">
        <w:rPr>
          <w:rFonts w:asciiTheme="minorHAnsi" w:hAnsiTheme="minorHAnsi" w:cstheme="minorHAnsi"/>
          <w:sz w:val="28"/>
          <w:szCs w:val="28"/>
        </w:rPr>
        <w:t>I</w:t>
      </w:r>
      <w:r w:rsidR="00B34DE6" w:rsidRPr="00F44B21">
        <w:rPr>
          <w:rFonts w:asciiTheme="minorHAnsi" w:hAnsiTheme="minorHAnsi" w:cstheme="minorHAnsi"/>
          <w:sz w:val="28"/>
          <w:szCs w:val="28"/>
        </w:rPr>
        <w:t>I</w:t>
      </w:r>
      <w:r w:rsidR="000928BB" w:rsidRPr="00F44B21">
        <w:rPr>
          <w:rFonts w:asciiTheme="minorHAnsi" w:hAnsiTheme="minorHAnsi" w:cstheme="minorHAnsi"/>
          <w:sz w:val="28"/>
          <w:szCs w:val="28"/>
        </w:rPr>
        <w:t>.</w:t>
      </w:r>
      <w:r w:rsidR="005A62E6" w:rsidRPr="00F44B21">
        <w:rPr>
          <w:rFonts w:asciiTheme="minorHAnsi" w:hAnsiTheme="minorHAnsi" w:cstheme="minorHAnsi"/>
          <w:sz w:val="28"/>
          <w:szCs w:val="28"/>
        </w:rPr>
        <w:t xml:space="preserve"> </w:t>
      </w:r>
      <w:r w:rsidR="00A875E3" w:rsidRPr="00F44B21">
        <w:rPr>
          <w:rFonts w:asciiTheme="minorHAnsi" w:hAnsiTheme="minorHAnsi" w:cstheme="minorHAnsi"/>
          <w:sz w:val="28"/>
          <w:szCs w:val="28"/>
        </w:rPr>
        <w:t>Informace o kontrolované oblasti</w:t>
      </w:r>
    </w:p>
    <w:p w14:paraId="608CEB91" w14:textId="4BE3DE0C" w:rsidR="00BC6570" w:rsidRDefault="00BC6570" w:rsidP="00241D63">
      <w:pPr>
        <w:pStyle w:val="Odstavecseseznamem"/>
        <w:keepNext/>
        <w:numPr>
          <w:ilvl w:val="0"/>
          <w:numId w:val="22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  <w:b/>
        </w:rPr>
        <w:t xml:space="preserve">Ministerstvo zemědělství </w:t>
      </w:r>
      <w:r w:rsidRPr="00F44B21">
        <w:rPr>
          <w:rFonts w:asciiTheme="minorHAnsi" w:hAnsiTheme="minorHAnsi" w:cstheme="minorHAnsi"/>
        </w:rPr>
        <w:t xml:space="preserve">je ústředním orgánem státní správy </w:t>
      </w:r>
      <w:r w:rsidR="00E958F9" w:rsidRPr="00F44B21">
        <w:rPr>
          <w:rFonts w:asciiTheme="minorHAnsi" w:hAnsiTheme="minorHAnsi" w:cstheme="minorHAnsi"/>
        </w:rPr>
        <w:t xml:space="preserve">mj. </w:t>
      </w:r>
      <w:r w:rsidRPr="00F44B21">
        <w:rPr>
          <w:rFonts w:asciiTheme="minorHAnsi" w:hAnsiTheme="minorHAnsi" w:cstheme="minorHAnsi"/>
        </w:rPr>
        <w:t>pro vodní hospodářství, s</w:t>
      </w:r>
      <w:r w:rsidR="002E4BE1" w:rsidRPr="00F44B21">
        <w:rPr>
          <w:rFonts w:asciiTheme="minorHAnsi" w:hAnsiTheme="minorHAnsi" w:cstheme="minorHAnsi"/>
        </w:rPr>
        <w:t> </w:t>
      </w:r>
      <w:r w:rsidRPr="00F44B21">
        <w:rPr>
          <w:rFonts w:asciiTheme="minorHAnsi" w:hAnsiTheme="minorHAnsi" w:cstheme="minorHAnsi"/>
        </w:rPr>
        <w:t xml:space="preserve">výjimkou ochrany přirozené akumulace vod, ochrany vodních zdrojů a ochrany jakosti povrchových a podzemních vod. Je gestorem </w:t>
      </w:r>
      <w:r w:rsidR="001A2023">
        <w:rPr>
          <w:rFonts w:asciiTheme="minorHAnsi" w:hAnsiTheme="minorHAnsi" w:cstheme="minorHAnsi"/>
        </w:rPr>
        <w:t>pro</w:t>
      </w:r>
      <w:r w:rsidRPr="00F44B21">
        <w:rPr>
          <w:rFonts w:asciiTheme="minorHAnsi" w:hAnsiTheme="minorHAnsi" w:cstheme="minorHAnsi"/>
        </w:rPr>
        <w:t xml:space="preserve"> transpozici a implementaci předpisů v oblasti čištění komunálních odpadních vod a především </w:t>
      </w:r>
      <w:r w:rsidR="001A2023">
        <w:rPr>
          <w:rFonts w:asciiTheme="minorHAnsi" w:hAnsiTheme="minorHAnsi" w:cstheme="minorHAnsi"/>
        </w:rPr>
        <w:t>směrnice Rady</w:t>
      </w:r>
      <w:r w:rsidR="00363CB9" w:rsidRPr="00F44B21">
        <w:rPr>
          <w:rFonts w:asciiTheme="minorHAnsi" w:hAnsiTheme="minorHAnsi" w:cstheme="minorHAnsi"/>
        </w:rPr>
        <w:t xml:space="preserve"> ze dne 21. května 1991 o</w:t>
      </w:r>
      <w:r w:rsidR="007C32B2" w:rsidRPr="00F44B21">
        <w:rPr>
          <w:rFonts w:asciiTheme="minorHAnsi" w:hAnsiTheme="minorHAnsi" w:cstheme="minorHAnsi"/>
        </w:rPr>
        <w:t> </w:t>
      </w:r>
      <w:r w:rsidR="00363CB9" w:rsidRPr="00F44B21">
        <w:rPr>
          <w:rFonts w:asciiTheme="minorHAnsi" w:hAnsiTheme="minorHAnsi" w:cstheme="minorHAnsi"/>
        </w:rPr>
        <w:t xml:space="preserve">čištění městských odpadních vod (91/271/EHS) (dále </w:t>
      </w:r>
      <w:r w:rsidR="00E51A9F">
        <w:rPr>
          <w:rFonts w:asciiTheme="minorHAnsi" w:hAnsiTheme="minorHAnsi" w:cstheme="minorHAnsi"/>
        </w:rPr>
        <w:t>také</w:t>
      </w:r>
      <w:r w:rsidR="00363CB9" w:rsidRPr="00F44B21">
        <w:rPr>
          <w:rFonts w:asciiTheme="minorHAnsi" w:hAnsiTheme="minorHAnsi" w:cstheme="minorHAnsi"/>
        </w:rPr>
        <w:t xml:space="preserve"> „</w:t>
      </w:r>
      <w:r w:rsidR="00C54861">
        <w:rPr>
          <w:rFonts w:asciiTheme="minorHAnsi" w:hAnsiTheme="minorHAnsi" w:cstheme="minorHAnsi"/>
        </w:rPr>
        <w:t>s</w:t>
      </w:r>
      <w:r w:rsidRPr="00F44B21">
        <w:rPr>
          <w:rFonts w:asciiTheme="minorHAnsi" w:hAnsiTheme="minorHAnsi" w:cstheme="minorHAnsi"/>
        </w:rPr>
        <w:t xml:space="preserve">měrnice o </w:t>
      </w:r>
      <w:r w:rsidR="00167A5A" w:rsidRPr="00F44B21">
        <w:rPr>
          <w:rFonts w:asciiTheme="minorHAnsi" w:hAnsiTheme="minorHAnsi" w:cstheme="minorHAnsi"/>
        </w:rPr>
        <w:t>ČMOV</w:t>
      </w:r>
      <w:r w:rsidR="00363CB9" w:rsidRPr="00F44B21">
        <w:rPr>
          <w:rFonts w:asciiTheme="minorHAnsi" w:hAnsiTheme="minorHAnsi" w:cstheme="minorHAnsi"/>
        </w:rPr>
        <w:t>“)</w:t>
      </w:r>
      <w:r w:rsidRPr="00F44B21">
        <w:rPr>
          <w:rFonts w:asciiTheme="minorHAnsi" w:hAnsiTheme="minorHAnsi" w:cstheme="minorHAnsi"/>
        </w:rPr>
        <w:t>.</w:t>
      </w:r>
    </w:p>
    <w:p w14:paraId="333964A4" w14:textId="26E46ACD" w:rsidR="00241D63" w:rsidRDefault="00241D63" w:rsidP="00241D63">
      <w:pPr>
        <w:pStyle w:val="Odstavecseseznamem"/>
        <w:keepNext/>
        <w:numPr>
          <w:ilvl w:val="0"/>
          <w:numId w:val="22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  <w:b/>
        </w:rPr>
        <w:t xml:space="preserve">Ministerstvo životního prostředí </w:t>
      </w:r>
      <w:r w:rsidRPr="00F44B21">
        <w:rPr>
          <w:rFonts w:asciiTheme="minorHAnsi" w:hAnsiTheme="minorHAnsi" w:cstheme="minorHAnsi"/>
        </w:rPr>
        <w:t xml:space="preserve">je orgánem vrchního státního dozoru ve věcech životního prostředí. Je ústředním orgánem státní správy mj. pro ochranu vodních zdrojů a ochranu jakosti povrchových a podzemních vod. MŽP je spolugestorem </w:t>
      </w:r>
      <w:r w:rsidR="00113C6A">
        <w:rPr>
          <w:rFonts w:asciiTheme="minorHAnsi" w:hAnsiTheme="minorHAnsi" w:cstheme="minorHAnsi"/>
        </w:rPr>
        <w:t>s</w:t>
      </w:r>
      <w:r w:rsidRPr="00F44B21">
        <w:rPr>
          <w:rFonts w:asciiTheme="minorHAnsi" w:hAnsiTheme="minorHAnsi" w:cstheme="minorHAnsi"/>
        </w:rPr>
        <w:t>měrnice o ČMOV, a</w:t>
      </w:r>
      <w:r w:rsidR="001A2023">
        <w:rPr>
          <w:rFonts w:asciiTheme="minorHAnsi" w:hAnsiTheme="minorHAnsi" w:cstheme="minorHAnsi"/>
        </w:rPr>
        <w:t> </w:t>
      </w:r>
      <w:r w:rsidRPr="00F44B21">
        <w:rPr>
          <w:rFonts w:asciiTheme="minorHAnsi" w:hAnsiTheme="minorHAnsi" w:cstheme="minorHAnsi"/>
        </w:rPr>
        <w:t xml:space="preserve">to zejména v oblasti stanovení požadavků na kvalitu vypouštěných odpadních vod, nakládání </w:t>
      </w:r>
      <w:r w:rsidR="00A30374">
        <w:rPr>
          <w:rFonts w:asciiTheme="minorHAnsi" w:hAnsiTheme="minorHAnsi" w:cstheme="minorHAnsi"/>
        </w:rPr>
        <w:br/>
      </w:r>
      <w:r w:rsidRPr="00F44B21">
        <w:rPr>
          <w:rFonts w:asciiTheme="minorHAnsi" w:hAnsiTheme="minorHAnsi" w:cstheme="minorHAnsi"/>
        </w:rPr>
        <w:t>s</w:t>
      </w:r>
      <w:r w:rsidR="00A30374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</w:rPr>
        <w:t xml:space="preserve">kaly, vypouštění odpadních vod z průmyslových zdrojů znečištění, monitoringu kvality a reportingu směrem k Evropské komisi, který zajišťuje v souladu s čl. 15 </w:t>
      </w:r>
      <w:r w:rsidR="00113C6A">
        <w:rPr>
          <w:rFonts w:asciiTheme="minorHAnsi" w:hAnsiTheme="minorHAnsi" w:cstheme="minorHAnsi"/>
        </w:rPr>
        <w:t>s</w:t>
      </w:r>
      <w:r w:rsidRPr="00F44B21">
        <w:rPr>
          <w:rFonts w:asciiTheme="minorHAnsi" w:hAnsiTheme="minorHAnsi" w:cstheme="minorHAnsi"/>
        </w:rPr>
        <w:t>měrnice o ČMOV.</w:t>
      </w:r>
    </w:p>
    <w:p w14:paraId="0B7743AE" w14:textId="5E646C77" w:rsidR="00241D63" w:rsidRDefault="00241D63" w:rsidP="00241D63">
      <w:pPr>
        <w:pStyle w:val="Odstavecseseznamem"/>
        <w:keepNext/>
        <w:numPr>
          <w:ilvl w:val="0"/>
          <w:numId w:val="22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bookmarkStart w:id="4" w:name="_Hlk120874565"/>
      <w:r w:rsidRPr="00F44B21">
        <w:rPr>
          <w:rFonts w:asciiTheme="minorHAnsi" w:hAnsiTheme="minorHAnsi" w:cstheme="minorHAnsi"/>
          <w:b/>
        </w:rPr>
        <w:t>Státní fond životního prostředí České republiky</w:t>
      </w:r>
      <w:r w:rsidRPr="00F44B21">
        <w:rPr>
          <w:rFonts w:asciiTheme="minorHAnsi" w:hAnsiTheme="minorHAnsi" w:cstheme="minorHAnsi"/>
        </w:rPr>
        <w:t xml:space="preserve"> </w:t>
      </w:r>
      <w:bookmarkEnd w:id="4"/>
      <w:r w:rsidRPr="00F44B21">
        <w:rPr>
          <w:rFonts w:asciiTheme="minorHAnsi" w:hAnsiTheme="minorHAnsi" w:cstheme="minorHAnsi"/>
        </w:rPr>
        <w:t>je jinou státní organizací. Byl zřízen zákonem České národní rady č. 388/1991 Sb.</w:t>
      </w:r>
      <w:r w:rsidRPr="00F44B21">
        <w:rPr>
          <w:rFonts w:asciiTheme="minorHAnsi" w:hAnsiTheme="minorHAnsi" w:cstheme="minorHAnsi"/>
          <w:vertAlign w:val="superscript"/>
        </w:rPr>
        <w:footnoteReference w:id="2"/>
      </w:r>
      <w:r w:rsidRPr="00F44B21">
        <w:rPr>
          <w:rFonts w:asciiTheme="minorHAnsi" w:hAnsiTheme="minorHAnsi" w:cstheme="minorHAnsi"/>
        </w:rPr>
        <w:t xml:space="preserve"> </w:t>
      </w:r>
      <w:r w:rsidRPr="0021793D">
        <w:rPr>
          <w:rFonts w:asciiTheme="minorHAnsi" w:hAnsiTheme="minorHAnsi" w:cstheme="minorHAnsi"/>
        </w:rPr>
        <w:t>Správcem</w:t>
      </w:r>
      <w:r>
        <w:rPr>
          <w:rFonts w:asciiTheme="minorHAnsi" w:hAnsiTheme="minorHAnsi" w:cstheme="minorHAnsi"/>
        </w:rPr>
        <w:t xml:space="preserve"> SFŽP je MŽP. Z</w:t>
      </w:r>
      <w:r w:rsidRPr="00CB27E3">
        <w:rPr>
          <w:rFonts w:asciiTheme="minorHAnsi" w:hAnsiTheme="minorHAnsi" w:cstheme="minorHAnsi"/>
        </w:rPr>
        <w:t xml:space="preserve">ákladním účelem </w:t>
      </w:r>
      <w:r>
        <w:rPr>
          <w:rFonts w:asciiTheme="minorHAnsi" w:hAnsiTheme="minorHAnsi" w:cstheme="minorHAnsi"/>
        </w:rPr>
        <w:t>SFŽP</w:t>
      </w:r>
      <w:r w:rsidRPr="00CB27E3">
        <w:rPr>
          <w:rFonts w:asciiTheme="minorHAnsi" w:hAnsiTheme="minorHAnsi" w:cstheme="minorHAnsi"/>
        </w:rPr>
        <w:t xml:space="preserve"> je podpora ekologických opatření uskutečňovaných v souladu s aktuální </w:t>
      </w:r>
      <w:r w:rsidR="001A2023">
        <w:rPr>
          <w:rFonts w:asciiTheme="minorHAnsi" w:hAnsiTheme="minorHAnsi" w:cstheme="minorHAnsi"/>
        </w:rPr>
        <w:t>s</w:t>
      </w:r>
      <w:r w:rsidRPr="00CB27E3">
        <w:rPr>
          <w:rFonts w:asciiTheme="minorHAnsi" w:hAnsiTheme="minorHAnsi" w:cstheme="minorHAnsi"/>
        </w:rPr>
        <w:t>tátní politikou životního prostředí a zásadami ochrany životního prostředí České republiky.</w:t>
      </w:r>
    </w:p>
    <w:p w14:paraId="113EC2FC" w14:textId="0A7D5171" w:rsidR="00BC6570" w:rsidRPr="00241D63" w:rsidRDefault="00BC6570" w:rsidP="003A5CBF">
      <w:pPr>
        <w:pStyle w:val="Odstavecseseznamem"/>
        <w:keepNext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bookmarkStart w:id="5" w:name="_Hlk137716247"/>
      <w:r w:rsidRPr="00241D63">
        <w:rPr>
          <w:rFonts w:asciiTheme="minorHAnsi" w:hAnsiTheme="minorHAnsi" w:cstheme="minorHAnsi"/>
          <w:b/>
        </w:rPr>
        <w:t xml:space="preserve">Strategické dokumenty </w:t>
      </w:r>
    </w:p>
    <w:p w14:paraId="2FCB04BB" w14:textId="5D906BAD" w:rsidR="00BC6570" w:rsidRPr="00F44B21" w:rsidRDefault="00BC6570" w:rsidP="003A5CB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  <w:i/>
        </w:rPr>
        <w:t>Koncepce vodohospodářské politiky Ministerstva zemědělství do roku 2015</w:t>
      </w:r>
      <w:r w:rsidRPr="00F44B21">
        <w:rPr>
          <w:rFonts w:asciiTheme="minorHAnsi" w:hAnsiTheme="minorHAnsi" w:cstheme="minorHAnsi"/>
        </w:rPr>
        <w:t xml:space="preserve"> byla schválena usnesením vlády ze dne 14. </w:t>
      </w:r>
      <w:r w:rsidR="001A2023">
        <w:rPr>
          <w:rFonts w:asciiTheme="minorHAnsi" w:hAnsiTheme="minorHAnsi" w:cstheme="minorHAnsi"/>
        </w:rPr>
        <w:t>12.</w:t>
      </w:r>
      <w:r w:rsidRPr="00F44B21">
        <w:rPr>
          <w:rFonts w:asciiTheme="minorHAnsi" w:hAnsiTheme="minorHAnsi" w:cstheme="minorHAnsi"/>
        </w:rPr>
        <w:t xml:space="preserve"> 2011 č. 927</w:t>
      </w:r>
      <w:r w:rsidRPr="00F44B21">
        <w:rPr>
          <w:rFonts w:asciiTheme="minorHAnsi" w:hAnsiTheme="minorHAnsi" w:cstheme="minorHAnsi"/>
          <w:vertAlign w:val="superscript"/>
        </w:rPr>
        <w:footnoteReference w:id="3"/>
      </w:r>
      <w:r w:rsidRPr="00F44B21">
        <w:rPr>
          <w:rFonts w:asciiTheme="minorHAnsi" w:hAnsiTheme="minorHAnsi" w:cstheme="minorHAnsi"/>
        </w:rPr>
        <w:t xml:space="preserve">. Na ni navázala </w:t>
      </w:r>
      <w:r w:rsidRPr="00F44B21">
        <w:rPr>
          <w:rFonts w:asciiTheme="minorHAnsi" w:hAnsiTheme="minorHAnsi" w:cstheme="minorHAnsi"/>
          <w:i/>
        </w:rPr>
        <w:t>Strategie resortu M</w:t>
      </w:r>
      <w:r w:rsidR="0089328E" w:rsidRPr="00F44B21">
        <w:rPr>
          <w:rFonts w:asciiTheme="minorHAnsi" w:hAnsiTheme="minorHAnsi" w:cstheme="minorHAnsi"/>
          <w:i/>
        </w:rPr>
        <w:t>inisterstva zemědělství</w:t>
      </w:r>
      <w:r w:rsidRPr="00F44B21">
        <w:rPr>
          <w:rFonts w:asciiTheme="minorHAnsi" w:hAnsiTheme="minorHAnsi" w:cstheme="minorHAnsi"/>
          <w:i/>
        </w:rPr>
        <w:t xml:space="preserve"> </w:t>
      </w:r>
      <w:bookmarkStart w:id="6" w:name="_Hlk146187030"/>
      <w:r w:rsidR="001A2023">
        <w:rPr>
          <w:rFonts w:asciiTheme="minorHAnsi" w:hAnsiTheme="minorHAnsi" w:cstheme="minorHAnsi"/>
          <w:i/>
        </w:rPr>
        <w:t>České republiky</w:t>
      </w:r>
      <w:bookmarkEnd w:id="6"/>
      <w:r w:rsidR="001A2023">
        <w:rPr>
          <w:rFonts w:asciiTheme="minorHAnsi" w:hAnsiTheme="minorHAnsi" w:cstheme="minorHAnsi"/>
          <w:i/>
        </w:rPr>
        <w:t xml:space="preserve"> </w:t>
      </w:r>
      <w:r w:rsidRPr="00F44B21">
        <w:rPr>
          <w:rFonts w:asciiTheme="minorHAnsi" w:hAnsiTheme="minorHAnsi" w:cstheme="minorHAnsi"/>
          <w:i/>
        </w:rPr>
        <w:t>s</w:t>
      </w:r>
      <w:r w:rsidR="00A30374">
        <w:rPr>
          <w:rFonts w:asciiTheme="minorHAnsi" w:hAnsiTheme="minorHAnsi" w:cstheme="minorHAnsi"/>
          <w:i/>
        </w:rPr>
        <w:t xml:space="preserve"> </w:t>
      </w:r>
      <w:r w:rsidRPr="00F44B21">
        <w:rPr>
          <w:rFonts w:asciiTheme="minorHAnsi" w:hAnsiTheme="minorHAnsi" w:cstheme="minorHAnsi"/>
          <w:i/>
        </w:rPr>
        <w:t>výhledem do roku 2030</w:t>
      </w:r>
      <w:r w:rsidRPr="00A30374">
        <w:rPr>
          <w:rFonts w:asciiTheme="minorHAnsi" w:hAnsiTheme="minorHAnsi" w:cstheme="minorHAnsi"/>
        </w:rPr>
        <w:t>,</w:t>
      </w:r>
      <w:r w:rsidRPr="00F44B21">
        <w:rPr>
          <w:rFonts w:asciiTheme="minorHAnsi" w:hAnsiTheme="minorHAnsi" w:cstheme="minorHAnsi"/>
          <w:i/>
        </w:rPr>
        <w:t xml:space="preserve"> </w:t>
      </w:r>
      <w:r w:rsidRPr="00F44B21">
        <w:rPr>
          <w:rFonts w:asciiTheme="minorHAnsi" w:hAnsiTheme="minorHAnsi" w:cstheme="minorHAnsi"/>
        </w:rPr>
        <w:t>která byla schválena usnesením vlády ze dne 2. 5. 2016</w:t>
      </w:r>
      <w:r w:rsidR="00054C71" w:rsidRPr="00F44B21">
        <w:rPr>
          <w:rFonts w:asciiTheme="minorHAnsi" w:hAnsiTheme="minorHAnsi" w:cstheme="minorHAnsi"/>
        </w:rPr>
        <w:t xml:space="preserve"> č.</w:t>
      </w:r>
      <w:r w:rsidR="003B1EF0">
        <w:rPr>
          <w:rFonts w:asciiTheme="minorHAnsi" w:hAnsiTheme="minorHAnsi" w:cstheme="minorHAnsi"/>
        </w:rPr>
        <w:t xml:space="preserve"> </w:t>
      </w:r>
      <w:r w:rsidR="00054C71" w:rsidRPr="00F44B21">
        <w:rPr>
          <w:rFonts w:asciiTheme="minorHAnsi" w:hAnsiTheme="minorHAnsi" w:cstheme="minorHAnsi"/>
        </w:rPr>
        <w:t>392</w:t>
      </w:r>
      <w:r w:rsidRPr="00F44B21">
        <w:rPr>
          <w:rFonts w:asciiTheme="minorHAnsi" w:hAnsiTheme="minorHAnsi" w:cstheme="minorHAnsi"/>
          <w:vertAlign w:val="superscript"/>
        </w:rPr>
        <w:footnoteReference w:id="4"/>
      </w:r>
      <w:r w:rsidRPr="00F44B21">
        <w:rPr>
          <w:rFonts w:asciiTheme="minorHAnsi" w:hAnsiTheme="minorHAnsi" w:cstheme="minorHAnsi"/>
        </w:rPr>
        <w:t xml:space="preserve">. Současně MZe vypracovalo </w:t>
      </w:r>
      <w:r w:rsidRPr="00F44B21">
        <w:rPr>
          <w:rFonts w:asciiTheme="minorHAnsi" w:hAnsiTheme="minorHAnsi" w:cstheme="minorHAnsi"/>
          <w:i/>
        </w:rPr>
        <w:t>Implementační plán Strategie resortu Ministerstva zemědělství na období 2017</w:t>
      </w:r>
      <w:r w:rsidR="00932C83">
        <w:rPr>
          <w:rFonts w:asciiTheme="minorHAnsi" w:hAnsiTheme="minorHAnsi" w:cstheme="minorHAnsi"/>
          <w:i/>
        </w:rPr>
        <w:t>–</w:t>
      </w:r>
      <w:r w:rsidRPr="00F44B21">
        <w:rPr>
          <w:rFonts w:asciiTheme="minorHAnsi" w:hAnsiTheme="minorHAnsi" w:cstheme="minorHAnsi"/>
          <w:i/>
        </w:rPr>
        <w:t>2020</w:t>
      </w:r>
      <w:r w:rsidRPr="00F44B21">
        <w:rPr>
          <w:rFonts w:asciiTheme="minorHAnsi" w:hAnsiTheme="minorHAnsi" w:cstheme="minorHAnsi"/>
        </w:rPr>
        <w:t>.</w:t>
      </w:r>
    </w:p>
    <w:p w14:paraId="1A8142D7" w14:textId="2239293D" w:rsidR="00BC6570" w:rsidRDefault="00BC6570" w:rsidP="003A5CB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>Základní strategický a koncepční rámec M</w:t>
      </w:r>
      <w:r w:rsidR="00341F45" w:rsidRPr="00F44B21">
        <w:rPr>
          <w:rFonts w:asciiTheme="minorHAnsi" w:hAnsiTheme="minorHAnsi" w:cstheme="minorHAnsi"/>
        </w:rPr>
        <w:t>ŽP</w:t>
      </w:r>
      <w:r w:rsidRPr="00F44B21">
        <w:rPr>
          <w:rFonts w:asciiTheme="minorHAnsi" w:hAnsiTheme="minorHAnsi" w:cstheme="minorHAnsi"/>
        </w:rPr>
        <w:t xml:space="preserve"> pro čištění odpadních vod a zlepšování kvality vod, který zahrnuje plnění cílů </w:t>
      </w:r>
      <w:r w:rsidR="002519FA">
        <w:rPr>
          <w:rFonts w:asciiTheme="minorHAnsi" w:hAnsiTheme="minorHAnsi" w:cstheme="minorHAnsi"/>
        </w:rPr>
        <w:t>s</w:t>
      </w:r>
      <w:r w:rsidRPr="00F44B21">
        <w:rPr>
          <w:rFonts w:asciiTheme="minorHAnsi" w:hAnsiTheme="minorHAnsi" w:cstheme="minorHAnsi"/>
        </w:rPr>
        <w:t xml:space="preserve">měrnice o </w:t>
      </w:r>
      <w:r w:rsidR="00167A5A" w:rsidRPr="00F44B21">
        <w:rPr>
          <w:rFonts w:asciiTheme="minorHAnsi" w:hAnsiTheme="minorHAnsi" w:cstheme="minorHAnsi"/>
        </w:rPr>
        <w:t>ČMOV</w:t>
      </w:r>
      <w:r w:rsidRPr="00F44B21">
        <w:rPr>
          <w:rFonts w:asciiTheme="minorHAnsi" w:hAnsiTheme="minorHAnsi" w:cstheme="minorHAnsi"/>
        </w:rPr>
        <w:t xml:space="preserve"> a</w:t>
      </w:r>
      <w:r w:rsidR="002519FA">
        <w:rPr>
          <w:rFonts w:asciiTheme="minorHAnsi" w:hAnsiTheme="minorHAnsi" w:cstheme="minorHAnsi"/>
        </w:rPr>
        <w:t xml:space="preserve"> r</w:t>
      </w:r>
      <w:r w:rsidR="00F139D6" w:rsidRPr="00F44B21">
        <w:rPr>
          <w:rFonts w:asciiTheme="minorHAnsi" w:hAnsiTheme="minorHAnsi" w:cstheme="minorHAnsi"/>
        </w:rPr>
        <w:t>ámcové směrnice o vod</w:t>
      </w:r>
      <w:r w:rsidR="009D48DF" w:rsidRPr="00F44B21">
        <w:rPr>
          <w:rFonts w:asciiTheme="minorHAnsi" w:hAnsiTheme="minorHAnsi" w:cstheme="minorHAnsi"/>
        </w:rPr>
        <w:t>ě</w:t>
      </w:r>
      <w:r w:rsidR="00F139D6" w:rsidRPr="00F44B21">
        <w:rPr>
          <w:rStyle w:val="Znakapoznpodarou"/>
          <w:rFonts w:asciiTheme="minorHAnsi" w:hAnsiTheme="minorHAnsi" w:cstheme="minorHAnsi"/>
        </w:rPr>
        <w:footnoteReference w:id="5"/>
      </w:r>
      <w:r w:rsidRPr="00F44B21">
        <w:rPr>
          <w:rFonts w:asciiTheme="minorHAnsi" w:hAnsiTheme="minorHAnsi" w:cstheme="minorHAnsi"/>
        </w:rPr>
        <w:t xml:space="preserve">, představují dokumenty </w:t>
      </w:r>
      <w:r w:rsidRPr="00F44B21">
        <w:rPr>
          <w:rFonts w:asciiTheme="minorHAnsi" w:hAnsiTheme="minorHAnsi" w:cstheme="minorHAnsi"/>
          <w:i/>
        </w:rPr>
        <w:t>Státní politika životního prostředí České republiky pro období 2012</w:t>
      </w:r>
      <w:r w:rsidR="00932C83">
        <w:rPr>
          <w:rFonts w:asciiTheme="minorHAnsi" w:hAnsiTheme="minorHAnsi" w:cstheme="minorHAnsi"/>
          <w:i/>
        </w:rPr>
        <w:t>–</w:t>
      </w:r>
      <w:r w:rsidRPr="00F44B21">
        <w:rPr>
          <w:rFonts w:asciiTheme="minorHAnsi" w:hAnsiTheme="minorHAnsi" w:cstheme="minorHAnsi"/>
          <w:i/>
        </w:rPr>
        <w:t xml:space="preserve">2020 </w:t>
      </w:r>
      <w:r w:rsidRPr="00F44B21">
        <w:rPr>
          <w:rFonts w:asciiTheme="minorHAnsi" w:hAnsiTheme="minorHAnsi" w:cstheme="minorHAnsi"/>
        </w:rPr>
        <w:t>a</w:t>
      </w:r>
      <w:r w:rsidR="002519FA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  <w:i/>
        </w:rPr>
        <w:t>Státní politika životního prostředí České republiky 2030 s</w:t>
      </w:r>
      <w:r w:rsidR="00A30374">
        <w:rPr>
          <w:rFonts w:asciiTheme="minorHAnsi" w:hAnsiTheme="minorHAnsi" w:cstheme="minorHAnsi"/>
          <w:i/>
        </w:rPr>
        <w:t xml:space="preserve"> </w:t>
      </w:r>
      <w:r w:rsidRPr="00F44B21">
        <w:rPr>
          <w:rFonts w:asciiTheme="minorHAnsi" w:hAnsiTheme="minorHAnsi" w:cstheme="minorHAnsi"/>
          <w:i/>
        </w:rPr>
        <w:t>výhledem do 2050.</w:t>
      </w:r>
      <w:r w:rsidRPr="00F44B21">
        <w:rPr>
          <w:rFonts w:asciiTheme="minorHAnsi" w:hAnsiTheme="minorHAnsi" w:cstheme="minorHAnsi"/>
        </w:rPr>
        <w:t xml:space="preserve"> MŽP </w:t>
      </w:r>
      <w:r w:rsidR="005A066E">
        <w:rPr>
          <w:rFonts w:asciiTheme="minorHAnsi" w:hAnsiTheme="minorHAnsi" w:cstheme="minorHAnsi"/>
        </w:rPr>
        <w:t>zde</w:t>
      </w:r>
      <w:r w:rsidRPr="00F44B21">
        <w:rPr>
          <w:rFonts w:asciiTheme="minorHAnsi" w:hAnsiTheme="minorHAnsi" w:cstheme="minorHAnsi"/>
        </w:rPr>
        <w:t xml:space="preserve"> stanovilo opatření a nástroje na podporu výstavby kanalizací a </w:t>
      </w:r>
      <w:r w:rsidR="00CA704B" w:rsidRPr="00F44B21">
        <w:rPr>
          <w:rFonts w:asciiTheme="minorHAnsi" w:hAnsiTheme="minorHAnsi" w:cstheme="minorHAnsi"/>
        </w:rPr>
        <w:t>čistíren odpadních vod</w:t>
      </w:r>
      <w:r w:rsidRPr="00F44B21">
        <w:rPr>
          <w:rFonts w:asciiTheme="minorHAnsi" w:hAnsiTheme="minorHAnsi" w:cstheme="minorHAnsi"/>
        </w:rPr>
        <w:t xml:space="preserve"> pro dokončení realizace opatření dle </w:t>
      </w:r>
      <w:r w:rsidR="00DA0AFA">
        <w:rPr>
          <w:rFonts w:asciiTheme="minorHAnsi" w:hAnsiTheme="minorHAnsi" w:cstheme="minorHAnsi"/>
        </w:rPr>
        <w:t>s</w:t>
      </w:r>
      <w:r w:rsidRPr="00F44B21">
        <w:rPr>
          <w:rFonts w:asciiTheme="minorHAnsi" w:hAnsiTheme="minorHAnsi" w:cstheme="minorHAnsi"/>
        </w:rPr>
        <w:t>měrnice o</w:t>
      </w:r>
      <w:r w:rsidR="00FC001B" w:rsidRPr="00F44B21">
        <w:rPr>
          <w:rFonts w:asciiTheme="minorHAnsi" w:hAnsiTheme="minorHAnsi" w:cstheme="minorHAnsi"/>
        </w:rPr>
        <w:t> </w:t>
      </w:r>
      <w:r w:rsidR="00167A5A" w:rsidRPr="00F44B21">
        <w:rPr>
          <w:rFonts w:asciiTheme="minorHAnsi" w:hAnsiTheme="minorHAnsi" w:cstheme="minorHAnsi"/>
        </w:rPr>
        <w:t>ČMOV</w:t>
      </w:r>
      <w:r w:rsidRPr="00F44B21">
        <w:rPr>
          <w:rFonts w:asciiTheme="minorHAnsi" w:hAnsiTheme="minorHAnsi" w:cstheme="minorHAnsi"/>
        </w:rPr>
        <w:t xml:space="preserve">. </w:t>
      </w:r>
    </w:p>
    <w:bookmarkEnd w:id="5"/>
    <w:p w14:paraId="6BEE01D4" w14:textId="77777777" w:rsidR="00BC6570" w:rsidRPr="003A5CBF" w:rsidRDefault="00BC6570" w:rsidP="003A5CB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before="120"/>
        <w:ind w:left="709" w:hanging="709"/>
        <w:jc w:val="both"/>
        <w:rPr>
          <w:rFonts w:asciiTheme="minorHAnsi" w:hAnsiTheme="minorHAnsi" w:cstheme="minorHAnsi"/>
        </w:rPr>
      </w:pPr>
      <w:r w:rsidRPr="003A5CBF">
        <w:rPr>
          <w:rFonts w:asciiTheme="minorHAnsi" w:hAnsiTheme="minorHAnsi" w:cstheme="minorHAnsi"/>
          <w:b/>
        </w:rPr>
        <w:t xml:space="preserve">Právní rámec čištění městských odpadních vod </w:t>
      </w:r>
    </w:p>
    <w:p w14:paraId="75AF8357" w14:textId="7C4EDE72" w:rsidR="0019548D" w:rsidRDefault="002C1AB2" w:rsidP="00C3125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7" w:name="_Hlk137620081"/>
      <w:r w:rsidRPr="00F44B21" w:rsidDel="00B0031B">
        <w:rPr>
          <w:rFonts w:asciiTheme="minorHAnsi" w:hAnsiTheme="minorHAnsi" w:cstheme="minorHAnsi"/>
        </w:rPr>
        <w:t xml:space="preserve">Vztahy vznikající při rozvoji, výstavbě a provozu vodovodů a kanalizací sloužících veřejné potřebě </w:t>
      </w:r>
      <w:r w:rsidR="00E00187" w:rsidRPr="00F44B21">
        <w:rPr>
          <w:rFonts w:asciiTheme="minorHAnsi" w:hAnsiTheme="minorHAnsi" w:cstheme="minorHAnsi"/>
        </w:rPr>
        <w:t>a</w:t>
      </w:r>
      <w:r w:rsidRPr="00F44B21" w:rsidDel="00B0031B">
        <w:rPr>
          <w:rFonts w:asciiTheme="minorHAnsi" w:hAnsiTheme="minorHAnsi" w:cstheme="minorHAnsi"/>
        </w:rPr>
        <w:t xml:space="preserve"> působnost orgánů územních samosprávných celků a</w:t>
      </w:r>
      <w:r w:rsidR="00DA0AFA">
        <w:rPr>
          <w:rFonts w:asciiTheme="minorHAnsi" w:hAnsiTheme="minorHAnsi" w:cstheme="minorHAnsi"/>
        </w:rPr>
        <w:t xml:space="preserve"> </w:t>
      </w:r>
      <w:r w:rsidRPr="00F44B21" w:rsidDel="00B0031B">
        <w:rPr>
          <w:rFonts w:asciiTheme="minorHAnsi" w:hAnsiTheme="minorHAnsi" w:cstheme="minorHAnsi"/>
        </w:rPr>
        <w:t>správních úřadů na tomto úseku upravuje zákon č. 274/2001 Sb.</w:t>
      </w:r>
      <w:r w:rsidRPr="00F44B21" w:rsidDel="00B0031B">
        <w:rPr>
          <w:rFonts w:asciiTheme="minorHAnsi" w:eastAsia="Calibri" w:hAnsiTheme="minorHAnsi" w:cstheme="minorHAnsi"/>
          <w:vertAlign w:val="superscript"/>
          <w:lang w:eastAsia="en-US"/>
        </w:rPr>
        <w:footnoteReference w:id="6"/>
      </w:r>
      <w:r w:rsidRPr="00F44B21" w:rsidDel="00B0031B">
        <w:rPr>
          <w:rFonts w:asciiTheme="minorHAnsi" w:hAnsiTheme="minorHAnsi" w:cstheme="minorHAnsi"/>
        </w:rPr>
        <w:t xml:space="preserve"> </w:t>
      </w:r>
      <w:r w:rsidR="00BC6570" w:rsidRPr="00F44B21">
        <w:rPr>
          <w:rFonts w:asciiTheme="minorHAnsi" w:hAnsiTheme="minorHAnsi" w:cstheme="minorHAnsi"/>
        </w:rPr>
        <w:t>V oblasti vodní politiky a hospodaření s vodou vychází ČR z</w:t>
      </w:r>
      <w:r w:rsidR="00DC58CB">
        <w:rPr>
          <w:rFonts w:asciiTheme="minorHAnsi" w:hAnsiTheme="minorHAnsi" w:cstheme="minorHAnsi"/>
        </w:rPr>
        <w:t xml:space="preserve"> </w:t>
      </w:r>
      <w:r w:rsidR="00DA0AFA">
        <w:rPr>
          <w:rFonts w:asciiTheme="minorHAnsi" w:hAnsiTheme="minorHAnsi" w:cstheme="minorHAnsi"/>
        </w:rPr>
        <w:t>r</w:t>
      </w:r>
      <w:r w:rsidR="00BC6570" w:rsidRPr="00F44B21">
        <w:rPr>
          <w:rFonts w:asciiTheme="minorHAnsi" w:hAnsiTheme="minorHAnsi" w:cstheme="minorHAnsi"/>
        </w:rPr>
        <w:t>ámcové směrnice o vod</w:t>
      </w:r>
      <w:r w:rsidR="009D48DF" w:rsidRPr="00F44B21">
        <w:rPr>
          <w:rFonts w:asciiTheme="minorHAnsi" w:hAnsiTheme="minorHAnsi" w:cstheme="minorHAnsi"/>
        </w:rPr>
        <w:t>ě</w:t>
      </w:r>
      <w:r w:rsidR="00DA0AFA" w:rsidRPr="001E6E03">
        <w:rPr>
          <w:rFonts w:asciiTheme="minorHAnsi" w:hAnsiTheme="minorHAnsi" w:cstheme="minorHAnsi"/>
          <w:vertAlign w:val="superscript"/>
        </w:rPr>
        <w:t>4</w:t>
      </w:r>
      <w:r w:rsidR="00BC6570" w:rsidRPr="00F44B21">
        <w:rPr>
          <w:rFonts w:asciiTheme="minorHAnsi" w:hAnsiTheme="minorHAnsi" w:cstheme="minorHAnsi"/>
        </w:rPr>
        <w:t>. K</w:t>
      </w:r>
      <w:r w:rsidR="00DC58CB">
        <w:rPr>
          <w:rFonts w:asciiTheme="minorHAnsi" w:hAnsiTheme="minorHAnsi" w:cstheme="minorHAnsi"/>
        </w:rPr>
        <w:t xml:space="preserve"> </w:t>
      </w:r>
      <w:r w:rsidR="00BC6570" w:rsidRPr="00F44B21">
        <w:rPr>
          <w:rFonts w:asciiTheme="minorHAnsi" w:hAnsiTheme="minorHAnsi" w:cstheme="minorHAnsi"/>
        </w:rPr>
        <w:t xml:space="preserve">dosažení cílů stanovených touto směrnicí přispívá řada technických směrnic, především pak </w:t>
      </w:r>
      <w:r w:rsidR="00DA0AFA">
        <w:rPr>
          <w:rFonts w:asciiTheme="minorHAnsi" w:hAnsiTheme="minorHAnsi" w:cstheme="minorHAnsi"/>
        </w:rPr>
        <w:t>s</w:t>
      </w:r>
      <w:r w:rsidR="00BC6570" w:rsidRPr="00F44B21">
        <w:rPr>
          <w:rFonts w:asciiTheme="minorHAnsi" w:hAnsiTheme="minorHAnsi" w:cstheme="minorHAnsi"/>
        </w:rPr>
        <w:t>měrnic</w:t>
      </w:r>
      <w:r w:rsidR="00BD2DAB" w:rsidRPr="00F44B21">
        <w:rPr>
          <w:rFonts w:asciiTheme="minorHAnsi" w:hAnsiTheme="minorHAnsi" w:cstheme="minorHAnsi"/>
        </w:rPr>
        <w:t>e</w:t>
      </w:r>
      <w:r w:rsidR="00BC6570" w:rsidRPr="00F44B21">
        <w:rPr>
          <w:rFonts w:asciiTheme="minorHAnsi" w:hAnsiTheme="minorHAnsi" w:cstheme="minorHAnsi"/>
        </w:rPr>
        <w:t xml:space="preserve"> o </w:t>
      </w:r>
      <w:r w:rsidR="00BD2DAB" w:rsidRPr="00F44B21">
        <w:rPr>
          <w:rFonts w:asciiTheme="minorHAnsi" w:hAnsiTheme="minorHAnsi" w:cstheme="minorHAnsi"/>
        </w:rPr>
        <w:t>ČMOV</w:t>
      </w:r>
      <w:r w:rsidR="00BC6570" w:rsidRPr="00F44B21">
        <w:rPr>
          <w:rFonts w:asciiTheme="minorHAnsi" w:hAnsiTheme="minorHAnsi" w:cstheme="minorHAnsi"/>
        </w:rPr>
        <w:t>.</w:t>
      </w:r>
      <w:bookmarkStart w:id="8" w:name="_Toc134102255"/>
      <w:r w:rsidR="00BC6570" w:rsidRPr="00F44B21">
        <w:rPr>
          <w:rFonts w:asciiTheme="minorHAnsi" w:hAnsiTheme="minorHAnsi" w:cstheme="minorHAnsi"/>
        </w:rPr>
        <w:t xml:space="preserve"> ČR měla dosáhnout souladu se</w:t>
      </w:r>
      <w:r w:rsidR="00DA0AFA">
        <w:rPr>
          <w:rFonts w:asciiTheme="minorHAnsi" w:hAnsiTheme="minorHAnsi" w:cstheme="minorHAnsi"/>
        </w:rPr>
        <w:t xml:space="preserve"> s</w:t>
      </w:r>
      <w:r w:rsidR="00BC6570" w:rsidRPr="00F44B21">
        <w:rPr>
          <w:rFonts w:asciiTheme="minorHAnsi" w:hAnsiTheme="minorHAnsi" w:cstheme="minorHAnsi"/>
        </w:rPr>
        <w:t xml:space="preserve">měrnicí o </w:t>
      </w:r>
      <w:r w:rsidR="00BD2DAB" w:rsidRPr="00F44B21">
        <w:rPr>
          <w:rFonts w:asciiTheme="minorHAnsi" w:hAnsiTheme="minorHAnsi" w:cstheme="minorHAnsi"/>
        </w:rPr>
        <w:t>ČMOV</w:t>
      </w:r>
      <w:r w:rsidR="00BC6570" w:rsidRPr="00F44B21">
        <w:rPr>
          <w:rFonts w:asciiTheme="minorHAnsi" w:hAnsiTheme="minorHAnsi" w:cstheme="minorHAnsi"/>
        </w:rPr>
        <w:t xml:space="preserve"> nejpozději do 31.</w:t>
      </w:r>
      <w:r w:rsidR="007634F8" w:rsidRPr="00F44B21">
        <w:rPr>
          <w:rFonts w:asciiTheme="minorHAnsi" w:hAnsiTheme="minorHAnsi" w:cstheme="minorHAnsi"/>
        </w:rPr>
        <w:t> </w:t>
      </w:r>
      <w:r w:rsidR="00BC6570" w:rsidRPr="00F44B21">
        <w:rPr>
          <w:rFonts w:asciiTheme="minorHAnsi" w:hAnsiTheme="minorHAnsi" w:cstheme="minorHAnsi"/>
        </w:rPr>
        <w:t>12.</w:t>
      </w:r>
      <w:r w:rsidR="007634F8" w:rsidRPr="00F44B21">
        <w:rPr>
          <w:rFonts w:asciiTheme="minorHAnsi" w:hAnsiTheme="minorHAnsi" w:cstheme="minorHAnsi"/>
        </w:rPr>
        <w:t> </w:t>
      </w:r>
      <w:r w:rsidR="00BC6570" w:rsidRPr="00F44B21">
        <w:rPr>
          <w:rFonts w:asciiTheme="minorHAnsi" w:hAnsiTheme="minorHAnsi" w:cstheme="minorHAnsi"/>
        </w:rPr>
        <w:t>2010</w:t>
      </w:r>
      <w:r w:rsidRPr="00F44B21">
        <w:rPr>
          <w:rStyle w:val="Znakapoznpodarou"/>
          <w:rFonts w:asciiTheme="minorHAnsi" w:hAnsiTheme="minorHAnsi" w:cstheme="minorHAnsi"/>
        </w:rPr>
        <w:footnoteReference w:id="7"/>
      </w:r>
      <w:r w:rsidR="00BC6570" w:rsidRPr="00F44B21">
        <w:rPr>
          <w:rFonts w:asciiTheme="minorHAnsi" w:hAnsiTheme="minorHAnsi" w:cstheme="minorHAnsi"/>
        </w:rPr>
        <w:t xml:space="preserve">. </w:t>
      </w:r>
      <w:r w:rsidR="006F3F11" w:rsidRPr="00F44B21">
        <w:rPr>
          <w:rFonts w:asciiTheme="minorHAnsi" w:hAnsiTheme="minorHAnsi" w:cstheme="minorHAnsi"/>
        </w:rPr>
        <w:t>Směrnice o</w:t>
      </w:r>
      <w:r w:rsidR="00DA0AFA">
        <w:rPr>
          <w:rFonts w:asciiTheme="minorHAnsi" w:hAnsiTheme="minorHAnsi" w:cstheme="minorHAnsi"/>
        </w:rPr>
        <w:t xml:space="preserve"> </w:t>
      </w:r>
      <w:r w:rsidR="006F3F11" w:rsidRPr="00F44B21">
        <w:rPr>
          <w:rFonts w:asciiTheme="minorHAnsi" w:hAnsiTheme="minorHAnsi" w:cstheme="minorHAnsi"/>
        </w:rPr>
        <w:t xml:space="preserve">ČMOV </w:t>
      </w:r>
      <w:r w:rsidR="006F3F11" w:rsidRPr="00F44B21">
        <w:rPr>
          <w:rFonts w:asciiTheme="minorHAnsi" w:eastAsia="Calibri" w:hAnsiTheme="minorHAnsi" w:cstheme="minorHAnsi"/>
        </w:rPr>
        <w:t xml:space="preserve">se týká odvádění, čištění </w:t>
      </w:r>
      <w:r w:rsidR="003B1EF0">
        <w:rPr>
          <w:rFonts w:asciiTheme="minorHAnsi" w:eastAsia="Calibri" w:hAnsiTheme="minorHAnsi" w:cstheme="minorHAnsi"/>
        </w:rPr>
        <w:br/>
      </w:r>
      <w:r w:rsidR="006F3F11" w:rsidRPr="00F44B21">
        <w:rPr>
          <w:rFonts w:asciiTheme="minorHAnsi" w:eastAsia="Calibri" w:hAnsiTheme="minorHAnsi" w:cstheme="minorHAnsi"/>
        </w:rPr>
        <w:t>a</w:t>
      </w:r>
      <w:r w:rsidR="003B1EF0">
        <w:rPr>
          <w:rFonts w:asciiTheme="minorHAnsi" w:eastAsia="Calibri" w:hAnsiTheme="minorHAnsi" w:cstheme="minorHAnsi"/>
        </w:rPr>
        <w:t xml:space="preserve"> </w:t>
      </w:r>
      <w:r w:rsidR="006F3F11" w:rsidRPr="00F44B21">
        <w:rPr>
          <w:rFonts w:asciiTheme="minorHAnsi" w:eastAsia="Calibri" w:hAnsiTheme="minorHAnsi" w:cstheme="minorHAnsi"/>
        </w:rPr>
        <w:t>vypouštění městských odpadních vod a čištění a</w:t>
      </w:r>
      <w:r w:rsidR="00DA0AFA">
        <w:rPr>
          <w:rFonts w:asciiTheme="minorHAnsi" w:eastAsia="Calibri" w:hAnsiTheme="minorHAnsi" w:cstheme="minorHAnsi"/>
        </w:rPr>
        <w:t xml:space="preserve"> </w:t>
      </w:r>
      <w:r w:rsidR="006F3F11" w:rsidRPr="00F44B21">
        <w:rPr>
          <w:rFonts w:asciiTheme="minorHAnsi" w:eastAsia="Calibri" w:hAnsiTheme="minorHAnsi" w:cstheme="minorHAnsi"/>
        </w:rPr>
        <w:t>vypouštění odpadních vod z</w:t>
      </w:r>
      <w:r w:rsidR="00DC58CB">
        <w:rPr>
          <w:rFonts w:asciiTheme="minorHAnsi" w:eastAsia="Calibri" w:hAnsiTheme="minorHAnsi" w:cstheme="minorHAnsi"/>
        </w:rPr>
        <w:t xml:space="preserve"> </w:t>
      </w:r>
      <w:r w:rsidR="006F3F11" w:rsidRPr="00F44B21">
        <w:rPr>
          <w:rFonts w:asciiTheme="minorHAnsi" w:eastAsia="Calibri" w:hAnsiTheme="minorHAnsi" w:cstheme="minorHAnsi"/>
        </w:rPr>
        <w:t xml:space="preserve">určitých průmyslových odvětví. </w:t>
      </w:r>
      <w:r w:rsidR="006F3F11" w:rsidRPr="00F44B21">
        <w:rPr>
          <w:rFonts w:asciiTheme="minorHAnsi" w:hAnsiTheme="minorHAnsi" w:cstheme="minorHAnsi"/>
        </w:rPr>
        <w:t>Pro ověření dosažení shody je ČR povinna každé dva roky poskytovat Evropské komisi informace o</w:t>
      </w:r>
      <w:r w:rsidR="00DA0AFA">
        <w:rPr>
          <w:rFonts w:asciiTheme="minorHAnsi" w:hAnsiTheme="minorHAnsi" w:cstheme="minorHAnsi"/>
        </w:rPr>
        <w:t xml:space="preserve"> </w:t>
      </w:r>
      <w:r w:rsidR="006F3F11" w:rsidRPr="00F44B21">
        <w:rPr>
          <w:rFonts w:asciiTheme="minorHAnsi" w:hAnsiTheme="minorHAnsi" w:cstheme="minorHAnsi"/>
        </w:rPr>
        <w:t xml:space="preserve">programu implementace </w:t>
      </w:r>
      <w:r w:rsidR="00DA0AFA">
        <w:rPr>
          <w:rFonts w:asciiTheme="minorHAnsi" w:hAnsiTheme="minorHAnsi" w:cstheme="minorHAnsi"/>
        </w:rPr>
        <w:t>s</w:t>
      </w:r>
      <w:r w:rsidR="006F3F11" w:rsidRPr="00F44B21">
        <w:rPr>
          <w:rFonts w:asciiTheme="minorHAnsi" w:hAnsiTheme="minorHAnsi" w:cstheme="minorHAnsi"/>
        </w:rPr>
        <w:t xml:space="preserve">měrnice o ČMOV. </w:t>
      </w:r>
      <w:r w:rsidR="00DA0AFA">
        <w:rPr>
          <w:rFonts w:asciiTheme="minorHAnsi" w:hAnsiTheme="minorHAnsi" w:cstheme="minorHAnsi"/>
        </w:rPr>
        <w:t>Tyto informace podává</w:t>
      </w:r>
      <w:r w:rsidR="006F3F11" w:rsidRPr="00F44B21">
        <w:rPr>
          <w:rFonts w:asciiTheme="minorHAnsi" w:hAnsiTheme="minorHAnsi" w:cstheme="minorHAnsi"/>
        </w:rPr>
        <w:t xml:space="preserve"> MZe prostřednictvím MŽP. </w:t>
      </w:r>
      <w:r w:rsidR="00BC6570" w:rsidRPr="00F44B21">
        <w:rPr>
          <w:rFonts w:asciiTheme="minorHAnsi" w:hAnsiTheme="minorHAnsi" w:cstheme="minorHAnsi"/>
        </w:rPr>
        <w:t>Povinnost zajistit odkanalizování a</w:t>
      </w:r>
      <w:r w:rsidR="00DA0AFA">
        <w:rPr>
          <w:rFonts w:asciiTheme="minorHAnsi" w:hAnsiTheme="minorHAnsi" w:cstheme="minorHAnsi"/>
        </w:rPr>
        <w:t xml:space="preserve"> </w:t>
      </w:r>
      <w:r w:rsidR="00BC6570" w:rsidRPr="00F44B21">
        <w:rPr>
          <w:rFonts w:asciiTheme="minorHAnsi" w:hAnsiTheme="minorHAnsi" w:cstheme="minorHAnsi"/>
        </w:rPr>
        <w:t xml:space="preserve">čištění odpadních vod na minimálně úroveň stanovenou </w:t>
      </w:r>
      <w:r w:rsidR="00DA0AFA">
        <w:rPr>
          <w:rFonts w:asciiTheme="minorHAnsi" w:hAnsiTheme="minorHAnsi" w:cstheme="minorHAnsi"/>
        </w:rPr>
        <w:t>s</w:t>
      </w:r>
      <w:r w:rsidR="00BC6570" w:rsidRPr="00F44B21">
        <w:rPr>
          <w:rFonts w:asciiTheme="minorHAnsi" w:hAnsiTheme="minorHAnsi" w:cstheme="minorHAnsi"/>
        </w:rPr>
        <w:t>měrnicí o</w:t>
      </w:r>
      <w:r w:rsidR="00DA0AFA">
        <w:rPr>
          <w:rFonts w:asciiTheme="minorHAnsi" w:hAnsiTheme="minorHAnsi" w:cstheme="minorHAnsi"/>
        </w:rPr>
        <w:t xml:space="preserve"> </w:t>
      </w:r>
      <w:r w:rsidR="00BD2DAB" w:rsidRPr="00F44B21">
        <w:rPr>
          <w:rFonts w:asciiTheme="minorHAnsi" w:hAnsiTheme="minorHAnsi" w:cstheme="minorHAnsi"/>
        </w:rPr>
        <w:t>ČMOV by</w:t>
      </w:r>
      <w:r w:rsidR="00BC6570" w:rsidRPr="00F44B21">
        <w:rPr>
          <w:rFonts w:asciiTheme="minorHAnsi" w:hAnsiTheme="minorHAnsi" w:cstheme="minorHAnsi"/>
        </w:rPr>
        <w:t xml:space="preserve">la </w:t>
      </w:r>
      <w:r w:rsidR="00237519" w:rsidRPr="00F44B21">
        <w:rPr>
          <w:rFonts w:asciiTheme="minorHAnsi" w:hAnsiTheme="minorHAnsi" w:cstheme="minorHAnsi"/>
        </w:rPr>
        <w:t xml:space="preserve">obcím </w:t>
      </w:r>
      <w:r w:rsidR="003F71B5" w:rsidRPr="00F44B21">
        <w:rPr>
          <w:rFonts w:asciiTheme="minorHAnsi" w:hAnsiTheme="minorHAnsi" w:cstheme="minorHAnsi"/>
        </w:rPr>
        <w:t>uložena</w:t>
      </w:r>
      <w:r w:rsidR="00BC6570" w:rsidRPr="00F44B21">
        <w:rPr>
          <w:rFonts w:asciiTheme="minorHAnsi" w:hAnsiTheme="minorHAnsi" w:cstheme="minorHAnsi"/>
        </w:rPr>
        <w:t xml:space="preserve"> zákonem č. 254/2001</w:t>
      </w:r>
      <w:r w:rsidR="00DA0AFA">
        <w:rPr>
          <w:rFonts w:asciiTheme="minorHAnsi" w:hAnsiTheme="minorHAnsi" w:cstheme="minorHAnsi"/>
        </w:rPr>
        <w:t> </w:t>
      </w:r>
      <w:r w:rsidR="00BC6570" w:rsidRPr="00F44B21">
        <w:rPr>
          <w:rFonts w:asciiTheme="minorHAnsi" w:hAnsiTheme="minorHAnsi" w:cstheme="minorHAnsi"/>
        </w:rPr>
        <w:t>Sb.</w:t>
      </w:r>
      <w:r w:rsidR="00BC6570" w:rsidRPr="00F44B21">
        <w:rPr>
          <w:rStyle w:val="Znakapoznpodarou"/>
          <w:rFonts w:asciiTheme="minorHAnsi" w:hAnsiTheme="minorHAnsi" w:cstheme="minorHAnsi"/>
        </w:rPr>
        <w:footnoteReference w:id="8"/>
      </w:r>
      <w:r w:rsidR="00BC6570" w:rsidRPr="00F44B21">
        <w:rPr>
          <w:rFonts w:asciiTheme="minorHAnsi" w:hAnsiTheme="minorHAnsi" w:cstheme="minorHAnsi"/>
        </w:rPr>
        <w:t xml:space="preserve"> a nařízením vlády</w:t>
      </w:r>
      <w:r w:rsidR="00BF09B6" w:rsidRPr="00F44B21">
        <w:rPr>
          <w:rFonts w:asciiTheme="minorHAnsi" w:hAnsiTheme="minorHAnsi" w:cstheme="minorHAnsi"/>
        </w:rPr>
        <w:t xml:space="preserve"> č. 61/2003 Sb</w:t>
      </w:r>
      <w:r w:rsidR="00BC6570" w:rsidRPr="00F44B21">
        <w:rPr>
          <w:rFonts w:asciiTheme="minorHAnsi" w:hAnsiTheme="minorHAnsi" w:cstheme="minorHAnsi"/>
        </w:rPr>
        <w:t>.</w:t>
      </w:r>
      <w:r w:rsidR="00BF09B6" w:rsidRPr="00F44B21">
        <w:rPr>
          <w:rStyle w:val="Znakapoznpodarou"/>
          <w:rFonts w:asciiTheme="minorHAnsi" w:hAnsiTheme="minorHAnsi" w:cstheme="minorHAnsi"/>
        </w:rPr>
        <w:footnoteReference w:id="9"/>
      </w:r>
      <w:r w:rsidR="004101D9" w:rsidRPr="00F44B21">
        <w:rPr>
          <w:rFonts w:asciiTheme="minorHAnsi" w:hAnsiTheme="minorHAnsi" w:cstheme="minorHAnsi"/>
        </w:rPr>
        <w:t xml:space="preserve"> </w:t>
      </w:r>
      <w:bookmarkEnd w:id="7"/>
      <w:bookmarkEnd w:id="8"/>
    </w:p>
    <w:p w14:paraId="4CFCCBED" w14:textId="693596D2" w:rsidR="00BC6570" w:rsidRPr="003A5CBF" w:rsidRDefault="003A5CBF" w:rsidP="003A5CBF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3A5CBF">
        <w:rPr>
          <w:rFonts w:asciiTheme="minorHAnsi" w:hAnsiTheme="minorHAnsi" w:cstheme="minorHAnsi"/>
          <w:b/>
        </w:rPr>
        <w:t>2.6</w:t>
      </w:r>
      <w:r>
        <w:rPr>
          <w:rFonts w:asciiTheme="minorHAnsi" w:hAnsiTheme="minorHAnsi" w:cstheme="minorHAnsi"/>
        </w:rPr>
        <w:tab/>
      </w:r>
      <w:r w:rsidR="00BC6570" w:rsidRPr="003A5CBF">
        <w:rPr>
          <w:rFonts w:asciiTheme="minorHAnsi" w:hAnsiTheme="minorHAnsi" w:cstheme="minorHAnsi"/>
          <w:b/>
        </w:rPr>
        <w:t xml:space="preserve">Dotační programy na výstavbu kanalizací </w:t>
      </w:r>
    </w:p>
    <w:p w14:paraId="698EF13D" w14:textId="6F3E4B6F" w:rsidR="00151C56" w:rsidRPr="00F44B21" w:rsidRDefault="00151C56" w:rsidP="00151C5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>K podpoře projektů na výstavbu kanalizací využívají MZe a MŽP peněžní prostředky státního rozpočtu i</w:t>
      </w:r>
      <w:r w:rsidR="003B1EF0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</w:rPr>
        <w:t>peněžní prostředky</w:t>
      </w:r>
      <w:r w:rsidR="003B1EF0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</w:rPr>
        <w:t xml:space="preserve">z EU. Dotační programy MZe byly primárně zaměřeny na menší obce do 1 000, </w:t>
      </w:r>
      <w:r w:rsidR="000A64CF">
        <w:rPr>
          <w:rFonts w:asciiTheme="minorHAnsi" w:hAnsiTheme="minorHAnsi" w:cstheme="minorHAnsi"/>
        </w:rPr>
        <w:t>příp</w:t>
      </w:r>
      <w:r w:rsidRPr="00F44B21">
        <w:rPr>
          <w:rFonts w:asciiTheme="minorHAnsi" w:hAnsiTheme="minorHAnsi" w:cstheme="minorHAnsi"/>
        </w:rPr>
        <w:t>. do 2 000 obyvatel. Dotační programy MŽP byly zaměřeny i na podporu projektů v aglomeracích nad 2 000 ekvivalentních obyvatel</w:t>
      </w:r>
      <w:r w:rsidRPr="00F44B21">
        <w:rPr>
          <w:rStyle w:val="Znakapoznpodarou"/>
          <w:rFonts w:asciiTheme="minorHAnsi" w:hAnsiTheme="minorHAnsi" w:cstheme="minorHAnsi"/>
        </w:rPr>
        <w:footnoteReference w:id="10"/>
      </w:r>
      <w:r w:rsidRPr="00F44B21">
        <w:rPr>
          <w:rFonts w:asciiTheme="minorHAnsi" w:hAnsiTheme="minorHAnsi" w:cstheme="minorHAnsi"/>
        </w:rPr>
        <w:t xml:space="preserve"> (dále také „EO“).</w:t>
      </w:r>
    </w:p>
    <w:p w14:paraId="2BC999D6" w14:textId="28B78AFD" w:rsidR="00151C56" w:rsidRPr="00F44B21" w:rsidRDefault="00151C56" w:rsidP="00151C56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 xml:space="preserve">MZe je správcem dotačních programů na výstavbu a obnovu infrastruktury vodovodů a kanalizací </w:t>
      </w:r>
      <w:r w:rsidR="002F38E3" w:rsidRPr="00F44B21">
        <w:rPr>
          <w:rFonts w:asciiTheme="minorHAnsi" w:hAnsiTheme="minorHAnsi" w:cstheme="minorHAnsi"/>
        </w:rPr>
        <w:t xml:space="preserve">v kapitole státního rozpočtu </w:t>
      </w:r>
      <w:r w:rsidR="002F38E3" w:rsidRPr="004931F0">
        <w:rPr>
          <w:rFonts w:asciiTheme="minorHAnsi" w:hAnsiTheme="minorHAnsi" w:cstheme="minorHAnsi"/>
        </w:rPr>
        <w:t xml:space="preserve">329 </w:t>
      </w:r>
      <w:r w:rsidR="002F38E3" w:rsidRPr="00F44B21">
        <w:rPr>
          <w:rFonts w:asciiTheme="minorHAnsi" w:hAnsiTheme="minorHAnsi" w:cstheme="minorHAnsi"/>
          <w:i/>
        </w:rPr>
        <w:t>– Ministerstvo zemědělství</w:t>
      </w:r>
      <w:r w:rsidRPr="00F44B21">
        <w:rPr>
          <w:rFonts w:asciiTheme="minorHAnsi" w:hAnsiTheme="minorHAnsi" w:cstheme="minorHAnsi"/>
        </w:rPr>
        <w:t xml:space="preserve">. </w:t>
      </w:r>
    </w:p>
    <w:p w14:paraId="701F7710" w14:textId="7206D0F7" w:rsidR="00151C56" w:rsidRPr="00F44B21" w:rsidRDefault="00151C56" w:rsidP="00151C56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>MŽP je řídicím orgánem OPŽP</w:t>
      </w:r>
      <w:r w:rsidR="00DB436D" w:rsidRPr="00F44B21">
        <w:rPr>
          <w:rFonts w:asciiTheme="minorHAnsi" w:hAnsiTheme="minorHAnsi" w:cstheme="minorHAnsi"/>
        </w:rPr>
        <w:t>,</w:t>
      </w:r>
      <w:r w:rsidRPr="00F44B21">
        <w:rPr>
          <w:rFonts w:asciiTheme="minorHAnsi" w:hAnsiTheme="minorHAnsi" w:cstheme="minorHAnsi"/>
        </w:rPr>
        <w:t xml:space="preserve"> správcem NPŽP</w:t>
      </w:r>
      <w:r w:rsidR="00DB436D" w:rsidRPr="00F44B21">
        <w:rPr>
          <w:rFonts w:asciiTheme="minorHAnsi" w:hAnsiTheme="minorHAnsi" w:cstheme="minorHAnsi"/>
        </w:rPr>
        <w:t xml:space="preserve"> a správcem </w:t>
      </w:r>
      <w:r w:rsidR="00B43CC3" w:rsidRPr="00F44B21">
        <w:rPr>
          <w:rFonts w:asciiTheme="minorHAnsi" w:hAnsiTheme="minorHAnsi" w:cstheme="minorHAnsi"/>
        </w:rPr>
        <w:t xml:space="preserve">dotačního </w:t>
      </w:r>
      <w:r w:rsidR="00DB436D" w:rsidRPr="00F44B21">
        <w:rPr>
          <w:rFonts w:asciiTheme="minorHAnsi" w:hAnsiTheme="minorHAnsi" w:cstheme="minorHAnsi"/>
        </w:rPr>
        <w:t>programu</w:t>
      </w:r>
      <w:r w:rsidR="00B43CC3" w:rsidRPr="00F44B21">
        <w:rPr>
          <w:rFonts w:asciiTheme="minorHAnsi" w:hAnsiTheme="minorHAnsi" w:cstheme="minorHAnsi"/>
        </w:rPr>
        <w:t xml:space="preserve"> na podporu financování NPŽP</w:t>
      </w:r>
      <w:r w:rsidR="00BD1933" w:rsidRPr="00F44B21">
        <w:rPr>
          <w:rFonts w:asciiTheme="minorHAnsi" w:hAnsiTheme="minorHAnsi" w:cstheme="minorHAnsi"/>
        </w:rPr>
        <w:t xml:space="preserve"> v</w:t>
      </w:r>
      <w:r w:rsidR="002F38E3" w:rsidRPr="00F44B21">
        <w:rPr>
          <w:rFonts w:asciiTheme="minorHAnsi" w:hAnsiTheme="minorHAnsi" w:cstheme="minorHAnsi"/>
        </w:rPr>
        <w:t xml:space="preserve"> kapitole státního rozpočtu </w:t>
      </w:r>
      <w:r w:rsidR="002F38E3" w:rsidRPr="004931F0">
        <w:rPr>
          <w:rFonts w:asciiTheme="minorHAnsi" w:hAnsiTheme="minorHAnsi" w:cstheme="minorHAnsi"/>
        </w:rPr>
        <w:t xml:space="preserve">315 </w:t>
      </w:r>
      <w:r w:rsidR="002F38E3" w:rsidRPr="00F44B21">
        <w:rPr>
          <w:rFonts w:asciiTheme="minorHAnsi" w:hAnsiTheme="minorHAnsi" w:cstheme="minorHAnsi"/>
          <w:i/>
        </w:rPr>
        <w:t>– Ministerstvo životního prostředí</w:t>
      </w:r>
      <w:r w:rsidRPr="00F44B21">
        <w:rPr>
          <w:rFonts w:asciiTheme="minorHAnsi" w:hAnsiTheme="minorHAnsi" w:cstheme="minorHAnsi"/>
        </w:rPr>
        <w:t xml:space="preserve">. </w:t>
      </w:r>
    </w:p>
    <w:p w14:paraId="0227963B" w14:textId="68F56998" w:rsidR="00151C56" w:rsidRPr="00F44B21" w:rsidRDefault="00151C56" w:rsidP="00151C56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>SFŽP je zprostředkujícím subjektem OPŽP</w:t>
      </w:r>
      <w:r w:rsidR="009A77A9" w:rsidRPr="00F44B21">
        <w:rPr>
          <w:rFonts w:asciiTheme="minorHAnsi" w:hAnsiTheme="minorHAnsi" w:cstheme="minorHAnsi"/>
          <w:vertAlign w:val="superscript"/>
        </w:rPr>
        <w:footnoteReference w:id="11"/>
      </w:r>
      <w:r w:rsidRPr="00F44B21">
        <w:rPr>
          <w:rFonts w:asciiTheme="minorHAnsi" w:hAnsiTheme="minorHAnsi" w:cstheme="minorHAnsi"/>
        </w:rPr>
        <w:t xml:space="preserve"> a poskytovatelem prostředků </w:t>
      </w:r>
      <w:r w:rsidR="00606239" w:rsidRPr="00F44B21">
        <w:rPr>
          <w:rFonts w:asciiTheme="minorHAnsi" w:hAnsiTheme="minorHAnsi" w:cstheme="minorHAnsi"/>
        </w:rPr>
        <w:t>ze SFŽP prostřednictvím NPŽP</w:t>
      </w:r>
      <w:r w:rsidRPr="00F44B21">
        <w:rPr>
          <w:rFonts w:asciiTheme="minorHAnsi" w:hAnsiTheme="minorHAnsi" w:cstheme="minorHAnsi"/>
        </w:rPr>
        <w:t xml:space="preserve">. </w:t>
      </w:r>
    </w:p>
    <w:p w14:paraId="43BAFAD3" w14:textId="77777777" w:rsidR="00151C56" w:rsidRPr="00F44B21" w:rsidRDefault="00151C56" w:rsidP="00151C56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/>
        <w:ind w:left="788" w:hanging="431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>Příjemci dotací jsou zejména obce, svazky obcí a vodárenské společnosti.</w:t>
      </w:r>
    </w:p>
    <w:p w14:paraId="2156ED3D" w14:textId="555B2B49" w:rsidR="002E549C" w:rsidRPr="00F44B21" w:rsidRDefault="002E549C" w:rsidP="003A5CBF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</w:rPr>
      </w:pPr>
      <w:bookmarkStart w:id="9" w:name="_Hlk137020738"/>
      <w:r w:rsidRPr="00F44B21">
        <w:rPr>
          <w:rFonts w:asciiTheme="minorHAnsi" w:hAnsiTheme="minorHAnsi" w:cstheme="minorHAnsi"/>
        </w:rPr>
        <w:t>Hlavním zdrojem financování výstavby kanalizačních stok v kontrolovaném období byl OPŽP. Problematika výstavby kanalizací je v OPŽP řešena v prioritní ose</w:t>
      </w:r>
      <w:r w:rsidR="0092484B" w:rsidRPr="00F44B21">
        <w:rPr>
          <w:rFonts w:asciiTheme="minorHAnsi" w:hAnsiTheme="minorHAnsi" w:cstheme="minorHAnsi"/>
        </w:rPr>
        <w:t xml:space="preserve"> 1</w:t>
      </w:r>
      <w:r w:rsidR="003D5DE6" w:rsidRPr="00F44B21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  <w:i/>
        </w:rPr>
        <w:t>Zlepšování kvality vod</w:t>
      </w:r>
      <w:r w:rsidRPr="00F44B21">
        <w:rPr>
          <w:rFonts w:asciiTheme="minorHAnsi" w:hAnsiTheme="minorHAnsi" w:cstheme="minorHAnsi"/>
          <w:i/>
          <w:color w:val="000000"/>
          <w:lang w:bidi="cs-CZ"/>
        </w:rPr>
        <w:t xml:space="preserve"> a snižování rizika povodní</w:t>
      </w:r>
      <w:r w:rsidR="00724398">
        <w:rPr>
          <w:rFonts w:asciiTheme="minorHAnsi" w:hAnsiTheme="minorHAnsi" w:cstheme="minorHAnsi"/>
          <w:i/>
          <w:color w:val="000000"/>
          <w:lang w:bidi="cs-CZ"/>
        </w:rPr>
        <w:t xml:space="preserve"> </w:t>
      </w:r>
      <w:r w:rsidR="00724398" w:rsidRPr="00F44B21">
        <w:rPr>
          <w:rFonts w:asciiTheme="minorHAnsi" w:hAnsiTheme="minorHAnsi" w:cstheme="minorHAnsi"/>
        </w:rPr>
        <w:t>(dále také „PO 1“)</w:t>
      </w:r>
      <w:r w:rsidRPr="00F44B21">
        <w:rPr>
          <w:rFonts w:asciiTheme="minorHAnsi" w:hAnsiTheme="minorHAnsi" w:cstheme="minorHAnsi"/>
        </w:rPr>
        <w:t xml:space="preserve">, kde byl </w:t>
      </w:r>
      <w:r w:rsidRPr="00F44B21">
        <w:rPr>
          <w:rFonts w:asciiTheme="minorHAnsi" w:hAnsiTheme="minorHAnsi" w:cstheme="minorHAnsi"/>
          <w:color w:val="000000"/>
          <w:lang w:bidi="cs-CZ"/>
        </w:rPr>
        <w:t xml:space="preserve">stanoven specifický cíl 1.1 </w:t>
      </w:r>
      <w:r w:rsidRPr="00F44B21">
        <w:rPr>
          <w:rFonts w:asciiTheme="minorHAnsi" w:hAnsiTheme="minorHAnsi" w:cstheme="minorHAnsi"/>
          <w:i/>
          <w:color w:val="000000"/>
          <w:lang w:bidi="cs-CZ"/>
        </w:rPr>
        <w:t>Snížit množství vypouštěného znečištění do povrchových i podzemních vod z</w:t>
      </w:r>
      <w:r w:rsidR="003B1EF0">
        <w:rPr>
          <w:rFonts w:asciiTheme="minorHAnsi" w:hAnsiTheme="minorHAnsi" w:cstheme="minorHAnsi"/>
          <w:i/>
          <w:color w:val="000000"/>
          <w:lang w:bidi="cs-CZ"/>
        </w:rPr>
        <w:t xml:space="preserve"> </w:t>
      </w:r>
      <w:r w:rsidRPr="00F44B21">
        <w:rPr>
          <w:rFonts w:asciiTheme="minorHAnsi" w:hAnsiTheme="minorHAnsi" w:cstheme="minorHAnsi"/>
          <w:i/>
          <w:color w:val="000000"/>
          <w:lang w:bidi="cs-CZ"/>
        </w:rPr>
        <w:t xml:space="preserve">komunálních zdrojů </w:t>
      </w:r>
      <w:r w:rsidR="003B1EF0">
        <w:rPr>
          <w:rFonts w:asciiTheme="minorHAnsi" w:hAnsiTheme="minorHAnsi" w:cstheme="minorHAnsi"/>
          <w:i/>
          <w:color w:val="000000"/>
          <w:lang w:bidi="cs-CZ"/>
        </w:rPr>
        <w:br/>
      </w:r>
      <w:r w:rsidRPr="00F44B21">
        <w:rPr>
          <w:rFonts w:asciiTheme="minorHAnsi" w:hAnsiTheme="minorHAnsi" w:cstheme="minorHAnsi"/>
          <w:i/>
          <w:color w:val="000000"/>
          <w:lang w:bidi="cs-CZ"/>
        </w:rPr>
        <w:t>a</w:t>
      </w:r>
      <w:r w:rsidR="003B1EF0">
        <w:rPr>
          <w:rFonts w:asciiTheme="minorHAnsi" w:hAnsiTheme="minorHAnsi" w:cstheme="minorHAnsi"/>
          <w:i/>
          <w:color w:val="000000"/>
          <w:lang w:bidi="cs-CZ"/>
        </w:rPr>
        <w:t xml:space="preserve"> </w:t>
      </w:r>
      <w:r w:rsidRPr="00F44B21">
        <w:rPr>
          <w:rFonts w:asciiTheme="minorHAnsi" w:hAnsiTheme="minorHAnsi" w:cstheme="minorHAnsi"/>
          <w:i/>
          <w:color w:val="000000"/>
          <w:lang w:bidi="cs-CZ"/>
        </w:rPr>
        <w:t>vnos znečišťujících látek do povrchových a podzemních vod</w:t>
      </w:r>
      <w:r w:rsidR="00724398">
        <w:rPr>
          <w:rFonts w:asciiTheme="minorHAnsi" w:hAnsiTheme="minorHAnsi" w:cstheme="minorHAnsi"/>
          <w:i/>
          <w:color w:val="000000"/>
          <w:lang w:bidi="cs-CZ"/>
        </w:rPr>
        <w:t xml:space="preserve"> </w:t>
      </w:r>
      <w:r w:rsidR="00724398" w:rsidRPr="00F44B21">
        <w:rPr>
          <w:rFonts w:asciiTheme="minorHAnsi" w:hAnsiTheme="minorHAnsi" w:cstheme="minorHAnsi"/>
          <w:color w:val="000000"/>
          <w:lang w:bidi="cs-CZ"/>
        </w:rPr>
        <w:t xml:space="preserve">(dále </w:t>
      </w:r>
      <w:r w:rsidR="00724398">
        <w:rPr>
          <w:rFonts w:asciiTheme="minorHAnsi" w:hAnsiTheme="minorHAnsi" w:cstheme="minorHAnsi"/>
          <w:color w:val="000000"/>
          <w:lang w:bidi="cs-CZ"/>
        </w:rPr>
        <w:t>také</w:t>
      </w:r>
      <w:r w:rsidR="00724398" w:rsidRPr="00F44B21">
        <w:rPr>
          <w:rFonts w:asciiTheme="minorHAnsi" w:hAnsiTheme="minorHAnsi" w:cstheme="minorHAnsi"/>
          <w:color w:val="000000"/>
          <w:lang w:bidi="cs-CZ"/>
        </w:rPr>
        <w:t xml:space="preserve"> „SC</w:t>
      </w:r>
      <w:r w:rsidR="00724398">
        <w:rPr>
          <w:rFonts w:asciiTheme="minorHAnsi" w:hAnsiTheme="minorHAnsi" w:cstheme="minorHAnsi"/>
          <w:color w:val="000000"/>
          <w:lang w:bidi="cs-CZ"/>
        </w:rPr>
        <w:t xml:space="preserve"> 1.1</w:t>
      </w:r>
      <w:r w:rsidR="00724398" w:rsidRPr="00F44B21">
        <w:rPr>
          <w:rFonts w:asciiTheme="minorHAnsi" w:hAnsiTheme="minorHAnsi" w:cstheme="minorHAnsi"/>
          <w:color w:val="000000"/>
          <w:lang w:bidi="cs-CZ"/>
        </w:rPr>
        <w:t>“)</w:t>
      </w:r>
      <w:r w:rsidRPr="00F44B21">
        <w:rPr>
          <w:rFonts w:asciiTheme="minorHAnsi" w:hAnsiTheme="minorHAnsi" w:cstheme="minorHAnsi"/>
          <w:color w:val="000000"/>
          <w:lang w:bidi="cs-CZ"/>
        </w:rPr>
        <w:t>.</w:t>
      </w:r>
      <w:r w:rsidRPr="00F44B21">
        <w:rPr>
          <w:rFonts w:asciiTheme="minorHAnsi" w:hAnsiTheme="minorHAnsi" w:cstheme="minorHAnsi"/>
        </w:rPr>
        <w:t xml:space="preserve"> Zdrojem financování PO</w:t>
      </w:r>
      <w:r w:rsidR="0092484B" w:rsidRPr="00F44B21">
        <w:rPr>
          <w:rFonts w:asciiTheme="minorHAnsi" w:hAnsiTheme="minorHAnsi" w:cstheme="minorHAnsi"/>
        </w:rPr>
        <w:t> </w:t>
      </w:r>
      <w:r w:rsidRPr="00F44B21">
        <w:rPr>
          <w:rFonts w:asciiTheme="minorHAnsi" w:hAnsiTheme="minorHAnsi" w:cstheme="minorHAnsi"/>
        </w:rPr>
        <w:t xml:space="preserve">1 je </w:t>
      </w:r>
      <w:r w:rsidRPr="00F44B21">
        <w:rPr>
          <w:rFonts w:asciiTheme="minorHAnsi" w:hAnsiTheme="minorHAnsi" w:cstheme="minorHAnsi"/>
          <w:i/>
        </w:rPr>
        <w:t>Fond soudržnosti</w:t>
      </w:r>
      <w:r w:rsidRPr="00F44B21">
        <w:rPr>
          <w:rFonts w:asciiTheme="minorHAnsi" w:hAnsiTheme="minorHAnsi" w:cstheme="minorHAnsi"/>
        </w:rPr>
        <w:t>. Ke dni 31. 12. 2022 bylo v rámci SC 1.1 podpořeno celkem 410 projektů se schválenou výší podpory 11,5 mld. Kč a ke stejnému dni bylo příjemcům podpory proplaceno 11,2 mld. Kč.</w:t>
      </w:r>
    </w:p>
    <w:p w14:paraId="04A9F0EF" w14:textId="095A5499" w:rsidR="00E455E5" w:rsidRPr="00F44B21" w:rsidRDefault="00B0031B" w:rsidP="00086152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>Dalším zdrojem financování výstavby kanalizačních stok byly p</w:t>
      </w:r>
      <w:r w:rsidR="00E455E5" w:rsidRPr="00F44B21">
        <w:rPr>
          <w:rFonts w:asciiTheme="minorHAnsi" w:hAnsiTheme="minorHAnsi" w:cstheme="minorHAnsi"/>
        </w:rPr>
        <w:t>rogramy M</w:t>
      </w:r>
      <w:r w:rsidR="00E63076" w:rsidRPr="00F44B21">
        <w:rPr>
          <w:rFonts w:asciiTheme="minorHAnsi" w:hAnsiTheme="minorHAnsi" w:cstheme="minorHAnsi"/>
        </w:rPr>
        <w:t>Z</w:t>
      </w:r>
      <w:r w:rsidR="00E455E5" w:rsidRPr="00F44B21">
        <w:rPr>
          <w:rFonts w:asciiTheme="minorHAnsi" w:hAnsiTheme="minorHAnsi" w:cstheme="minorHAnsi"/>
        </w:rPr>
        <w:t xml:space="preserve">e </w:t>
      </w:r>
      <w:r w:rsidR="00D50523" w:rsidRPr="00F44B21">
        <w:rPr>
          <w:rFonts w:asciiTheme="minorHAnsi" w:hAnsiTheme="minorHAnsi" w:cstheme="minorHAnsi"/>
        </w:rPr>
        <w:t>č. 129 250, 129 300 a 129 410</w:t>
      </w:r>
      <w:r w:rsidR="00E455E5" w:rsidRPr="00F44B21">
        <w:rPr>
          <w:rFonts w:asciiTheme="minorHAnsi" w:hAnsiTheme="minorHAnsi" w:cstheme="minorHAnsi"/>
        </w:rPr>
        <w:t xml:space="preserve">. V rámci </w:t>
      </w:r>
      <w:r w:rsidR="00B021AE">
        <w:rPr>
          <w:rFonts w:asciiTheme="minorHAnsi" w:hAnsiTheme="minorHAnsi" w:cstheme="minorHAnsi"/>
        </w:rPr>
        <w:t xml:space="preserve">jejich </w:t>
      </w:r>
      <w:r w:rsidR="00BD62D7" w:rsidRPr="00F44B21">
        <w:rPr>
          <w:rFonts w:asciiTheme="minorHAnsi" w:hAnsiTheme="minorHAnsi" w:cstheme="minorHAnsi"/>
        </w:rPr>
        <w:t>pod</w:t>
      </w:r>
      <w:r w:rsidR="00E455E5" w:rsidRPr="00F44B21">
        <w:rPr>
          <w:rFonts w:asciiTheme="minorHAnsi" w:hAnsiTheme="minorHAnsi" w:cstheme="minorHAnsi"/>
        </w:rPr>
        <w:t xml:space="preserve">programů </w:t>
      </w:r>
      <w:r w:rsidR="00C96FDA">
        <w:rPr>
          <w:rFonts w:asciiTheme="minorHAnsi" w:hAnsiTheme="minorHAnsi" w:cstheme="minorHAnsi"/>
        </w:rPr>
        <w:t>zaměřených na</w:t>
      </w:r>
      <w:r w:rsidR="00BD62D7" w:rsidRPr="00F44B21">
        <w:rPr>
          <w:rFonts w:asciiTheme="minorHAnsi" w:hAnsiTheme="minorHAnsi" w:cstheme="minorHAnsi"/>
        </w:rPr>
        <w:t xml:space="preserve"> výstavbu kanalizací </w:t>
      </w:r>
      <w:r w:rsidR="00C96FDA" w:rsidRPr="00F44B21">
        <w:rPr>
          <w:rFonts w:asciiTheme="minorHAnsi" w:hAnsiTheme="minorHAnsi" w:cstheme="minorHAnsi"/>
        </w:rPr>
        <w:t>č. 129 253, 129 303 a</w:t>
      </w:r>
      <w:r w:rsidR="00C96FDA">
        <w:rPr>
          <w:rFonts w:asciiTheme="minorHAnsi" w:hAnsiTheme="minorHAnsi" w:cstheme="minorHAnsi"/>
        </w:rPr>
        <w:t> </w:t>
      </w:r>
      <w:r w:rsidR="00C96FDA" w:rsidRPr="00F44B21">
        <w:rPr>
          <w:rFonts w:asciiTheme="minorHAnsi" w:hAnsiTheme="minorHAnsi" w:cstheme="minorHAnsi"/>
        </w:rPr>
        <w:t xml:space="preserve">129 413 </w:t>
      </w:r>
      <w:r w:rsidR="00E455E5" w:rsidRPr="00F44B21">
        <w:rPr>
          <w:rFonts w:asciiTheme="minorHAnsi" w:hAnsiTheme="minorHAnsi" w:cstheme="minorHAnsi"/>
        </w:rPr>
        <w:t>bylo podpořeno celkem 642</w:t>
      </w:r>
      <w:r w:rsidR="005642CB" w:rsidRPr="00F44B21">
        <w:rPr>
          <w:rFonts w:asciiTheme="minorHAnsi" w:hAnsiTheme="minorHAnsi" w:cstheme="minorHAnsi"/>
        </w:rPr>
        <w:t> </w:t>
      </w:r>
      <w:r w:rsidR="00E455E5" w:rsidRPr="00F44B21">
        <w:rPr>
          <w:rFonts w:asciiTheme="minorHAnsi" w:hAnsiTheme="minorHAnsi" w:cstheme="minorHAnsi"/>
        </w:rPr>
        <w:t>projektů s</w:t>
      </w:r>
      <w:r w:rsidR="004479D6" w:rsidRPr="00F44B21">
        <w:rPr>
          <w:rFonts w:asciiTheme="minorHAnsi" w:hAnsiTheme="minorHAnsi" w:cstheme="minorHAnsi"/>
        </w:rPr>
        <w:t> bilancí potřeb krytých ze státního rozpočtu</w:t>
      </w:r>
      <w:r w:rsidR="00E455E5" w:rsidRPr="00F44B21">
        <w:rPr>
          <w:rFonts w:asciiTheme="minorHAnsi" w:hAnsiTheme="minorHAnsi" w:cstheme="minorHAnsi"/>
        </w:rPr>
        <w:t xml:space="preserve"> </w:t>
      </w:r>
      <w:r w:rsidR="00151C56" w:rsidRPr="00F44B21">
        <w:rPr>
          <w:rFonts w:asciiTheme="minorHAnsi" w:hAnsiTheme="minorHAnsi" w:cstheme="minorHAnsi"/>
        </w:rPr>
        <w:t xml:space="preserve">ve výši </w:t>
      </w:r>
      <w:r w:rsidR="004479D6" w:rsidRPr="00F44B21">
        <w:rPr>
          <w:rFonts w:asciiTheme="minorHAnsi" w:hAnsiTheme="minorHAnsi" w:cstheme="minorHAnsi"/>
        </w:rPr>
        <w:t>10,7</w:t>
      </w:r>
      <w:r w:rsidR="00E455E5" w:rsidRPr="00F44B21">
        <w:rPr>
          <w:rFonts w:asciiTheme="minorHAnsi" w:hAnsiTheme="minorHAnsi" w:cstheme="minorHAnsi"/>
        </w:rPr>
        <w:t xml:space="preserve"> mld. </w:t>
      </w:r>
      <w:r w:rsidR="00651626">
        <w:rPr>
          <w:rFonts w:asciiTheme="minorHAnsi" w:hAnsiTheme="minorHAnsi" w:cstheme="minorHAnsi"/>
        </w:rPr>
        <w:t>Kč.</w:t>
      </w:r>
      <w:r w:rsidR="00E455E5" w:rsidRPr="00F44B21">
        <w:rPr>
          <w:rFonts w:asciiTheme="minorHAnsi" w:hAnsiTheme="minorHAnsi" w:cstheme="minorHAnsi"/>
        </w:rPr>
        <w:t xml:space="preserve"> </w:t>
      </w:r>
      <w:r w:rsidR="00651626">
        <w:rPr>
          <w:rFonts w:asciiTheme="minorHAnsi" w:hAnsiTheme="minorHAnsi" w:cstheme="minorHAnsi"/>
        </w:rPr>
        <w:t>K</w:t>
      </w:r>
      <w:r w:rsidR="00E455E5" w:rsidRPr="00F44B21">
        <w:rPr>
          <w:rFonts w:asciiTheme="minorHAnsi" w:hAnsiTheme="minorHAnsi" w:cstheme="minorHAnsi"/>
        </w:rPr>
        <w:t> 31. 12. 2022 bylo příjemcům podpory proplaceno 7,0 mld. Kč.</w:t>
      </w:r>
    </w:p>
    <w:bookmarkEnd w:id="9"/>
    <w:p w14:paraId="2C1BB95A" w14:textId="7E4792C7" w:rsidR="00932C83" w:rsidRDefault="00086152" w:rsidP="00086152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</w:rPr>
      </w:pPr>
      <w:r w:rsidRPr="00086152">
        <w:rPr>
          <w:rFonts w:asciiTheme="minorHAnsi" w:hAnsiTheme="minorHAnsi" w:cstheme="minorHAnsi"/>
          <w:b/>
        </w:rPr>
        <w:t>2.9</w:t>
      </w:r>
      <w:r w:rsidRPr="00086152">
        <w:rPr>
          <w:rFonts w:asciiTheme="minorHAnsi" w:hAnsiTheme="minorHAnsi" w:cstheme="minorHAnsi"/>
          <w:b/>
        </w:rPr>
        <w:tab/>
      </w:r>
      <w:r w:rsidR="00B0031B" w:rsidRPr="00F44B21">
        <w:rPr>
          <w:rFonts w:asciiTheme="minorHAnsi" w:hAnsiTheme="minorHAnsi" w:cstheme="minorHAnsi"/>
        </w:rPr>
        <w:t xml:space="preserve">Zdrojem </w:t>
      </w:r>
      <w:r w:rsidR="000131C9" w:rsidRPr="00F44B21">
        <w:rPr>
          <w:rFonts w:asciiTheme="minorHAnsi" w:hAnsiTheme="minorHAnsi" w:cstheme="minorHAnsi"/>
        </w:rPr>
        <w:t xml:space="preserve">financování výstavby kanalizačních stok </w:t>
      </w:r>
      <w:r w:rsidR="002E549C" w:rsidRPr="00F44B21">
        <w:rPr>
          <w:rFonts w:asciiTheme="minorHAnsi" w:hAnsiTheme="minorHAnsi" w:cstheme="minorHAnsi"/>
        </w:rPr>
        <w:t xml:space="preserve">byl </w:t>
      </w:r>
      <w:r w:rsidR="000131C9" w:rsidRPr="00F44B21">
        <w:rPr>
          <w:rFonts w:asciiTheme="minorHAnsi" w:hAnsiTheme="minorHAnsi" w:cstheme="minorHAnsi"/>
        </w:rPr>
        <w:t xml:space="preserve">v kontrolovaném období </w:t>
      </w:r>
      <w:r w:rsidR="00BE3B1B">
        <w:rPr>
          <w:rFonts w:asciiTheme="minorHAnsi" w:hAnsiTheme="minorHAnsi" w:cstheme="minorHAnsi"/>
        </w:rPr>
        <w:t>rovněž</w:t>
      </w:r>
      <w:r w:rsidR="000131C9" w:rsidRPr="00F44B21">
        <w:rPr>
          <w:rFonts w:asciiTheme="minorHAnsi" w:hAnsiTheme="minorHAnsi" w:cstheme="minorHAnsi"/>
        </w:rPr>
        <w:t xml:space="preserve"> N</w:t>
      </w:r>
      <w:r w:rsidR="003F291B" w:rsidRPr="00F44B21">
        <w:rPr>
          <w:rFonts w:asciiTheme="minorHAnsi" w:hAnsiTheme="minorHAnsi" w:cstheme="minorHAnsi"/>
        </w:rPr>
        <w:t>PŽP</w:t>
      </w:r>
      <w:r w:rsidR="008C069D" w:rsidRPr="00F44B21">
        <w:rPr>
          <w:rFonts w:asciiTheme="minorHAnsi" w:hAnsiTheme="minorHAnsi" w:cstheme="minorHAnsi"/>
        </w:rPr>
        <w:t>. Jedná se o dotační program MŽP financovaný z prostředků SFŽP</w:t>
      </w:r>
      <w:r w:rsidR="004479D6" w:rsidRPr="00F44B21">
        <w:rPr>
          <w:rFonts w:asciiTheme="minorHAnsi" w:hAnsiTheme="minorHAnsi" w:cstheme="minorHAnsi"/>
        </w:rPr>
        <w:t xml:space="preserve"> a</w:t>
      </w:r>
      <w:r w:rsidR="00DC58CB">
        <w:rPr>
          <w:rFonts w:asciiTheme="minorHAnsi" w:hAnsiTheme="minorHAnsi" w:cstheme="minorHAnsi"/>
        </w:rPr>
        <w:t xml:space="preserve"> </w:t>
      </w:r>
      <w:r w:rsidR="0001045F" w:rsidRPr="00F44B21">
        <w:rPr>
          <w:rFonts w:asciiTheme="minorHAnsi" w:hAnsiTheme="minorHAnsi" w:cstheme="minorHAnsi"/>
        </w:rPr>
        <w:t>z</w:t>
      </w:r>
      <w:r w:rsidR="00DC58CB">
        <w:rPr>
          <w:rFonts w:asciiTheme="minorHAnsi" w:hAnsiTheme="minorHAnsi" w:cstheme="minorHAnsi"/>
        </w:rPr>
        <w:t xml:space="preserve"> </w:t>
      </w:r>
      <w:r w:rsidR="0001045F" w:rsidRPr="00F44B21">
        <w:rPr>
          <w:rFonts w:asciiTheme="minorHAnsi" w:hAnsiTheme="minorHAnsi" w:cstheme="minorHAnsi"/>
        </w:rPr>
        <w:t xml:space="preserve">programu </w:t>
      </w:r>
      <w:r w:rsidR="004479D6" w:rsidRPr="00F44B21">
        <w:rPr>
          <w:rFonts w:asciiTheme="minorHAnsi" w:hAnsiTheme="minorHAnsi" w:cstheme="minorHAnsi"/>
        </w:rPr>
        <w:t>MŽP</w:t>
      </w:r>
      <w:r w:rsidR="0001045F" w:rsidRPr="00F44B21">
        <w:rPr>
          <w:rFonts w:asciiTheme="minorHAnsi" w:hAnsiTheme="minorHAnsi" w:cstheme="minorHAnsi"/>
        </w:rPr>
        <w:t xml:space="preserve"> </w:t>
      </w:r>
      <w:r w:rsidR="00402174">
        <w:rPr>
          <w:rFonts w:asciiTheme="minorHAnsi" w:hAnsiTheme="minorHAnsi" w:cstheme="minorHAnsi"/>
        </w:rPr>
        <w:br/>
      </w:r>
      <w:r w:rsidR="0001045F" w:rsidRPr="00F44B21">
        <w:rPr>
          <w:rFonts w:asciiTheme="minorHAnsi" w:hAnsiTheme="minorHAnsi" w:cstheme="minorHAnsi"/>
        </w:rPr>
        <w:t>č.</w:t>
      </w:r>
      <w:r w:rsidR="00402174">
        <w:rPr>
          <w:rFonts w:asciiTheme="minorHAnsi" w:hAnsiTheme="minorHAnsi" w:cstheme="minorHAnsi"/>
        </w:rPr>
        <w:t xml:space="preserve"> </w:t>
      </w:r>
      <w:r w:rsidR="0001045F" w:rsidRPr="00F44B21">
        <w:rPr>
          <w:rFonts w:asciiTheme="minorHAnsi" w:hAnsiTheme="minorHAnsi" w:cstheme="minorHAnsi"/>
        </w:rPr>
        <w:t>115</w:t>
      </w:r>
      <w:r w:rsidR="00402174">
        <w:rPr>
          <w:rFonts w:asciiTheme="minorHAnsi" w:hAnsiTheme="minorHAnsi" w:cstheme="minorHAnsi"/>
        </w:rPr>
        <w:t> </w:t>
      </w:r>
      <w:r w:rsidR="0001045F" w:rsidRPr="00F44B21">
        <w:rPr>
          <w:rFonts w:asciiTheme="minorHAnsi" w:hAnsiTheme="minorHAnsi" w:cstheme="minorHAnsi"/>
        </w:rPr>
        <w:t>33</w:t>
      </w:r>
      <w:r w:rsidR="00561FBA" w:rsidRPr="00F44B21">
        <w:rPr>
          <w:rFonts w:asciiTheme="minorHAnsi" w:hAnsiTheme="minorHAnsi" w:cstheme="minorHAnsi"/>
        </w:rPr>
        <w:t xml:space="preserve"> </w:t>
      </w:r>
      <w:r w:rsidR="00561FBA" w:rsidRPr="00F44B21">
        <w:rPr>
          <w:rFonts w:asciiTheme="minorHAnsi" w:hAnsiTheme="minorHAnsi" w:cstheme="minorHAnsi"/>
          <w:i/>
        </w:rPr>
        <w:t>Podpora financování Národního programu Životní prostředí</w:t>
      </w:r>
      <w:r w:rsidR="000131C9" w:rsidRPr="00F44B21">
        <w:rPr>
          <w:rFonts w:asciiTheme="minorHAnsi" w:hAnsiTheme="minorHAnsi" w:cstheme="minorHAnsi"/>
          <w:i/>
        </w:rPr>
        <w:t>.</w:t>
      </w:r>
      <w:r w:rsidR="000131C9" w:rsidRPr="00F44B21">
        <w:rPr>
          <w:rFonts w:asciiTheme="minorHAnsi" w:hAnsiTheme="minorHAnsi" w:cstheme="minorHAnsi"/>
        </w:rPr>
        <w:t xml:space="preserve"> </w:t>
      </w:r>
      <w:bookmarkStart w:id="10" w:name="_Hlk137023894"/>
      <w:r w:rsidR="00F4217F" w:rsidRPr="00F44B21">
        <w:rPr>
          <w:rFonts w:asciiTheme="minorHAnsi" w:hAnsiTheme="minorHAnsi" w:cstheme="minorHAnsi"/>
        </w:rPr>
        <w:t>K</w:t>
      </w:r>
      <w:r w:rsidR="005F5047" w:rsidRPr="00F44B21">
        <w:rPr>
          <w:rFonts w:asciiTheme="minorHAnsi" w:hAnsiTheme="minorHAnsi" w:cstheme="minorHAnsi"/>
        </w:rPr>
        <w:t xml:space="preserve">ontrolované problematiky se týkala </w:t>
      </w:r>
      <w:r w:rsidR="00F4217F" w:rsidRPr="00F44B21">
        <w:rPr>
          <w:rFonts w:asciiTheme="minorHAnsi" w:hAnsiTheme="minorHAnsi" w:cstheme="minorHAnsi"/>
        </w:rPr>
        <w:t>1</w:t>
      </w:r>
      <w:r w:rsidR="005F5047" w:rsidRPr="00F44B21">
        <w:rPr>
          <w:rFonts w:asciiTheme="minorHAnsi" w:hAnsiTheme="minorHAnsi" w:cstheme="minorHAnsi"/>
        </w:rPr>
        <w:t xml:space="preserve">. prioritní oblast: </w:t>
      </w:r>
      <w:r w:rsidR="00F4217F" w:rsidRPr="00F44B21">
        <w:rPr>
          <w:rFonts w:asciiTheme="minorHAnsi" w:hAnsiTheme="minorHAnsi" w:cstheme="minorHAnsi"/>
          <w:i/>
        </w:rPr>
        <w:t>Voda</w:t>
      </w:r>
      <w:r w:rsidR="009C097A" w:rsidRPr="004931F0">
        <w:rPr>
          <w:rFonts w:asciiTheme="minorHAnsi" w:hAnsiTheme="minorHAnsi" w:cstheme="minorHAnsi"/>
        </w:rPr>
        <w:t xml:space="preserve">, </w:t>
      </w:r>
      <w:r w:rsidR="00B021AE">
        <w:rPr>
          <w:rFonts w:asciiTheme="minorHAnsi" w:hAnsiTheme="minorHAnsi" w:cstheme="minorHAnsi"/>
          <w:lang w:eastAsia="en-US"/>
        </w:rPr>
        <w:t xml:space="preserve">resp. její </w:t>
      </w:r>
      <w:r w:rsidR="009C097A" w:rsidRPr="00F44B21">
        <w:rPr>
          <w:rFonts w:asciiTheme="minorHAnsi" w:hAnsiTheme="minorHAnsi" w:cstheme="minorHAnsi"/>
          <w:lang w:eastAsia="en-US"/>
        </w:rPr>
        <w:t>podoblast</w:t>
      </w:r>
      <w:r w:rsidR="003F291B" w:rsidRPr="00F44B21">
        <w:rPr>
          <w:rFonts w:asciiTheme="minorHAnsi" w:hAnsiTheme="minorHAnsi" w:cstheme="minorHAnsi"/>
          <w:lang w:eastAsia="en-US"/>
        </w:rPr>
        <w:t>i</w:t>
      </w:r>
      <w:r w:rsidR="009C097A" w:rsidRPr="00F44B21">
        <w:rPr>
          <w:rFonts w:asciiTheme="minorHAnsi" w:hAnsiTheme="minorHAnsi" w:cstheme="minorHAnsi"/>
          <w:lang w:eastAsia="en-US"/>
        </w:rPr>
        <w:t xml:space="preserve"> </w:t>
      </w:r>
      <w:r w:rsidR="009C097A" w:rsidRPr="004931F0">
        <w:rPr>
          <w:rFonts w:asciiTheme="minorHAnsi" w:hAnsiTheme="minorHAnsi" w:cstheme="minorHAnsi"/>
          <w:lang w:eastAsia="en-US"/>
        </w:rPr>
        <w:t>1.1</w:t>
      </w:r>
      <w:r w:rsidR="009C097A" w:rsidRPr="00F44B21">
        <w:rPr>
          <w:rFonts w:asciiTheme="minorHAnsi" w:hAnsiTheme="minorHAnsi" w:cstheme="minorHAnsi"/>
          <w:i/>
          <w:lang w:eastAsia="en-US"/>
        </w:rPr>
        <w:t xml:space="preserve"> Snížení množství vypouštěného znečištění povrchových vod (kofinancování OPŽP 2014</w:t>
      </w:r>
      <w:r w:rsidR="00932C83">
        <w:rPr>
          <w:rFonts w:asciiTheme="minorHAnsi" w:hAnsiTheme="minorHAnsi" w:cstheme="minorHAnsi"/>
          <w:i/>
          <w:lang w:eastAsia="en-US"/>
        </w:rPr>
        <w:t>–</w:t>
      </w:r>
      <w:r w:rsidR="009C097A" w:rsidRPr="00F44B21">
        <w:rPr>
          <w:rFonts w:asciiTheme="minorHAnsi" w:hAnsiTheme="minorHAnsi" w:cstheme="minorHAnsi"/>
          <w:i/>
          <w:lang w:eastAsia="en-US"/>
        </w:rPr>
        <w:t xml:space="preserve">2020) </w:t>
      </w:r>
      <w:r w:rsidR="009C097A" w:rsidRPr="00F44B21">
        <w:rPr>
          <w:rFonts w:asciiTheme="minorHAnsi" w:hAnsiTheme="minorHAnsi" w:cstheme="minorHAnsi"/>
          <w:lang w:eastAsia="en-US"/>
        </w:rPr>
        <w:t>a</w:t>
      </w:r>
      <w:r w:rsidR="00B021AE">
        <w:rPr>
          <w:rFonts w:asciiTheme="minorHAnsi" w:hAnsiTheme="minorHAnsi" w:cstheme="minorHAnsi"/>
          <w:lang w:eastAsia="en-US"/>
        </w:rPr>
        <w:t xml:space="preserve"> </w:t>
      </w:r>
      <w:r w:rsidR="009C097A" w:rsidRPr="00F44B21">
        <w:rPr>
          <w:rFonts w:asciiTheme="minorHAnsi" w:hAnsiTheme="minorHAnsi" w:cstheme="minorHAnsi"/>
          <w:lang w:eastAsia="en-US"/>
        </w:rPr>
        <w:t>1.3</w:t>
      </w:r>
      <w:r w:rsidR="009C097A" w:rsidRPr="00F44B21">
        <w:rPr>
          <w:rFonts w:asciiTheme="minorHAnsi" w:hAnsiTheme="minorHAnsi" w:cstheme="minorHAnsi"/>
          <w:i/>
          <w:lang w:eastAsia="en-US"/>
        </w:rPr>
        <w:t xml:space="preserve"> Čistota povrchových i podzemních vod</w:t>
      </w:r>
      <w:r w:rsidR="005F5047" w:rsidRPr="00F44B21">
        <w:rPr>
          <w:rFonts w:asciiTheme="minorHAnsi" w:hAnsiTheme="minorHAnsi" w:cstheme="minorHAnsi"/>
        </w:rPr>
        <w:t xml:space="preserve">. </w:t>
      </w:r>
      <w:r w:rsidR="00F4217F" w:rsidRPr="00F44B21">
        <w:rPr>
          <w:rFonts w:asciiTheme="minorHAnsi" w:hAnsiTheme="minorHAnsi" w:cstheme="minorHAnsi"/>
        </w:rPr>
        <w:t xml:space="preserve">Ke dni 31. 12. 2022 bylo v rámci </w:t>
      </w:r>
      <w:r w:rsidR="003F291B" w:rsidRPr="00F44B21">
        <w:rPr>
          <w:rFonts w:asciiTheme="minorHAnsi" w:hAnsiTheme="minorHAnsi" w:cstheme="minorHAnsi"/>
        </w:rPr>
        <w:t xml:space="preserve">těchto </w:t>
      </w:r>
      <w:r w:rsidR="009C097A" w:rsidRPr="00F44B21">
        <w:rPr>
          <w:rFonts w:asciiTheme="minorHAnsi" w:hAnsiTheme="minorHAnsi" w:cstheme="minorHAnsi"/>
        </w:rPr>
        <w:t>podoblastí</w:t>
      </w:r>
      <w:r w:rsidR="00F4217F" w:rsidRPr="00F44B21">
        <w:rPr>
          <w:rFonts w:asciiTheme="minorHAnsi" w:hAnsiTheme="minorHAnsi" w:cstheme="minorHAnsi"/>
        </w:rPr>
        <w:t xml:space="preserve"> podpořeno </w:t>
      </w:r>
      <w:r w:rsidR="005F3360" w:rsidRPr="00F44B21">
        <w:rPr>
          <w:rFonts w:asciiTheme="minorHAnsi" w:hAnsiTheme="minorHAnsi" w:cstheme="minorHAnsi"/>
        </w:rPr>
        <w:t xml:space="preserve">celkem </w:t>
      </w:r>
      <w:r w:rsidR="009C097A" w:rsidRPr="00F44B21">
        <w:rPr>
          <w:rFonts w:asciiTheme="minorHAnsi" w:hAnsiTheme="minorHAnsi" w:cstheme="minorHAnsi"/>
        </w:rPr>
        <w:t>308</w:t>
      </w:r>
      <w:r w:rsidR="00F4217F" w:rsidRPr="00F44B21">
        <w:rPr>
          <w:rFonts w:asciiTheme="minorHAnsi" w:hAnsiTheme="minorHAnsi" w:cstheme="minorHAnsi"/>
        </w:rPr>
        <w:t xml:space="preserve"> projektů se schválenou výší podpory </w:t>
      </w:r>
      <w:r w:rsidR="009C097A" w:rsidRPr="00F44B21">
        <w:rPr>
          <w:rFonts w:asciiTheme="minorHAnsi" w:hAnsiTheme="minorHAnsi" w:cstheme="minorHAnsi"/>
        </w:rPr>
        <w:t>7,9</w:t>
      </w:r>
      <w:r w:rsidR="00F4217F" w:rsidRPr="00F44B21">
        <w:rPr>
          <w:rFonts w:asciiTheme="minorHAnsi" w:hAnsiTheme="minorHAnsi" w:cstheme="minorHAnsi"/>
        </w:rPr>
        <w:t xml:space="preserve"> mld. Kč a ke stejnému dni bylo příjemcům podpory proplaceno </w:t>
      </w:r>
      <w:r w:rsidR="009C097A" w:rsidRPr="00F44B21">
        <w:rPr>
          <w:rFonts w:asciiTheme="minorHAnsi" w:hAnsiTheme="minorHAnsi" w:cstheme="minorHAnsi"/>
        </w:rPr>
        <w:t>5,8</w:t>
      </w:r>
      <w:r w:rsidR="00F4217F" w:rsidRPr="00F44B21">
        <w:rPr>
          <w:rFonts w:asciiTheme="minorHAnsi" w:hAnsiTheme="minorHAnsi" w:cstheme="minorHAnsi"/>
        </w:rPr>
        <w:t xml:space="preserve"> mld. Kč.</w:t>
      </w:r>
    </w:p>
    <w:p w14:paraId="104850FA" w14:textId="6F76BD2E" w:rsidR="00932C83" w:rsidRDefault="00932C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BDE9422" w14:textId="77777777" w:rsidR="00DE3241" w:rsidRPr="00F44B21" w:rsidRDefault="00DE3241" w:rsidP="004931F0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</w:p>
    <w:bookmarkEnd w:id="10"/>
    <w:p w14:paraId="7B3A9A90" w14:textId="29CC4BC4" w:rsidR="0050390A" w:rsidRPr="00F44B21" w:rsidRDefault="007F04D3" w:rsidP="004931F0">
      <w:pPr>
        <w:pStyle w:val="Nadpis1"/>
        <w:numPr>
          <w:ilvl w:val="0"/>
          <w:numId w:val="0"/>
        </w:numPr>
        <w:spacing w:before="0"/>
        <w:jc w:val="center"/>
        <w:rPr>
          <w:rFonts w:asciiTheme="minorHAnsi" w:hAnsiTheme="minorHAnsi" w:cstheme="minorHAnsi"/>
          <w:sz w:val="28"/>
          <w:szCs w:val="28"/>
        </w:rPr>
      </w:pPr>
      <w:r w:rsidRPr="00F44B21">
        <w:rPr>
          <w:rFonts w:asciiTheme="minorHAnsi" w:hAnsiTheme="minorHAnsi" w:cstheme="minorHAnsi"/>
          <w:sz w:val="28"/>
          <w:szCs w:val="28"/>
        </w:rPr>
        <w:t>III</w:t>
      </w:r>
      <w:r w:rsidR="0050390A" w:rsidRPr="00F44B21">
        <w:rPr>
          <w:rFonts w:asciiTheme="minorHAnsi" w:hAnsiTheme="minorHAnsi" w:cstheme="minorHAnsi"/>
          <w:sz w:val="28"/>
          <w:szCs w:val="28"/>
        </w:rPr>
        <w:t xml:space="preserve">. </w:t>
      </w:r>
      <w:r w:rsidR="00EE1AF5" w:rsidRPr="00F44B21">
        <w:rPr>
          <w:rFonts w:asciiTheme="minorHAnsi" w:hAnsiTheme="minorHAnsi" w:cstheme="minorHAnsi"/>
          <w:sz w:val="28"/>
          <w:szCs w:val="28"/>
        </w:rPr>
        <w:t xml:space="preserve">Rozsah </w:t>
      </w:r>
      <w:r w:rsidR="00F94A9E" w:rsidRPr="00F44B21">
        <w:rPr>
          <w:rFonts w:asciiTheme="minorHAnsi" w:hAnsiTheme="minorHAnsi" w:cstheme="minorHAnsi"/>
          <w:sz w:val="28"/>
          <w:szCs w:val="28"/>
        </w:rPr>
        <w:t xml:space="preserve">kontroly </w:t>
      </w:r>
    </w:p>
    <w:p w14:paraId="00EA185F" w14:textId="77777777" w:rsidR="00237519" w:rsidRPr="00F44B21" w:rsidRDefault="00EC343C" w:rsidP="00A530CA">
      <w:pPr>
        <w:pStyle w:val="Odstavecseseznamem"/>
        <w:keepNext/>
        <w:numPr>
          <w:ilvl w:val="1"/>
          <w:numId w:val="21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 xml:space="preserve">Cílem kontrolní akce bylo prověřit, </w:t>
      </w:r>
      <w:r w:rsidR="006C08D1" w:rsidRPr="00F44B21">
        <w:rPr>
          <w:rFonts w:asciiTheme="minorHAnsi" w:hAnsiTheme="minorHAnsi" w:cstheme="minorHAnsi"/>
        </w:rPr>
        <w:t>zda byly peněžní prostředky státního rozpočtu a E</w:t>
      </w:r>
      <w:r w:rsidR="004361C5" w:rsidRPr="00F44B21">
        <w:rPr>
          <w:rFonts w:asciiTheme="minorHAnsi" w:hAnsiTheme="minorHAnsi" w:cstheme="minorHAnsi"/>
        </w:rPr>
        <w:t xml:space="preserve">U </w:t>
      </w:r>
      <w:r w:rsidR="006C08D1" w:rsidRPr="00F44B21">
        <w:rPr>
          <w:rFonts w:asciiTheme="minorHAnsi" w:hAnsiTheme="minorHAnsi" w:cstheme="minorHAnsi"/>
        </w:rPr>
        <w:t>určené na výstavbu kanalizačních stok vynaloženy účelně, hospodárně a efektivně.</w:t>
      </w:r>
    </w:p>
    <w:p w14:paraId="01A4D2D6" w14:textId="38A8CA14" w:rsidR="006C08D1" w:rsidRPr="00F44B21" w:rsidRDefault="00A32DB0" w:rsidP="00A530CA">
      <w:pPr>
        <w:pStyle w:val="Odstavecseseznamem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 xml:space="preserve">Kontrola NKÚ se zaměřila </w:t>
      </w:r>
      <w:r w:rsidR="00716672" w:rsidRPr="00F44B21">
        <w:rPr>
          <w:rFonts w:asciiTheme="minorHAnsi" w:hAnsiTheme="minorHAnsi" w:cstheme="minorHAnsi"/>
        </w:rPr>
        <w:t>na čerpání peněžních prostředků na výstavbu kanalizačních stok z</w:t>
      </w:r>
      <w:r w:rsidR="002E549C" w:rsidRPr="00F44B21">
        <w:rPr>
          <w:rFonts w:asciiTheme="minorHAnsi" w:hAnsiTheme="minorHAnsi" w:cstheme="minorHAnsi"/>
        </w:rPr>
        <w:t xml:space="preserve"> peněžních </w:t>
      </w:r>
      <w:r w:rsidR="00716672" w:rsidRPr="00F44B21">
        <w:rPr>
          <w:rFonts w:asciiTheme="minorHAnsi" w:hAnsiTheme="minorHAnsi" w:cstheme="minorHAnsi"/>
        </w:rPr>
        <w:t xml:space="preserve">prostředků </w:t>
      </w:r>
      <w:r w:rsidR="002E549C" w:rsidRPr="00F44B21">
        <w:rPr>
          <w:rFonts w:asciiTheme="minorHAnsi" w:hAnsiTheme="minorHAnsi" w:cstheme="minorHAnsi"/>
        </w:rPr>
        <w:t>státního rozpočtu</w:t>
      </w:r>
      <w:r w:rsidR="00716672" w:rsidRPr="00F44B21">
        <w:rPr>
          <w:rFonts w:asciiTheme="minorHAnsi" w:hAnsiTheme="minorHAnsi" w:cstheme="minorHAnsi"/>
        </w:rPr>
        <w:t xml:space="preserve"> a rozpočtu EU. </w:t>
      </w:r>
    </w:p>
    <w:p w14:paraId="5F29F53B" w14:textId="7B648635" w:rsidR="00DC01C9" w:rsidRPr="00F44B21" w:rsidRDefault="00DF35D2" w:rsidP="00A530CA">
      <w:pPr>
        <w:pStyle w:val="Odstavecseseznamem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>Kontrol</w:t>
      </w:r>
      <w:r w:rsidR="002D4395" w:rsidRPr="00F44B21">
        <w:rPr>
          <w:rFonts w:asciiTheme="minorHAnsi" w:hAnsiTheme="minorHAnsi" w:cstheme="minorHAnsi"/>
        </w:rPr>
        <w:t>ou</w:t>
      </w:r>
      <w:r w:rsidR="00C96D32" w:rsidRPr="00F44B21">
        <w:rPr>
          <w:rFonts w:asciiTheme="minorHAnsi" w:hAnsiTheme="minorHAnsi" w:cstheme="minorHAnsi"/>
        </w:rPr>
        <w:t xml:space="preserve"> NKÚ</w:t>
      </w:r>
      <w:r w:rsidRPr="00F44B21">
        <w:rPr>
          <w:rFonts w:asciiTheme="minorHAnsi" w:hAnsiTheme="minorHAnsi" w:cstheme="minorHAnsi"/>
        </w:rPr>
        <w:t xml:space="preserve"> byly </w:t>
      </w:r>
      <w:r w:rsidR="008410B0" w:rsidRPr="00F44B21">
        <w:rPr>
          <w:rFonts w:asciiTheme="minorHAnsi" w:hAnsiTheme="minorHAnsi" w:cstheme="minorHAnsi"/>
        </w:rPr>
        <w:t xml:space="preserve">u MZe </w:t>
      </w:r>
      <w:r w:rsidR="002D4395" w:rsidRPr="00F44B21">
        <w:rPr>
          <w:rFonts w:asciiTheme="minorHAnsi" w:hAnsiTheme="minorHAnsi" w:cstheme="minorHAnsi"/>
        </w:rPr>
        <w:t>prověřeny</w:t>
      </w:r>
      <w:r w:rsidR="00F63C57" w:rsidRPr="00F44B21">
        <w:rPr>
          <w:rFonts w:asciiTheme="minorHAnsi" w:hAnsiTheme="minorHAnsi" w:cstheme="minorHAnsi"/>
        </w:rPr>
        <w:t xml:space="preserve"> dotační </w:t>
      </w:r>
      <w:r w:rsidR="00D94992" w:rsidRPr="00F44B21">
        <w:rPr>
          <w:rFonts w:asciiTheme="minorHAnsi" w:hAnsiTheme="minorHAnsi" w:cstheme="minorHAnsi"/>
        </w:rPr>
        <w:t>pod</w:t>
      </w:r>
      <w:r w:rsidR="00F63C57" w:rsidRPr="00F44B21">
        <w:rPr>
          <w:rFonts w:asciiTheme="minorHAnsi" w:hAnsiTheme="minorHAnsi" w:cstheme="minorHAnsi"/>
        </w:rPr>
        <w:t xml:space="preserve">programy </w:t>
      </w:r>
      <w:r w:rsidR="00965780" w:rsidRPr="00F44B21">
        <w:rPr>
          <w:rFonts w:asciiTheme="minorHAnsi" w:hAnsiTheme="minorHAnsi" w:cstheme="minorHAnsi"/>
        </w:rPr>
        <w:t>č.</w:t>
      </w:r>
      <w:r w:rsidR="00402174">
        <w:rPr>
          <w:rFonts w:asciiTheme="minorHAnsi" w:hAnsiTheme="minorHAnsi" w:cstheme="minorHAnsi"/>
        </w:rPr>
        <w:t xml:space="preserve"> </w:t>
      </w:r>
      <w:r w:rsidR="00F63C57" w:rsidRPr="00F44B21">
        <w:rPr>
          <w:rFonts w:asciiTheme="minorHAnsi" w:hAnsiTheme="minorHAnsi" w:cstheme="minorHAnsi"/>
        </w:rPr>
        <w:t>129 25</w:t>
      </w:r>
      <w:r w:rsidR="00D94992" w:rsidRPr="00F44B21">
        <w:rPr>
          <w:rFonts w:asciiTheme="minorHAnsi" w:hAnsiTheme="minorHAnsi" w:cstheme="minorHAnsi"/>
        </w:rPr>
        <w:t>3</w:t>
      </w:r>
      <w:r w:rsidR="00F63C57" w:rsidRPr="00F44B21">
        <w:rPr>
          <w:rFonts w:asciiTheme="minorHAnsi" w:hAnsiTheme="minorHAnsi" w:cstheme="minorHAnsi"/>
        </w:rPr>
        <w:t>, 129 30</w:t>
      </w:r>
      <w:r w:rsidR="00D94992" w:rsidRPr="00F44B21">
        <w:rPr>
          <w:rFonts w:asciiTheme="minorHAnsi" w:hAnsiTheme="minorHAnsi" w:cstheme="minorHAnsi"/>
        </w:rPr>
        <w:t>3</w:t>
      </w:r>
      <w:r w:rsidR="00F63C57" w:rsidRPr="00F44B21">
        <w:rPr>
          <w:rFonts w:asciiTheme="minorHAnsi" w:hAnsiTheme="minorHAnsi" w:cstheme="minorHAnsi"/>
        </w:rPr>
        <w:t xml:space="preserve"> a</w:t>
      </w:r>
      <w:r w:rsidR="006F3F11" w:rsidRPr="00F44B21">
        <w:rPr>
          <w:rFonts w:asciiTheme="minorHAnsi" w:hAnsiTheme="minorHAnsi" w:cstheme="minorHAnsi"/>
        </w:rPr>
        <w:t> </w:t>
      </w:r>
      <w:r w:rsidR="00F63C57" w:rsidRPr="00F44B21">
        <w:rPr>
          <w:rFonts w:asciiTheme="minorHAnsi" w:hAnsiTheme="minorHAnsi" w:cstheme="minorHAnsi"/>
        </w:rPr>
        <w:t>129</w:t>
      </w:r>
      <w:r w:rsidR="006F3F11" w:rsidRPr="00F44B21">
        <w:rPr>
          <w:rFonts w:asciiTheme="minorHAnsi" w:hAnsiTheme="minorHAnsi" w:cstheme="minorHAnsi"/>
        </w:rPr>
        <w:t> </w:t>
      </w:r>
      <w:r w:rsidR="00F63C57" w:rsidRPr="00F44B21">
        <w:rPr>
          <w:rFonts w:asciiTheme="minorHAnsi" w:hAnsiTheme="minorHAnsi" w:cstheme="minorHAnsi"/>
        </w:rPr>
        <w:t>41</w:t>
      </w:r>
      <w:r w:rsidR="00D94992" w:rsidRPr="00F44B21">
        <w:rPr>
          <w:rFonts w:asciiTheme="minorHAnsi" w:hAnsiTheme="minorHAnsi" w:cstheme="minorHAnsi"/>
        </w:rPr>
        <w:t>3</w:t>
      </w:r>
      <w:r w:rsidR="006F3F11" w:rsidRPr="00F44B21">
        <w:rPr>
          <w:rFonts w:asciiTheme="minorHAnsi" w:hAnsiTheme="minorHAnsi" w:cstheme="minorHAnsi"/>
        </w:rPr>
        <w:t>.</w:t>
      </w:r>
      <w:r w:rsidR="00F63C57" w:rsidRPr="00F44B21">
        <w:rPr>
          <w:rFonts w:asciiTheme="minorHAnsi" w:hAnsiTheme="minorHAnsi" w:cstheme="minorHAnsi"/>
        </w:rPr>
        <w:t xml:space="preserve"> U</w:t>
      </w:r>
      <w:r w:rsidR="00402174">
        <w:rPr>
          <w:rFonts w:asciiTheme="minorHAnsi" w:hAnsiTheme="minorHAnsi" w:cstheme="minorHAnsi"/>
        </w:rPr>
        <w:t xml:space="preserve"> </w:t>
      </w:r>
      <w:r w:rsidR="00DC01C9" w:rsidRPr="00F44B21">
        <w:rPr>
          <w:rFonts w:asciiTheme="minorHAnsi" w:hAnsiTheme="minorHAnsi" w:cstheme="minorHAnsi"/>
        </w:rPr>
        <w:t>MŽP a</w:t>
      </w:r>
      <w:r w:rsidR="00402174">
        <w:rPr>
          <w:rFonts w:asciiTheme="minorHAnsi" w:hAnsiTheme="minorHAnsi" w:cstheme="minorHAnsi"/>
        </w:rPr>
        <w:t xml:space="preserve"> </w:t>
      </w:r>
      <w:r w:rsidR="00DC01C9" w:rsidRPr="00F44B21">
        <w:rPr>
          <w:rFonts w:asciiTheme="minorHAnsi" w:hAnsiTheme="minorHAnsi" w:cstheme="minorHAnsi"/>
        </w:rPr>
        <w:t xml:space="preserve">SFŽP </w:t>
      </w:r>
      <w:r w:rsidR="00F63C57" w:rsidRPr="00F44B21">
        <w:rPr>
          <w:rFonts w:asciiTheme="minorHAnsi" w:hAnsiTheme="minorHAnsi" w:cstheme="minorHAnsi"/>
        </w:rPr>
        <w:t>byl</w:t>
      </w:r>
      <w:r w:rsidR="00CB0425" w:rsidRPr="00F44B21">
        <w:rPr>
          <w:rFonts w:asciiTheme="minorHAnsi" w:hAnsiTheme="minorHAnsi" w:cstheme="minorHAnsi"/>
        </w:rPr>
        <w:t>y v</w:t>
      </w:r>
      <w:r w:rsidR="00402174">
        <w:rPr>
          <w:rFonts w:asciiTheme="minorHAnsi" w:hAnsiTheme="minorHAnsi" w:cstheme="minorHAnsi"/>
        </w:rPr>
        <w:t xml:space="preserve"> </w:t>
      </w:r>
      <w:r w:rsidR="00CB0425" w:rsidRPr="00F44B21">
        <w:rPr>
          <w:rFonts w:asciiTheme="minorHAnsi" w:hAnsiTheme="minorHAnsi" w:cstheme="minorHAnsi"/>
        </w:rPr>
        <w:t xml:space="preserve">rámci </w:t>
      </w:r>
      <w:r w:rsidR="00DC01C9" w:rsidRPr="00F44B21">
        <w:rPr>
          <w:rFonts w:asciiTheme="minorHAnsi" w:hAnsiTheme="minorHAnsi" w:cstheme="minorHAnsi"/>
        </w:rPr>
        <w:t>O</w:t>
      </w:r>
      <w:r w:rsidR="00D44830" w:rsidRPr="00F44B21">
        <w:rPr>
          <w:rFonts w:asciiTheme="minorHAnsi" w:hAnsiTheme="minorHAnsi" w:cstheme="minorHAnsi"/>
        </w:rPr>
        <w:t>PŽP</w:t>
      </w:r>
      <w:r w:rsidR="00ED227B" w:rsidRPr="00F44B21">
        <w:rPr>
          <w:rFonts w:asciiTheme="minorHAnsi" w:hAnsiTheme="minorHAnsi" w:cstheme="minorHAnsi"/>
        </w:rPr>
        <w:t xml:space="preserve"> </w:t>
      </w:r>
      <w:r w:rsidR="0038488F">
        <w:rPr>
          <w:rFonts w:asciiTheme="minorHAnsi" w:hAnsiTheme="minorHAnsi" w:cstheme="minorHAnsi"/>
        </w:rPr>
        <w:t>(</w:t>
      </w:r>
      <w:r w:rsidR="00ED227B" w:rsidRPr="00F44B21">
        <w:rPr>
          <w:rFonts w:asciiTheme="minorHAnsi" w:hAnsiTheme="minorHAnsi" w:cstheme="minorHAnsi"/>
        </w:rPr>
        <w:t>SC</w:t>
      </w:r>
      <w:r w:rsidR="00DC01C9" w:rsidRPr="00F44B21">
        <w:rPr>
          <w:rFonts w:asciiTheme="minorHAnsi" w:hAnsiTheme="minorHAnsi" w:cstheme="minorHAnsi"/>
        </w:rPr>
        <w:t xml:space="preserve"> 1.1</w:t>
      </w:r>
      <w:r w:rsidR="0038488F">
        <w:rPr>
          <w:rFonts w:asciiTheme="minorHAnsi" w:hAnsiTheme="minorHAnsi" w:cstheme="minorHAnsi"/>
        </w:rPr>
        <w:t>)</w:t>
      </w:r>
      <w:r w:rsidRPr="00F44B21">
        <w:rPr>
          <w:rFonts w:asciiTheme="minorHAnsi" w:hAnsiTheme="minorHAnsi" w:cstheme="minorHAnsi"/>
        </w:rPr>
        <w:t xml:space="preserve"> prověřeny</w:t>
      </w:r>
      <w:r w:rsidR="00DC01C9" w:rsidRPr="00F44B21">
        <w:rPr>
          <w:rFonts w:asciiTheme="minorHAnsi" w:hAnsiTheme="minorHAnsi" w:cstheme="minorHAnsi"/>
        </w:rPr>
        <w:t xml:space="preserve"> </w:t>
      </w:r>
      <w:r w:rsidR="00CB0425" w:rsidRPr="00F44B21">
        <w:rPr>
          <w:rFonts w:asciiTheme="minorHAnsi" w:hAnsiTheme="minorHAnsi" w:cstheme="minorHAnsi"/>
        </w:rPr>
        <w:t xml:space="preserve">podporované </w:t>
      </w:r>
      <w:r w:rsidR="00DC01C9" w:rsidRPr="00F44B21">
        <w:rPr>
          <w:rFonts w:asciiTheme="minorHAnsi" w:hAnsiTheme="minorHAnsi" w:cstheme="minorHAnsi"/>
        </w:rPr>
        <w:t>aktivit</w:t>
      </w:r>
      <w:r w:rsidR="00D24ABD" w:rsidRPr="00F44B21">
        <w:rPr>
          <w:rFonts w:asciiTheme="minorHAnsi" w:hAnsiTheme="minorHAnsi" w:cstheme="minorHAnsi"/>
        </w:rPr>
        <w:t>y</w:t>
      </w:r>
      <w:r w:rsidR="00DC01C9" w:rsidRPr="00F44B21">
        <w:rPr>
          <w:rFonts w:asciiTheme="minorHAnsi" w:hAnsiTheme="minorHAnsi" w:cstheme="minorHAnsi"/>
        </w:rPr>
        <w:t xml:space="preserve"> 1.1.1 </w:t>
      </w:r>
      <w:r w:rsidR="00CB0425" w:rsidRPr="00F44B21">
        <w:rPr>
          <w:rFonts w:asciiTheme="minorHAnsi" w:hAnsiTheme="minorHAnsi" w:cstheme="minorHAnsi"/>
        </w:rPr>
        <w:t>a</w:t>
      </w:r>
      <w:r w:rsidR="0038488F">
        <w:rPr>
          <w:rFonts w:asciiTheme="minorHAnsi" w:hAnsiTheme="minorHAnsi" w:cstheme="minorHAnsi"/>
        </w:rPr>
        <w:t> </w:t>
      </w:r>
      <w:r w:rsidR="00CB0425" w:rsidRPr="00F44B21">
        <w:rPr>
          <w:rFonts w:asciiTheme="minorHAnsi" w:hAnsiTheme="minorHAnsi" w:cstheme="minorHAnsi"/>
        </w:rPr>
        <w:t>v rámci N</w:t>
      </w:r>
      <w:r w:rsidR="00D44830" w:rsidRPr="00F44B21">
        <w:rPr>
          <w:rFonts w:asciiTheme="minorHAnsi" w:hAnsiTheme="minorHAnsi" w:cstheme="minorHAnsi"/>
        </w:rPr>
        <w:t>PŽP</w:t>
      </w:r>
      <w:r w:rsidR="00CB0425" w:rsidRPr="00F44B21">
        <w:rPr>
          <w:rFonts w:asciiTheme="minorHAnsi" w:hAnsiTheme="minorHAnsi" w:cstheme="minorHAnsi"/>
        </w:rPr>
        <w:t xml:space="preserve"> </w:t>
      </w:r>
      <w:r w:rsidR="00A03BD1" w:rsidRPr="00F44B21">
        <w:rPr>
          <w:rFonts w:asciiTheme="minorHAnsi" w:hAnsiTheme="minorHAnsi" w:cstheme="minorHAnsi"/>
        </w:rPr>
        <w:t xml:space="preserve">byly prověřeny </w:t>
      </w:r>
      <w:r w:rsidR="00CB0425" w:rsidRPr="00F44B21">
        <w:rPr>
          <w:rFonts w:asciiTheme="minorHAnsi" w:hAnsiTheme="minorHAnsi" w:cstheme="minorHAnsi"/>
        </w:rPr>
        <w:t>výzvy č. 8/2018 a</w:t>
      </w:r>
      <w:r w:rsidR="008410B0" w:rsidRPr="00F44B21">
        <w:rPr>
          <w:rFonts w:asciiTheme="minorHAnsi" w:hAnsiTheme="minorHAnsi" w:cstheme="minorHAnsi"/>
        </w:rPr>
        <w:t> </w:t>
      </w:r>
      <w:r w:rsidR="00CB0425" w:rsidRPr="00F44B21">
        <w:rPr>
          <w:rFonts w:asciiTheme="minorHAnsi" w:hAnsiTheme="minorHAnsi" w:cstheme="minorHAnsi"/>
        </w:rPr>
        <w:t>4/2019.</w:t>
      </w:r>
    </w:p>
    <w:p w14:paraId="5C0719B1" w14:textId="68A4451D" w:rsidR="00151C56" w:rsidRPr="00F44B21" w:rsidRDefault="00151C56" w:rsidP="00A530CA">
      <w:pPr>
        <w:pStyle w:val="Odstavecseseznamem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>Kontrola byla provedena u</w:t>
      </w:r>
      <w:r w:rsidR="00B364C0" w:rsidRPr="00F44B21">
        <w:rPr>
          <w:rFonts w:asciiTheme="minorHAnsi" w:hAnsiTheme="minorHAnsi" w:cstheme="minorHAnsi"/>
        </w:rPr>
        <w:t xml:space="preserve"> MZe jako </w:t>
      </w:r>
      <w:r w:rsidRPr="00F44B21">
        <w:rPr>
          <w:rFonts w:asciiTheme="minorHAnsi" w:hAnsiTheme="minorHAnsi" w:cstheme="minorHAnsi"/>
        </w:rPr>
        <w:t>správc</w:t>
      </w:r>
      <w:r w:rsidR="00B364C0" w:rsidRPr="00F44B21">
        <w:rPr>
          <w:rFonts w:asciiTheme="minorHAnsi" w:hAnsiTheme="minorHAnsi" w:cstheme="minorHAnsi"/>
        </w:rPr>
        <w:t>e</w:t>
      </w:r>
      <w:r w:rsidRPr="00F44B21">
        <w:rPr>
          <w:rFonts w:asciiTheme="minorHAnsi" w:hAnsiTheme="minorHAnsi" w:cstheme="minorHAnsi"/>
        </w:rPr>
        <w:t xml:space="preserve"> </w:t>
      </w:r>
      <w:r w:rsidR="00BD1933" w:rsidRPr="00F44B21">
        <w:rPr>
          <w:rFonts w:asciiTheme="minorHAnsi" w:hAnsiTheme="minorHAnsi" w:cstheme="minorHAnsi"/>
        </w:rPr>
        <w:t xml:space="preserve">programů na výstavbu </w:t>
      </w:r>
      <w:r w:rsidR="0083347A" w:rsidRPr="00F44B21">
        <w:rPr>
          <w:rFonts w:asciiTheme="minorHAnsi" w:hAnsiTheme="minorHAnsi" w:cstheme="minorHAnsi"/>
        </w:rPr>
        <w:t xml:space="preserve">a obnovu infrastruktury </w:t>
      </w:r>
      <w:r w:rsidR="00BD1933" w:rsidRPr="00F44B21">
        <w:rPr>
          <w:rFonts w:asciiTheme="minorHAnsi" w:hAnsiTheme="minorHAnsi" w:cstheme="minorHAnsi"/>
        </w:rPr>
        <w:t>kanalizací</w:t>
      </w:r>
      <w:r w:rsidR="002D1558" w:rsidRPr="00F44B21">
        <w:rPr>
          <w:rFonts w:asciiTheme="minorHAnsi" w:hAnsiTheme="minorHAnsi" w:cstheme="minorHAnsi"/>
        </w:rPr>
        <w:t>,</w:t>
      </w:r>
      <w:r w:rsidR="00BD1933" w:rsidRPr="00F44B21">
        <w:rPr>
          <w:rFonts w:asciiTheme="minorHAnsi" w:hAnsiTheme="minorHAnsi" w:cstheme="minorHAnsi"/>
        </w:rPr>
        <w:t xml:space="preserve"> </w:t>
      </w:r>
      <w:r w:rsidR="0083347A" w:rsidRPr="00F44B21">
        <w:rPr>
          <w:rFonts w:asciiTheme="minorHAnsi" w:hAnsiTheme="minorHAnsi" w:cstheme="minorHAnsi"/>
        </w:rPr>
        <w:t xml:space="preserve">u </w:t>
      </w:r>
      <w:r w:rsidRPr="00F44B21">
        <w:rPr>
          <w:rFonts w:asciiTheme="minorHAnsi" w:hAnsiTheme="minorHAnsi" w:cstheme="minorHAnsi"/>
        </w:rPr>
        <w:t>MŽP</w:t>
      </w:r>
      <w:r w:rsidR="00BD1933" w:rsidRPr="00F44B21">
        <w:rPr>
          <w:rFonts w:asciiTheme="minorHAnsi" w:hAnsiTheme="minorHAnsi" w:cstheme="minorHAnsi"/>
        </w:rPr>
        <w:t xml:space="preserve"> jako</w:t>
      </w:r>
      <w:r w:rsidRPr="00F44B21">
        <w:rPr>
          <w:rFonts w:asciiTheme="minorHAnsi" w:hAnsiTheme="minorHAnsi" w:cstheme="minorHAnsi"/>
        </w:rPr>
        <w:t xml:space="preserve"> řídicího orgánu OPŽP</w:t>
      </w:r>
      <w:r w:rsidR="00BD1933" w:rsidRPr="00F44B21">
        <w:rPr>
          <w:rFonts w:asciiTheme="minorHAnsi" w:hAnsiTheme="minorHAnsi" w:cstheme="minorHAnsi"/>
        </w:rPr>
        <w:t>, správce NPŽP</w:t>
      </w:r>
      <w:r w:rsidRPr="00F44B21">
        <w:rPr>
          <w:rFonts w:asciiTheme="minorHAnsi" w:hAnsiTheme="minorHAnsi" w:cstheme="minorHAnsi"/>
        </w:rPr>
        <w:t xml:space="preserve"> </w:t>
      </w:r>
      <w:r w:rsidR="00BD1933" w:rsidRPr="00F44B21">
        <w:rPr>
          <w:rFonts w:asciiTheme="minorHAnsi" w:hAnsiTheme="minorHAnsi" w:cstheme="minorHAnsi"/>
        </w:rPr>
        <w:t>a</w:t>
      </w:r>
      <w:r w:rsidR="009E3484" w:rsidRPr="00F44B21">
        <w:rPr>
          <w:rFonts w:asciiTheme="minorHAnsi" w:hAnsiTheme="minorHAnsi" w:cstheme="minorHAnsi"/>
        </w:rPr>
        <w:t> </w:t>
      </w:r>
      <w:r w:rsidR="00BD1933" w:rsidRPr="00F44B21">
        <w:rPr>
          <w:rFonts w:asciiTheme="minorHAnsi" w:hAnsiTheme="minorHAnsi" w:cstheme="minorHAnsi"/>
        </w:rPr>
        <w:t>správce programu na podporu financování NPŽP</w:t>
      </w:r>
      <w:r w:rsidRPr="00F44B21">
        <w:rPr>
          <w:rFonts w:asciiTheme="minorHAnsi" w:hAnsiTheme="minorHAnsi" w:cstheme="minorHAnsi"/>
        </w:rPr>
        <w:t xml:space="preserve">, </w:t>
      </w:r>
      <w:r w:rsidR="00BD1933" w:rsidRPr="00F44B21">
        <w:rPr>
          <w:rFonts w:asciiTheme="minorHAnsi" w:hAnsiTheme="minorHAnsi" w:cstheme="minorHAnsi"/>
        </w:rPr>
        <w:t xml:space="preserve">u SFŽP jako </w:t>
      </w:r>
      <w:r w:rsidRPr="00F44B21">
        <w:rPr>
          <w:rFonts w:asciiTheme="minorHAnsi" w:hAnsiTheme="minorHAnsi" w:cstheme="minorHAnsi"/>
        </w:rPr>
        <w:t>zprostředkujícího subjektu OPŽP a poskytovatele podpory</w:t>
      </w:r>
      <w:r w:rsidR="0083347A" w:rsidRPr="00F44B21">
        <w:rPr>
          <w:rFonts w:asciiTheme="minorHAnsi" w:hAnsiTheme="minorHAnsi" w:cstheme="minorHAnsi"/>
        </w:rPr>
        <w:t xml:space="preserve"> </w:t>
      </w:r>
      <w:r w:rsidR="002D1558" w:rsidRPr="00F44B21">
        <w:rPr>
          <w:rFonts w:asciiTheme="minorHAnsi" w:hAnsiTheme="minorHAnsi" w:cstheme="minorHAnsi"/>
        </w:rPr>
        <w:t xml:space="preserve">z </w:t>
      </w:r>
      <w:r w:rsidRPr="00F44B21">
        <w:rPr>
          <w:rFonts w:asciiTheme="minorHAnsi" w:hAnsiTheme="minorHAnsi" w:cstheme="minorHAnsi"/>
        </w:rPr>
        <w:t>NPŽP a</w:t>
      </w:r>
      <w:r w:rsidR="0038488F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</w:rPr>
        <w:t>rovněž u</w:t>
      </w:r>
      <w:r w:rsidR="0038488F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</w:rPr>
        <w:t>deseti příjemců dotací na výstavbu kanalizačních stok</w:t>
      </w:r>
      <w:r w:rsidR="006234FE" w:rsidRPr="00F44B21">
        <w:rPr>
          <w:rFonts w:asciiTheme="minorHAnsi" w:hAnsiTheme="minorHAnsi" w:cstheme="minorHAnsi"/>
        </w:rPr>
        <w:t xml:space="preserve">. </w:t>
      </w:r>
      <w:r w:rsidR="00F84222" w:rsidRPr="00F44B21">
        <w:rPr>
          <w:rFonts w:asciiTheme="minorHAnsi" w:hAnsiTheme="minorHAnsi" w:cstheme="minorHAnsi"/>
        </w:rPr>
        <w:t>Kontrolované projekty byly vybrány s ohledem na zastoupení všech zdrojů financování, výši poskytnuté dotace a s</w:t>
      </w:r>
      <w:r w:rsidR="00405258" w:rsidRPr="00F44B21">
        <w:rPr>
          <w:rFonts w:asciiTheme="minorHAnsi" w:hAnsiTheme="minorHAnsi" w:cstheme="minorHAnsi"/>
        </w:rPr>
        <w:t>tav realizace</w:t>
      </w:r>
      <w:r w:rsidR="00BD1933" w:rsidRPr="00F44B21">
        <w:rPr>
          <w:rFonts w:asciiTheme="minorHAnsi" w:hAnsiTheme="minorHAnsi" w:cstheme="minorHAnsi"/>
        </w:rPr>
        <w:t xml:space="preserve"> projektů.</w:t>
      </w:r>
    </w:p>
    <w:p w14:paraId="20BEA9A6" w14:textId="00FC4AB9" w:rsidR="00436157" w:rsidRDefault="00935212" w:rsidP="00A530CA">
      <w:pPr>
        <w:pStyle w:val="Odstavecseseznamem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bookmarkStart w:id="11" w:name="_Hlk141967242"/>
      <w:r w:rsidRPr="00F44B21">
        <w:rPr>
          <w:rFonts w:asciiTheme="minorHAnsi" w:hAnsiTheme="minorHAnsi" w:cstheme="minorHAnsi"/>
        </w:rPr>
        <w:t>U všech kontrolovaných osob byl v souvislosti s činnostmi, které při administraci nebo realizaci projektů vykonávají, prověřen soulad</w:t>
      </w:r>
      <w:r w:rsidR="0038488F">
        <w:rPr>
          <w:rFonts w:asciiTheme="minorHAnsi" w:hAnsiTheme="minorHAnsi" w:cstheme="minorHAnsi"/>
        </w:rPr>
        <w:t xml:space="preserve"> těchto činností</w:t>
      </w:r>
      <w:r w:rsidRPr="00F44B21">
        <w:rPr>
          <w:rFonts w:asciiTheme="minorHAnsi" w:hAnsiTheme="minorHAnsi" w:cstheme="minorHAnsi"/>
        </w:rPr>
        <w:t xml:space="preserve"> s právními předpisy a pravidly příslušných programů a se zásadami účelnosti, hospodárnosti a efektivnosti. </w:t>
      </w:r>
    </w:p>
    <w:p w14:paraId="0C8BC448" w14:textId="2D8C98A0" w:rsidR="00935212" w:rsidRPr="00F44B21" w:rsidRDefault="00935212" w:rsidP="00A530CA">
      <w:pPr>
        <w:pStyle w:val="Odstavecseseznamem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 xml:space="preserve">U ministerstev a SFŽP </w:t>
      </w:r>
      <w:r w:rsidR="0038488F">
        <w:rPr>
          <w:rFonts w:asciiTheme="minorHAnsi" w:hAnsiTheme="minorHAnsi" w:cstheme="minorHAnsi"/>
        </w:rPr>
        <w:t xml:space="preserve">kontrola </w:t>
      </w:r>
      <w:r w:rsidRPr="00F44B21">
        <w:rPr>
          <w:rFonts w:asciiTheme="minorHAnsi" w:hAnsiTheme="minorHAnsi" w:cstheme="minorHAnsi"/>
        </w:rPr>
        <w:t>posuzoval</w:t>
      </w:r>
      <w:r w:rsidR="0038488F">
        <w:rPr>
          <w:rFonts w:asciiTheme="minorHAnsi" w:hAnsiTheme="minorHAnsi" w:cstheme="minorHAnsi"/>
        </w:rPr>
        <w:t>a</w:t>
      </w:r>
      <w:r w:rsidRPr="00F44B21">
        <w:rPr>
          <w:rFonts w:asciiTheme="minorHAnsi" w:hAnsiTheme="minorHAnsi" w:cstheme="minorHAnsi"/>
        </w:rPr>
        <w:t>, zda hodnot</w:t>
      </w:r>
      <w:r w:rsidR="00197E88">
        <w:rPr>
          <w:rFonts w:asciiTheme="minorHAnsi" w:hAnsiTheme="minorHAnsi" w:cstheme="minorHAnsi"/>
        </w:rPr>
        <w:t>i</w:t>
      </w:r>
      <w:r w:rsidRPr="00F44B21">
        <w:rPr>
          <w:rFonts w:asciiTheme="minorHAnsi" w:hAnsiTheme="minorHAnsi" w:cstheme="minorHAnsi"/>
        </w:rPr>
        <w:t xml:space="preserve">cí kritéria dotačních programů </w:t>
      </w:r>
      <w:r w:rsidR="00402174">
        <w:rPr>
          <w:rFonts w:asciiTheme="minorHAnsi" w:hAnsiTheme="minorHAnsi" w:cstheme="minorHAnsi"/>
        </w:rPr>
        <w:br/>
      </w:r>
      <w:r w:rsidRPr="00F44B21">
        <w:rPr>
          <w:rFonts w:asciiTheme="minorHAnsi" w:hAnsiTheme="minorHAnsi" w:cstheme="minorHAnsi"/>
        </w:rPr>
        <w:t>a</w:t>
      </w:r>
      <w:r w:rsidR="00402174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</w:rPr>
        <w:t>pravidla pro vykazování a</w:t>
      </w:r>
      <w:r w:rsidR="0038488F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</w:rPr>
        <w:t xml:space="preserve">sledování závazných parametrů </w:t>
      </w:r>
      <w:r w:rsidR="00197E88">
        <w:rPr>
          <w:rFonts w:asciiTheme="minorHAnsi" w:hAnsiTheme="minorHAnsi" w:cstheme="minorHAnsi"/>
        </w:rPr>
        <w:t xml:space="preserve">a indikátorů </w:t>
      </w:r>
      <w:r w:rsidRPr="00F44B21">
        <w:rPr>
          <w:rFonts w:asciiTheme="minorHAnsi" w:hAnsiTheme="minorHAnsi" w:cstheme="minorHAnsi"/>
        </w:rPr>
        <w:t>projektů byla nastavena tak, aby bylo dosaženo stanovených cílů dotačních programů</w:t>
      </w:r>
      <w:r w:rsidR="00AA5C98">
        <w:rPr>
          <w:rFonts w:asciiTheme="minorHAnsi" w:hAnsiTheme="minorHAnsi" w:cstheme="minorHAnsi"/>
        </w:rPr>
        <w:t>,</w:t>
      </w:r>
      <w:r w:rsidRPr="00F44B21">
        <w:rPr>
          <w:rFonts w:asciiTheme="minorHAnsi" w:hAnsiTheme="minorHAnsi" w:cstheme="minorHAnsi"/>
        </w:rPr>
        <w:t xml:space="preserve"> zda byly podpořeny takové projekty, které měly předpoklad k</w:t>
      </w:r>
      <w:r w:rsidR="00A64E7A" w:rsidRPr="00F44B21">
        <w:rPr>
          <w:rFonts w:asciiTheme="minorHAnsi" w:hAnsiTheme="minorHAnsi" w:cstheme="minorHAnsi"/>
        </w:rPr>
        <w:t> </w:t>
      </w:r>
      <w:r w:rsidRPr="00F44B21">
        <w:rPr>
          <w:rFonts w:asciiTheme="minorHAnsi" w:hAnsiTheme="minorHAnsi" w:cstheme="minorHAnsi"/>
        </w:rPr>
        <w:t>naplnění cílů programů</w:t>
      </w:r>
      <w:r w:rsidR="0038488F">
        <w:rPr>
          <w:rFonts w:asciiTheme="minorHAnsi" w:hAnsiTheme="minorHAnsi" w:cstheme="minorHAnsi"/>
        </w:rPr>
        <w:t>,</w:t>
      </w:r>
      <w:r w:rsidRPr="00F44B21">
        <w:rPr>
          <w:rFonts w:asciiTheme="minorHAnsi" w:hAnsiTheme="minorHAnsi" w:cstheme="minorHAnsi"/>
        </w:rPr>
        <w:t xml:space="preserve"> a </w:t>
      </w:r>
      <w:r w:rsidR="00AA5C98">
        <w:rPr>
          <w:rFonts w:asciiTheme="minorHAnsi" w:hAnsiTheme="minorHAnsi" w:cstheme="minorHAnsi"/>
        </w:rPr>
        <w:t xml:space="preserve">zda byly </w:t>
      </w:r>
      <w:r w:rsidR="0038488F" w:rsidRPr="00F44B21">
        <w:rPr>
          <w:rFonts w:asciiTheme="minorHAnsi" w:hAnsiTheme="minorHAnsi" w:cstheme="minorHAnsi"/>
        </w:rPr>
        <w:t xml:space="preserve">po příjemcích </w:t>
      </w:r>
      <w:r w:rsidRPr="00F44B21">
        <w:rPr>
          <w:rFonts w:asciiTheme="minorHAnsi" w:hAnsiTheme="minorHAnsi" w:cstheme="minorHAnsi"/>
        </w:rPr>
        <w:t>požadov</w:t>
      </w:r>
      <w:r w:rsidR="0021793D">
        <w:rPr>
          <w:rFonts w:asciiTheme="minorHAnsi" w:hAnsiTheme="minorHAnsi" w:cstheme="minorHAnsi"/>
        </w:rPr>
        <w:t>ány</w:t>
      </w:r>
      <w:r w:rsidRPr="00F44B21">
        <w:rPr>
          <w:rFonts w:asciiTheme="minorHAnsi" w:hAnsiTheme="minorHAnsi" w:cstheme="minorHAnsi"/>
        </w:rPr>
        <w:t xml:space="preserve"> průkazné ekonomické a technické údaje o realizovaném projektu. </w:t>
      </w:r>
    </w:p>
    <w:p w14:paraId="1A773006" w14:textId="50E4FBF0" w:rsidR="00935212" w:rsidRPr="00F44B21" w:rsidRDefault="00935212" w:rsidP="00A530CA">
      <w:pPr>
        <w:pStyle w:val="Odstavecseseznamem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 xml:space="preserve">U příjemců dotace NKÚ posuzoval, zda </w:t>
      </w:r>
      <w:r w:rsidR="00E921AC">
        <w:rPr>
          <w:rFonts w:asciiTheme="minorHAnsi" w:hAnsiTheme="minorHAnsi" w:cstheme="minorHAnsi"/>
        </w:rPr>
        <w:t xml:space="preserve">bylo dosaženo </w:t>
      </w:r>
      <w:r w:rsidRPr="00F44B21">
        <w:rPr>
          <w:rFonts w:asciiTheme="minorHAnsi" w:hAnsiTheme="minorHAnsi" w:cstheme="minorHAnsi"/>
        </w:rPr>
        <w:t xml:space="preserve">stanovených cílů a výsledků projektu v souladu se stanovenými podmínkami. </w:t>
      </w:r>
    </w:p>
    <w:bookmarkEnd w:id="11"/>
    <w:p w14:paraId="0BC21940" w14:textId="6E1FDA10" w:rsidR="00DF51D4" w:rsidRPr="00F44B21" w:rsidRDefault="00160ADD" w:rsidP="00A530CA">
      <w:pPr>
        <w:pStyle w:val="Odstavecseseznamem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>Kontrolováno bylo období od roku 201</w:t>
      </w:r>
      <w:r w:rsidR="006C08D1" w:rsidRPr="00F44B21">
        <w:rPr>
          <w:rFonts w:asciiTheme="minorHAnsi" w:hAnsiTheme="minorHAnsi" w:cstheme="minorHAnsi"/>
        </w:rPr>
        <w:t>4</w:t>
      </w:r>
      <w:r w:rsidRPr="00F44B21">
        <w:rPr>
          <w:rFonts w:asciiTheme="minorHAnsi" w:hAnsiTheme="minorHAnsi" w:cstheme="minorHAnsi"/>
        </w:rPr>
        <w:t xml:space="preserve"> do roku 202</w:t>
      </w:r>
      <w:r w:rsidR="006C08D1" w:rsidRPr="00F44B21">
        <w:rPr>
          <w:rFonts w:asciiTheme="minorHAnsi" w:hAnsiTheme="minorHAnsi" w:cstheme="minorHAnsi"/>
        </w:rPr>
        <w:t>1</w:t>
      </w:r>
      <w:r w:rsidRPr="00F44B21">
        <w:rPr>
          <w:rFonts w:asciiTheme="minorHAnsi" w:hAnsiTheme="minorHAnsi" w:cstheme="minorHAnsi"/>
        </w:rPr>
        <w:t>, v případě věcných souvislostí i</w:t>
      </w:r>
      <w:r w:rsidR="00E63076" w:rsidRPr="00F44B21">
        <w:rPr>
          <w:rFonts w:asciiTheme="minorHAnsi" w:hAnsiTheme="minorHAnsi" w:cstheme="minorHAnsi"/>
        </w:rPr>
        <w:t> </w:t>
      </w:r>
      <w:r w:rsidRPr="00F44B21">
        <w:rPr>
          <w:rFonts w:asciiTheme="minorHAnsi" w:hAnsiTheme="minorHAnsi" w:cstheme="minorHAnsi"/>
        </w:rPr>
        <w:t xml:space="preserve">období </w:t>
      </w:r>
      <w:r w:rsidR="00001D7E" w:rsidRPr="00F44B21">
        <w:rPr>
          <w:rFonts w:asciiTheme="minorHAnsi" w:hAnsiTheme="minorHAnsi" w:cstheme="minorHAnsi"/>
        </w:rPr>
        <w:t>předcházející a následující</w:t>
      </w:r>
      <w:r w:rsidRPr="00F44B21">
        <w:rPr>
          <w:rFonts w:asciiTheme="minorHAnsi" w:hAnsiTheme="minorHAnsi" w:cstheme="minorHAnsi"/>
        </w:rPr>
        <w:t>.</w:t>
      </w:r>
    </w:p>
    <w:p w14:paraId="7A583804" w14:textId="0135204B" w:rsidR="002E0ED2" w:rsidRPr="00F44B21" w:rsidRDefault="00A95EA2" w:rsidP="00A530CA">
      <w:pPr>
        <w:pStyle w:val="Odstavecseseznamem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>Kontrolovaný objem peněžních prostředků na úrovni systému</w:t>
      </w:r>
      <w:r w:rsidR="005F3360" w:rsidRPr="00F44B21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</w:rPr>
        <w:t>poskytování podpory</w:t>
      </w:r>
      <w:r w:rsidR="005F3360" w:rsidRPr="00F44B21">
        <w:rPr>
          <w:rFonts w:asciiTheme="minorHAnsi" w:hAnsiTheme="minorHAnsi" w:cstheme="minorHAnsi"/>
          <w:vertAlign w:val="superscript"/>
        </w:rPr>
        <w:footnoteReference w:id="12"/>
      </w:r>
      <w:r w:rsidR="005F3360" w:rsidRPr="00F44B21">
        <w:rPr>
          <w:rFonts w:asciiTheme="minorHAnsi" w:hAnsiTheme="minorHAnsi" w:cstheme="minorHAnsi"/>
        </w:rPr>
        <w:t xml:space="preserve"> </w:t>
      </w:r>
      <w:r w:rsidR="002E0ED2" w:rsidRPr="00F44B21">
        <w:rPr>
          <w:rFonts w:asciiTheme="minorHAnsi" w:hAnsiTheme="minorHAnsi" w:cstheme="minorHAnsi"/>
        </w:rPr>
        <w:t xml:space="preserve">z národních </w:t>
      </w:r>
      <w:r w:rsidR="00162223" w:rsidRPr="00F44B21">
        <w:rPr>
          <w:rFonts w:asciiTheme="minorHAnsi" w:hAnsiTheme="minorHAnsi" w:cstheme="minorHAnsi"/>
        </w:rPr>
        <w:t>dotačních titulů</w:t>
      </w:r>
      <w:r w:rsidRPr="00F44B21">
        <w:rPr>
          <w:rFonts w:asciiTheme="minorHAnsi" w:hAnsiTheme="minorHAnsi" w:cstheme="minorHAnsi"/>
        </w:rPr>
        <w:t xml:space="preserve"> činil </w:t>
      </w:r>
      <w:r w:rsidR="006816D1" w:rsidRPr="00F44B21">
        <w:rPr>
          <w:rFonts w:asciiTheme="minorHAnsi" w:hAnsiTheme="minorHAnsi" w:cstheme="minorHAnsi"/>
        </w:rPr>
        <w:t>12 864 439 059</w:t>
      </w:r>
      <w:r w:rsidRPr="00F44B21">
        <w:rPr>
          <w:rFonts w:asciiTheme="minorHAnsi" w:hAnsiTheme="minorHAnsi" w:cstheme="minorHAnsi"/>
        </w:rPr>
        <w:t xml:space="preserve"> </w:t>
      </w:r>
      <w:r w:rsidR="003279B9" w:rsidRPr="00F44B21">
        <w:rPr>
          <w:rFonts w:asciiTheme="minorHAnsi" w:hAnsiTheme="minorHAnsi" w:cstheme="minorHAnsi"/>
        </w:rPr>
        <w:t>Kč, z toho 7 022 474 337 Kč z programů MZe a 5 841 964 722 Kč z NPŽP</w:t>
      </w:r>
      <w:r w:rsidRPr="00F44B21">
        <w:rPr>
          <w:rFonts w:asciiTheme="minorHAnsi" w:hAnsiTheme="minorHAnsi" w:cstheme="minorHAnsi"/>
        </w:rPr>
        <w:t>.</w:t>
      </w:r>
    </w:p>
    <w:p w14:paraId="69F74C2C" w14:textId="25F0157E" w:rsidR="003279B9" w:rsidRPr="00F44B21" w:rsidRDefault="002E0ED2" w:rsidP="00A530CA">
      <w:pPr>
        <w:pStyle w:val="Odstavecseseznamem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>Kontrolovaný objem peněžních prostředků na úrovni systému poskytování podpory</w:t>
      </w:r>
      <w:r w:rsidR="005F3360" w:rsidRPr="00F44B21">
        <w:rPr>
          <w:rFonts w:asciiTheme="minorHAnsi" w:hAnsiTheme="minorHAnsi" w:cstheme="minorHAnsi"/>
          <w:vertAlign w:val="superscript"/>
        </w:rPr>
        <w:footnoteReference w:id="13"/>
      </w:r>
      <w:r w:rsidRPr="00F44B21">
        <w:rPr>
          <w:rFonts w:asciiTheme="minorHAnsi" w:hAnsiTheme="minorHAnsi" w:cstheme="minorHAnsi"/>
        </w:rPr>
        <w:t xml:space="preserve"> z OPŽP činil </w:t>
      </w:r>
      <w:r w:rsidR="006816D1" w:rsidRPr="00F44B21">
        <w:rPr>
          <w:rFonts w:asciiTheme="minorHAnsi" w:hAnsiTheme="minorHAnsi" w:cstheme="minorHAnsi"/>
        </w:rPr>
        <w:t>11 247 549 762</w:t>
      </w:r>
      <w:r w:rsidRPr="00F44B21">
        <w:rPr>
          <w:rFonts w:asciiTheme="minorHAnsi" w:hAnsiTheme="minorHAnsi" w:cstheme="minorHAnsi"/>
        </w:rPr>
        <w:t xml:space="preserve"> Kč</w:t>
      </w:r>
      <w:r w:rsidR="008A6EC6" w:rsidRPr="00F44B21">
        <w:rPr>
          <w:rFonts w:asciiTheme="minorHAnsi" w:hAnsiTheme="minorHAnsi" w:cstheme="minorHAnsi"/>
        </w:rPr>
        <w:t>.</w:t>
      </w:r>
    </w:p>
    <w:p w14:paraId="5403A889" w14:textId="108D4F35" w:rsidR="006816D1" w:rsidRPr="00F44B21" w:rsidRDefault="0038488F" w:rsidP="00A530CA">
      <w:pPr>
        <w:pStyle w:val="Odstavecseseznamem"/>
        <w:widowControl w:val="0"/>
        <w:numPr>
          <w:ilvl w:val="1"/>
          <w:numId w:val="21"/>
        </w:numPr>
        <w:autoSpaceDE w:val="0"/>
        <w:autoSpaceDN w:val="0"/>
        <w:adjustRightInd w:val="0"/>
        <w:spacing w:before="120" w:after="120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F44B21">
        <w:rPr>
          <w:rFonts w:asciiTheme="minorHAnsi" w:hAnsiTheme="minorHAnsi" w:cstheme="minorHAnsi"/>
        </w:rPr>
        <w:t xml:space="preserve"> příjemců dotace činil </w:t>
      </w:r>
      <w:r>
        <w:rPr>
          <w:rFonts w:asciiTheme="minorHAnsi" w:hAnsiTheme="minorHAnsi" w:cstheme="minorHAnsi"/>
        </w:rPr>
        <w:t>k</w:t>
      </w:r>
      <w:r w:rsidR="006816D1" w:rsidRPr="00F44B21">
        <w:rPr>
          <w:rFonts w:asciiTheme="minorHAnsi" w:hAnsiTheme="minorHAnsi" w:cstheme="minorHAnsi"/>
        </w:rPr>
        <w:t xml:space="preserve">ontrolovaný objem peněžních prostředků </w:t>
      </w:r>
      <w:r>
        <w:rPr>
          <w:rFonts w:asciiTheme="minorHAnsi" w:hAnsiTheme="minorHAnsi" w:cstheme="minorHAnsi"/>
        </w:rPr>
        <w:t xml:space="preserve">vynaložených na </w:t>
      </w:r>
      <w:r w:rsidR="00402174">
        <w:rPr>
          <w:rFonts w:asciiTheme="minorHAnsi" w:hAnsiTheme="minorHAnsi" w:cstheme="minorHAnsi"/>
        </w:rPr>
        <w:br/>
      </w:r>
      <w:r w:rsidR="006816D1" w:rsidRPr="00F44B21">
        <w:rPr>
          <w:rFonts w:asciiTheme="minorHAnsi" w:hAnsiTheme="minorHAnsi" w:cstheme="minorHAnsi"/>
        </w:rPr>
        <w:t>10</w:t>
      </w:r>
      <w:r w:rsidR="004021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vybraných</w:t>
      </w:r>
      <w:r w:rsidR="006816D1" w:rsidRPr="00F44B21">
        <w:rPr>
          <w:rFonts w:asciiTheme="minorHAnsi" w:hAnsiTheme="minorHAnsi" w:cstheme="minorHAnsi"/>
        </w:rPr>
        <w:t xml:space="preserve"> projektů</w:t>
      </w:r>
      <w:r w:rsidR="006816D1" w:rsidRPr="00F44B21">
        <w:rPr>
          <w:rFonts w:asciiTheme="minorHAnsi" w:hAnsiTheme="minorHAnsi" w:cstheme="minorHAnsi"/>
          <w:vertAlign w:val="superscript"/>
        </w:rPr>
        <w:footnoteReference w:id="14"/>
      </w:r>
      <w:r w:rsidR="006816D1" w:rsidRPr="00F44B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celkem </w:t>
      </w:r>
      <w:r w:rsidR="00162223" w:rsidRPr="00F44B21">
        <w:rPr>
          <w:rFonts w:asciiTheme="minorHAnsi" w:hAnsiTheme="minorHAnsi" w:cstheme="minorHAnsi"/>
          <w:bCs/>
          <w:color w:val="000000"/>
        </w:rPr>
        <w:t>2</w:t>
      </w:r>
      <w:r w:rsidR="008310C0" w:rsidRPr="00F44B21">
        <w:rPr>
          <w:rFonts w:asciiTheme="minorHAnsi" w:hAnsiTheme="minorHAnsi" w:cstheme="minorHAnsi"/>
          <w:bCs/>
          <w:color w:val="000000"/>
        </w:rPr>
        <w:t>08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="008310C0" w:rsidRPr="00F44B21">
        <w:rPr>
          <w:rFonts w:asciiTheme="minorHAnsi" w:hAnsiTheme="minorHAnsi" w:cstheme="minorHAnsi"/>
          <w:bCs/>
          <w:color w:val="000000"/>
        </w:rPr>
        <w:t>984 518</w:t>
      </w:r>
      <w:r w:rsidR="00162223" w:rsidRPr="00F44B21">
        <w:rPr>
          <w:rFonts w:asciiTheme="minorHAnsi" w:hAnsiTheme="minorHAnsi" w:cstheme="minorHAnsi"/>
          <w:bCs/>
          <w:color w:val="000000"/>
        </w:rPr>
        <w:t xml:space="preserve"> </w:t>
      </w:r>
      <w:r w:rsidR="00162223" w:rsidRPr="00F44B21">
        <w:rPr>
          <w:rFonts w:asciiTheme="minorHAnsi" w:hAnsiTheme="minorHAnsi" w:cstheme="minorHAnsi"/>
        </w:rPr>
        <w:t>Kč, z</w:t>
      </w:r>
      <w:r>
        <w:rPr>
          <w:rFonts w:asciiTheme="minorHAnsi" w:hAnsiTheme="minorHAnsi" w:cstheme="minorHAnsi"/>
        </w:rPr>
        <w:t xml:space="preserve"> </w:t>
      </w:r>
      <w:r w:rsidR="00162223" w:rsidRPr="00F44B21">
        <w:rPr>
          <w:rFonts w:asciiTheme="minorHAnsi" w:hAnsiTheme="minorHAnsi" w:cstheme="minorHAnsi"/>
        </w:rPr>
        <w:t xml:space="preserve">toho </w:t>
      </w:r>
      <w:r w:rsidR="00561740" w:rsidRPr="00F44B21">
        <w:rPr>
          <w:rFonts w:asciiTheme="minorHAnsi" w:hAnsiTheme="minorHAnsi" w:cstheme="minorHAnsi"/>
        </w:rPr>
        <w:t>48</w:t>
      </w:r>
      <w:r>
        <w:rPr>
          <w:rFonts w:asciiTheme="minorHAnsi" w:hAnsiTheme="minorHAnsi" w:cstheme="minorHAnsi"/>
        </w:rPr>
        <w:t xml:space="preserve"> </w:t>
      </w:r>
      <w:r w:rsidR="00561740" w:rsidRPr="00F44B21">
        <w:rPr>
          <w:rFonts w:asciiTheme="minorHAnsi" w:hAnsiTheme="minorHAnsi" w:cstheme="minorHAnsi"/>
        </w:rPr>
        <w:t>230</w:t>
      </w:r>
      <w:r>
        <w:rPr>
          <w:rFonts w:asciiTheme="minorHAnsi" w:hAnsiTheme="minorHAnsi" w:cstheme="minorHAnsi"/>
        </w:rPr>
        <w:t xml:space="preserve"> </w:t>
      </w:r>
      <w:r w:rsidR="00561740" w:rsidRPr="00F44B21">
        <w:rPr>
          <w:rFonts w:asciiTheme="minorHAnsi" w:hAnsiTheme="minorHAnsi" w:cstheme="minorHAnsi"/>
        </w:rPr>
        <w:t xml:space="preserve">000 Kč </w:t>
      </w:r>
      <w:r>
        <w:rPr>
          <w:rFonts w:asciiTheme="minorHAnsi" w:hAnsiTheme="minorHAnsi" w:cstheme="minorHAnsi"/>
        </w:rPr>
        <w:t xml:space="preserve">poskytlo </w:t>
      </w:r>
      <w:r w:rsidR="00561740" w:rsidRPr="00F44B21">
        <w:rPr>
          <w:rFonts w:asciiTheme="minorHAnsi" w:hAnsiTheme="minorHAnsi" w:cstheme="minorHAnsi"/>
        </w:rPr>
        <w:t xml:space="preserve">MZe, </w:t>
      </w:r>
      <w:r w:rsidR="008310C0" w:rsidRPr="00F44B21">
        <w:rPr>
          <w:rFonts w:asciiTheme="minorHAnsi" w:hAnsiTheme="minorHAnsi" w:cstheme="minorHAnsi"/>
          <w:bCs/>
          <w:color w:val="000000"/>
        </w:rPr>
        <w:t>52</w:t>
      </w:r>
      <w:r>
        <w:rPr>
          <w:rFonts w:asciiTheme="minorHAnsi" w:hAnsiTheme="minorHAnsi" w:cstheme="minorHAnsi"/>
          <w:bCs/>
          <w:color w:val="000000"/>
        </w:rPr>
        <w:t> </w:t>
      </w:r>
      <w:r w:rsidR="008310C0" w:rsidRPr="00F44B21">
        <w:rPr>
          <w:rFonts w:asciiTheme="minorHAnsi" w:hAnsiTheme="minorHAnsi" w:cstheme="minorHAnsi"/>
          <w:bCs/>
          <w:color w:val="000000"/>
        </w:rPr>
        <w:t>764 403 Kč</w:t>
      </w:r>
      <w:r w:rsidR="008310C0" w:rsidRPr="00F44B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bylo čerpáno </w:t>
      </w:r>
      <w:r w:rsidR="008310C0" w:rsidRPr="00F44B21">
        <w:rPr>
          <w:rFonts w:asciiTheme="minorHAnsi" w:hAnsiTheme="minorHAnsi" w:cstheme="minorHAnsi"/>
        </w:rPr>
        <w:t xml:space="preserve">z OPŽP a </w:t>
      </w:r>
      <w:r w:rsidR="00561740" w:rsidRPr="00F44B21">
        <w:rPr>
          <w:rFonts w:asciiTheme="minorHAnsi" w:hAnsiTheme="minorHAnsi" w:cstheme="minorHAnsi"/>
        </w:rPr>
        <w:t>1</w:t>
      </w:r>
      <w:r w:rsidR="008310C0" w:rsidRPr="00F44B21">
        <w:rPr>
          <w:rFonts w:asciiTheme="minorHAnsi" w:hAnsiTheme="minorHAnsi" w:cstheme="minorHAnsi"/>
        </w:rPr>
        <w:t>07 990 115</w:t>
      </w:r>
      <w:r w:rsidR="00561740" w:rsidRPr="00F44B21">
        <w:rPr>
          <w:rFonts w:asciiTheme="minorHAnsi" w:hAnsiTheme="minorHAnsi" w:cstheme="minorHAnsi"/>
        </w:rPr>
        <w:t xml:space="preserve"> Kč z NPŽP</w:t>
      </w:r>
      <w:r w:rsidR="006816D1" w:rsidRPr="00F44B21">
        <w:rPr>
          <w:rFonts w:asciiTheme="minorHAnsi" w:hAnsiTheme="minorHAnsi" w:cstheme="minorHAnsi"/>
        </w:rPr>
        <w:t xml:space="preserve">. </w:t>
      </w:r>
    </w:p>
    <w:p w14:paraId="1E5DBF23" w14:textId="00FB65D8" w:rsidR="000B0E6B" w:rsidRPr="00F44B21" w:rsidRDefault="0098787A" w:rsidP="00EC419C">
      <w:pPr>
        <w:spacing w:after="12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EC419C">
        <w:rPr>
          <w:rFonts w:asciiTheme="minorHAnsi" w:hAnsiTheme="minorHAnsi" w:cstheme="minorHAnsi"/>
          <w:b/>
          <w:sz w:val="20"/>
          <w:szCs w:val="20"/>
        </w:rPr>
        <w:t>Pozn.:</w:t>
      </w:r>
      <w:r w:rsidRPr="00F44B21">
        <w:rPr>
          <w:rFonts w:asciiTheme="minorHAnsi" w:hAnsiTheme="minorHAnsi" w:cstheme="minorHAnsi"/>
          <w:sz w:val="20"/>
          <w:szCs w:val="20"/>
        </w:rPr>
        <w:t xml:space="preserve"> </w:t>
      </w:r>
      <w:r w:rsidR="00364CE2">
        <w:rPr>
          <w:rFonts w:asciiTheme="minorHAnsi" w:hAnsiTheme="minorHAnsi" w:cstheme="minorHAnsi"/>
          <w:sz w:val="20"/>
          <w:szCs w:val="20"/>
        </w:rPr>
        <w:tab/>
      </w:r>
      <w:r w:rsidR="002240C6" w:rsidRPr="00F44B21">
        <w:rPr>
          <w:rFonts w:asciiTheme="minorHAnsi" w:hAnsiTheme="minorHAnsi" w:cstheme="minorHAnsi"/>
          <w:sz w:val="20"/>
          <w:szCs w:val="20"/>
        </w:rPr>
        <w:t>Všechny p</w:t>
      </w:r>
      <w:r w:rsidR="00A934F2" w:rsidRPr="00F44B21">
        <w:rPr>
          <w:rFonts w:asciiTheme="minorHAnsi" w:hAnsiTheme="minorHAnsi" w:cstheme="minorHAnsi"/>
          <w:sz w:val="20"/>
          <w:szCs w:val="20"/>
        </w:rPr>
        <w:t>rávní předpisy jsou v tomto kontrolním závěru aplikovány ve znění účinném pro kontrolované období.</w:t>
      </w:r>
    </w:p>
    <w:p w14:paraId="371F91E5" w14:textId="42A69CAD" w:rsidR="00C76802" w:rsidRPr="00F44B21" w:rsidRDefault="00C76802" w:rsidP="00A064FA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sz w:val="28"/>
          <w:szCs w:val="28"/>
        </w:rPr>
      </w:pPr>
      <w:r w:rsidRPr="00F44B21">
        <w:rPr>
          <w:rFonts w:asciiTheme="minorHAnsi" w:hAnsiTheme="minorHAnsi" w:cstheme="minorHAnsi"/>
          <w:sz w:val="28"/>
          <w:szCs w:val="28"/>
        </w:rPr>
        <w:t>I</w:t>
      </w:r>
      <w:r w:rsidR="000011E8" w:rsidRPr="00F44B21">
        <w:rPr>
          <w:rFonts w:asciiTheme="minorHAnsi" w:hAnsiTheme="minorHAnsi" w:cstheme="minorHAnsi"/>
          <w:sz w:val="28"/>
          <w:szCs w:val="28"/>
        </w:rPr>
        <w:t>V</w:t>
      </w:r>
      <w:r w:rsidR="00D20C2D" w:rsidRPr="00F44B21">
        <w:rPr>
          <w:rFonts w:asciiTheme="minorHAnsi" w:hAnsiTheme="minorHAnsi" w:cstheme="minorHAnsi"/>
          <w:sz w:val="28"/>
          <w:szCs w:val="28"/>
        </w:rPr>
        <w:t>.</w:t>
      </w:r>
      <w:r w:rsidRPr="00F44B21">
        <w:rPr>
          <w:rFonts w:asciiTheme="minorHAnsi" w:hAnsiTheme="minorHAnsi" w:cstheme="minorHAnsi"/>
          <w:sz w:val="28"/>
          <w:szCs w:val="28"/>
        </w:rPr>
        <w:t xml:space="preserve"> </w:t>
      </w:r>
      <w:r w:rsidR="009554D1" w:rsidRPr="00F44B21">
        <w:rPr>
          <w:rFonts w:asciiTheme="minorHAnsi" w:hAnsiTheme="minorHAnsi" w:cstheme="minorHAnsi"/>
          <w:sz w:val="28"/>
          <w:szCs w:val="28"/>
        </w:rPr>
        <w:t>Podrobné skutečnosti zjištěné kontrolou</w:t>
      </w:r>
    </w:p>
    <w:p w14:paraId="0C7D66BD" w14:textId="10F4FCFC" w:rsidR="00D06C37" w:rsidRPr="00F44B21" w:rsidRDefault="004769AF" w:rsidP="00A064FA">
      <w:pPr>
        <w:pStyle w:val="Nadpis31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i w:val="0"/>
          <w:color w:val="000000"/>
          <w:lang w:bidi="cs-CZ"/>
        </w:rPr>
      </w:pPr>
      <w:bookmarkStart w:id="12" w:name="_Toc134102254"/>
      <w:r w:rsidRPr="00F44B21">
        <w:rPr>
          <w:rFonts w:asciiTheme="minorHAnsi" w:hAnsiTheme="minorHAnsi" w:cstheme="minorHAnsi"/>
          <w:i w:val="0"/>
          <w:color w:val="000000"/>
          <w:lang w:bidi="cs-CZ"/>
        </w:rPr>
        <w:t xml:space="preserve">A) </w:t>
      </w:r>
      <w:r w:rsidR="00E00FC1" w:rsidRPr="00F44B21">
        <w:rPr>
          <w:rFonts w:asciiTheme="minorHAnsi" w:hAnsiTheme="minorHAnsi" w:cstheme="minorHAnsi"/>
          <w:i w:val="0"/>
          <w:color w:val="000000"/>
          <w:lang w:bidi="cs-CZ"/>
        </w:rPr>
        <w:t>S</w:t>
      </w:r>
      <w:r w:rsidR="00D06C37" w:rsidRPr="00F44B21">
        <w:rPr>
          <w:rFonts w:asciiTheme="minorHAnsi" w:hAnsiTheme="minorHAnsi" w:cstheme="minorHAnsi"/>
          <w:i w:val="0"/>
          <w:color w:val="000000"/>
          <w:lang w:bidi="cs-CZ"/>
        </w:rPr>
        <w:t>trategický a koncepční rámec oblasti čištění odpadních vod a zlepšování kvality vod</w:t>
      </w:r>
      <w:bookmarkEnd w:id="12"/>
    </w:p>
    <w:p w14:paraId="038877D8" w14:textId="63E37686" w:rsidR="009D0DF0" w:rsidRPr="00F44B21" w:rsidRDefault="00AA2288" w:rsidP="00AA2288">
      <w:pPr>
        <w:pStyle w:val="Odstavecseseznamem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eastAsia="Calibri" w:hAnsiTheme="minorHAnsi" w:cstheme="minorHAnsi"/>
        </w:rPr>
        <w:t xml:space="preserve">NKÚ ověřil, že MZe a MŽP mají nastaven strategický a koncepční rámec pro čištění odpadních vod a zlepšování kvality vod. Vodohospodářská politika MZe se řídí </w:t>
      </w:r>
      <w:r w:rsidRPr="00F44B21">
        <w:rPr>
          <w:rFonts w:asciiTheme="minorHAnsi" w:eastAsia="Calibri" w:hAnsiTheme="minorHAnsi" w:cstheme="minorHAnsi"/>
          <w:i/>
        </w:rPr>
        <w:t>Strategií resortu Ministerstva</w:t>
      </w:r>
      <w:r w:rsidRPr="00F44B21">
        <w:rPr>
          <w:rFonts w:asciiTheme="minorHAnsi" w:hAnsiTheme="minorHAnsi" w:cstheme="minorHAnsi"/>
          <w:i/>
        </w:rPr>
        <w:t xml:space="preserve"> zemědělství s</w:t>
      </w:r>
      <w:r w:rsidR="003B1EF0">
        <w:rPr>
          <w:rFonts w:asciiTheme="minorHAnsi" w:hAnsiTheme="minorHAnsi" w:cstheme="minorHAnsi"/>
          <w:i/>
        </w:rPr>
        <w:t xml:space="preserve"> </w:t>
      </w:r>
      <w:r w:rsidRPr="00F44B21">
        <w:rPr>
          <w:rFonts w:asciiTheme="minorHAnsi" w:hAnsiTheme="minorHAnsi" w:cstheme="minorHAnsi"/>
          <w:i/>
        </w:rPr>
        <w:t xml:space="preserve">výhledem do roku 2030. </w:t>
      </w:r>
      <w:r w:rsidRPr="00F44B21">
        <w:rPr>
          <w:rFonts w:asciiTheme="minorHAnsi" w:hAnsiTheme="minorHAnsi" w:cstheme="minorHAnsi"/>
        </w:rPr>
        <w:t xml:space="preserve">Strategický a koncepční rámec MŽP představují zejména dokumenty </w:t>
      </w:r>
      <w:r w:rsidRPr="00F44B21">
        <w:rPr>
          <w:rFonts w:asciiTheme="minorHAnsi" w:hAnsiTheme="minorHAnsi" w:cstheme="minorHAnsi"/>
          <w:i/>
        </w:rPr>
        <w:t>Státní politika životního prostředí České republiky pro období 2012</w:t>
      </w:r>
      <w:r w:rsidR="00932C83">
        <w:rPr>
          <w:rFonts w:asciiTheme="minorHAnsi" w:hAnsiTheme="minorHAnsi" w:cstheme="minorHAnsi"/>
          <w:i/>
        </w:rPr>
        <w:t>–</w:t>
      </w:r>
      <w:r w:rsidRPr="00F44B21">
        <w:rPr>
          <w:rFonts w:asciiTheme="minorHAnsi" w:hAnsiTheme="minorHAnsi" w:cstheme="minorHAnsi"/>
          <w:i/>
        </w:rPr>
        <w:t xml:space="preserve">2020 </w:t>
      </w:r>
      <w:r w:rsidRPr="00F44B21">
        <w:rPr>
          <w:rFonts w:asciiTheme="minorHAnsi" w:eastAsia="Calibri" w:hAnsiTheme="minorHAnsi" w:cstheme="minorHAnsi"/>
        </w:rPr>
        <w:t xml:space="preserve">a </w:t>
      </w:r>
      <w:r w:rsidRPr="00F44B21">
        <w:rPr>
          <w:rFonts w:asciiTheme="minorHAnsi" w:hAnsiTheme="minorHAnsi" w:cstheme="minorHAnsi"/>
          <w:i/>
        </w:rPr>
        <w:t>Státní politika životního prostředí České republiky 2030 s výhledem do 2050</w:t>
      </w:r>
      <w:r w:rsidR="00A24792" w:rsidRPr="00F44B21">
        <w:rPr>
          <w:rFonts w:asciiTheme="minorHAnsi" w:hAnsiTheme="minorHAnsi" w:cstheme="minorHAnsi"/>
        </w:rPr>
        <w:t xml:space="preserve">. </w:t>
      </w:r>
    </w:p>
    <w:p w14:paraId="53FD8B40" w14:textId="7E06CF92" w:rsidR="00AA2288" w:rsidRPr="00F44B21" w:rsidRDefault="00AA2288" w:rsidP="00AA2288">
      <w:pPr>
        <w:pStyle w:val="Odstavecseseznamem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eastAsia="Calibri" w:hAnsiTheme="minorHAnsi" w:cstheme="minorHAnsi"/>
        </w:rPr>
        <w:t xml:space="preserve">Plnění strategií a koncepcí MZe a MŽP je pravidelně vyhodnocováno. Výjimkou je </w:t>
      </w:r>
      <w:r w:rsidRPr="00F44B21">
        <w:rPr>
          <w:rFonts w:asciiTheme="minorHAnsi" w:hAnsiTheme="minorHAnsi" w:cstheme="minorHAnsi"/>
        </w:rPr>
        <w:t xml:space="preserve">souhrnná </w:t>
      </w:r>
      <w:r w:rsidRPr="00F44B21">
        <w:rPr>
          <w:rFonts w:asciiTheme="minorHAnsi" w:hAnsiTheme="minorHAnsi" w:cstheme="minorHAnsi"/>
          <w:i/>
        </w:rPr>
        <w:t>Zpráva o</w:t>
      </w:r>
      <w:r w:rsidR="00BF0C02">
        <w:rPr>
          <w:rFonts w:asciiTheme="minorHAnsi" w:hAnsiTheme="minorHAnsi" w:cstheme="minorHAnsi"/>
          <w:i/>
        </w:rPr>
        <w:t xml:space="preserve"> </w:t>
      </w:r>
      <w:r w:rsidRPr="00F44B21">
        <w:rPr>
          <w:rFonts w:asciiTheme="minorHAnsi" w:hAnsiTheme="minorHAnsi" w:cstheme="minorHAnsi"/>
          <w:i/>
        </w:rPr>
        <w:t>realizaci Strategie resortu Ministerstva zemědělství s výhledem do roku 2030</w:t>
      </w:r>
      <w:r w:rsidRPr="00F44B21">
        <w:rPr>
          <w:rFonts w:asciiTheme="minorHAnsi" w:hAnsiTheme="minorHAnsi" w:cstheme="minorHAnsi"/>
        </w:rPr>
        <w:t xml:space="preserve"> za období 2016</w:t>
      </w:r>
      <w:r w:rsidR="00932C83">
        <w:rPr>
          <w:rFonts w:asciiTheme="minorHAnsi" w:hAnsiTheme="minorHAnsi" w:cstheme="minorHAnsi"/>
        </w:rPr>
        <w:t>–</w:t>
      </w:r>
      <w:r w:rsidRPr="00F44B21">
        <w:rPr>
          <w:rFonts w:asciiTheme="minorHAnsi" w:hAnsiTheme="minorHAnsi" w:cstheme="minorHAnsi"/>
        </w:rPr>
        <w:t xml:space="preserve">2020, kterou mělo MZe </w:t>
      </w:r>
      <w:r w:rsidR="0048078D" w:rsidRPr="00F44B21">
        <w:rPr>
          <w:rFonts w:asciiTheme="minorHAnsi" w:hAnsiTheme="minorHAnsi" w:cstheme="minorHAnsi"/>
        </w:rPr>
        <w:t xml:space="preserve">na základě </w:t>
      </w:r>
      <w:r w:rsidR="0048078D" w:rsidRPr="001479ED">
        <w:rPr>
          <w:rFonts w:asciiTheme="minorHAnsi" w:hAnsiTheme="minorHAnsi" w:cstheme="minorHAnsi"/>
          <w:i/>
        </w:rPr>
        <w:t>Implementačního plánu Strategie resortu Ministerstva zemědělství na období 2017</w:t>
      </w:r>
      <w:r w:rsidR="00932C83">
        <w:rPr>
          <w:rFonts w:asciiTheme="minorHAnsi" w:hAnsiTheme="minorHAnsi" w:cstheme="minorHAnsi"/>
          <w:i/>
        </w:rPr>
        <w:t>–</w:t>
      </w:r>
      <w:r w:rsidR="0048078D" w:rsidRPr="001479ED">
        <w:rPr>
          <w:rFonts w:asciiTheme="minorHAnsi" w:hAnsiTheme="minorHAnsi" w:cstheme="minorHAnsi"/>
          <w:i/>
        </w:rPr>
        <w:t>2020</w:t>
      </w:r>
      <w:r w:rsidR="0048078D" w:rsidRPr="00F44B21">
        <w:rPr>
          <w:rFonts w:asciiTheme="minorHAnsi" w:hAnsiTheme="minorHAnsi" w:cstheme="minorHAnsi"/>
        </w:rPr>
        <w:t xml:space="preserve"> </w:t>
      </w:r>
      <w:r w:rsidR="007C32B2" w:rsidRPr="00F44B21">
        <w:rPr>
          <w:rFonts w:asciiTheme="minorHAnsi" w:hAnsiTheme="minorHAnsi" w:cstheme="minorHAnsi"/>
        </w:rPr>
        <w:t>schváleného usnesením vlády ze dne 29. listopadu 2017 č. 838</w:t>
      </w:r>
      <w:r w:rsidR="007C32B2" w:rsidRPr="00F44B21">
        <w:rPr>
          <w:rStyle w:val="Znakapoznpodarou"/>
          <w:rFonts w:asciiTheme="minorHAnsi" w:hAnsiTheme="minorHAnsi" w:cstheme="minorHAnsi"/>
        </w:rPr>
        <w:footnoteReference w:id="15"/>
      </w:r>
      <w:r w:rsidR="007C32B2" w:rsidRPr="00F44B21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</w:rPr>
        <w:t xml:space="preserve">předložit </w:t>
      </w:r>
      <w:r w:rsidR="0042265F">
        <w:rPr>
          <w:rFonts w:asciiTheme="minorHAnsi" w:hAnsiTheme="minorHAnsi" w:cstheme="minorHAnsi"/>
        </w:rPr>
        <w:t xml:space="preserve">vládě </w:t>
      </w:r>
      <w:r w:rsidR="0048078D" w:rsidRPr="00F44B21">
        <w:rPr>
          <w:rFonts w:asciiTheme="minorHAnsi" w:hAnsiTheme="minorHAnsi" w:cstheme="minorHAnsi"/>
        </w:rPr>
        <w:t>v roce 2021</w:t>
      </w:r>
      <w:r w:rsidR="005E6B55">
        <w:rPr>
          <w:rFonts w:asciiTheme="minorHAnsi" w:hAnsiTheme="minorHAnsi" w:cstheme="minorHAnsi"/>
        </w:rPr>
        <w:t>, přičemž t</w:t>
      </w:r>
      <w:r w:rsidRPr="00F44B21">
        <w:rPr>
          <w:rFonts w:asciiTheme="minorHAnsi" w:hAnsiTheme="minorHAnsi" w:cstheme="minorHAnsi"/>
        </w:rPr>
        <w:t xml:space="preserve">ato zpráva nebyla v době kontroly NKÚ </w:t>
      </w:r>
      <w:r w:rsidR="00416974" w:rsidRPr="00F44B21">
        <w:rPr>
          <w:rFonts w:asciiTheme="minorHAnsi" w:hAnsiTheme="minorHAnsi" w:cstheme="minorHAnsi"/>
        </w:rPr>
        <w:t>vypracována</w:t>
      </w:r>
      <w:r w:rsidRPr="00F44B21">
        <w:rPr>
          <w:rFonts w:asciiTheme="minorHAnsi" w:hAnsiTheme="minorHAnsi" w:cstheme="minorHAnsi"/>
        </w:rPr>
        <w:t xml:space="preserve">. </w:t>
      </w:r>
    </w:p>
    <w:p w14:paraId="439D2703" w14:textId="5CE86C66" w:rsidR="00BF429C" w:rsidRPr="00F44B21" w:rsidRDefault="00C55641" w:rsidP="00AA2288">
      <w:pPr>
        <w:pStyle w:val="Odstavecseseznamem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>Aktuální p</w:t>
      </w:r>
      <w:r w:rsidR="00756D9E" w:rsidRPr="00F44B21">
        <w:rPr>
          <w:rFonts w:asciiTheme="minorHAnsi" w:hAnsiTheme="minorHAnsi" w:cstheme="minorHAnsi"/>
        </w:rPr>
        <w:t xml:space="preserve">lnění plánovaného </w:t>
      </w:r>
      <w:r w:rsidR="00D7555B" w:rsidRPr="00F44B21">
        <w:rPr>
          <w:rFonts w:asciiTheme="minorHAnsi" w:hAnsiTheme="minorHAnsi" w:cstheme="minorHAnsi"/>
        </w:rPr>
        <w:t xml:space="preserve">procenta </w:t>
      </w:r>
      <w:r w:rsidR="00756D9E" w:rsidRPr="00F44B21">
        <w:rPr>
          <w:rFonts w:asciiTheme="minorHAnsi" w:hAnsiTheme="minorHAnsi" w:cstheme="minorHAnsi"/>
        </w:rPr>
        <w:t xml:space="preserve">obyvatel </w:t>
      </w:r>
      <w:r w:rsidR="00191F53">
        <w:rPr>
          <w:rFonts w:asciiTheme="minorHAnsi" w:hAnsiTheme="minorHAnsi" w:cstheme="minorHAnsi"/>
        </w:rPr>
        <w:t>na</w:t>
      </w:r>
      <w:r w:rsidR="00756D9E" w:rsidRPr="00F44B21">
        <w:rPr>
          <w:rFonts w:asciiTheme="minorHAnsi" w:hAnsiTheme="minorHAnsi" w:cstheme="minorHAnsi"/>
        </w:rPr>
        <w:t xml:space="preserve">pojených na kanalizační síť </w:t>
      </w:r>
      <w:r w:rsidRPr="00F44B21">
        <w:rPr>
          <w:rFonts w:asciiTheme="minorHAnsi" w:hAnsiTheme="minorHAnsi" w:cstheme="minorHAnsi"/>
        </w:rPr>
        <w:t xml:space="preserve">dle publikace MZe </w:t>
      </w:r>
      <w:r w:rsidRPr="00F44B21">
        <w:rPr>
          <w:rFonts w:asciiTheme="minorHAnsi" w:hAnsiTheme="minorHAnsi" w:cstheme="minorHAnsi"/>
          <w:i/>
        </w:rPr>
        <w:t>Vodovody a kanalizace 2021</w:t>
      </w:r>
      <w:r w:rsidRPr="00F44B21">
        <w:rPr>
          <w:rFonts w:asciiTheme="minorHAnsi" w:hAnsiTheme="minorHAnsi" w:cstheme="minorHAnsi"/>
        </w:rPr>
        <w:t xml:space="preserve"> </w:t>
      </w:r>
      <w:r w:rsidR="00E11327" w:rsidRPr="00F44B21">
        <w:rPr>
          <w:rFonts w:asciiTheme="minorHAnsi" w:hAnsiTheme="minorHAnsi" w:cstheme="minorHAnsi"/>
        </w:rPr>
        <w:t>činí</w:t>
      </w:r>
      <w:r w:rsidRPr="00F44B21">
        <w:rPr>
          <w:rFonts w:asciiTheme="minorHAnsi" w:hAnsiTheme="minorHAnsi" w:cstheme="minorHAnsi"/>
        </w:rPr>
        <w:t xml:space="preserve"> 87,4</w:t>
      </w:r>
      <w:r w:rsidR="00E11327" w:rsidRPr="00F44B21">
        <w:rPr>
          <w:rFonts w:asciiTheme="minorHAnsi" w:hAnsiTheme="minorHAnsi" w:cstheme="minorHAnsi"/>
        </w:rPr>
        <w:t xml:space="preserve"> %</w:t>
      </w:r>
      <w:r w:rsidR="00651626">
        <w:rPr>
          <w:rFonts w:asciiTheme="minorHAnsi" w:hAnsiTheme="minorHAnsi" w:cstheme="minorHAnsi"/>
        </w:rPr>
        <w:t xml:space="preserve">, což odpovídá strategii MZe i MŽP. </w:t>
      </w:r>
    </w:p>
    <w:p w14:paraId="767C373E" w14:textId="7A59A71D" w:rsidR="008E29A6" w:rsidRPr="00F44B21" w:rsidRDefault="00D06C37" w:rsidP="00EC419C">
      <w:pPr>
        <w:keepNext/>
        <w:keepLines/>
        <w:tabs>
          <w:tab w:val="right" w:pos="9072"/>
        </w:tabs>
        <w:spacing w:before="120"/>
        <w:jc w:val="both"/>
        <w:rPr>
          <w:rFonts w:asciiTheme="minorHAnsi" w:hAnsiTheme="minorHAnsi" w:cstheme="minorHAnsi"/>
          <w:b/>
        </w:rPr>
      </w:pPr>
      <w:r w:rsidRPr="00F44B21">
        <w:rPr>
          <w:rFonts w:asciiTheme="minorHAnsi" w:hAnsiTheme="minorHAnsi" w:cstheme="minorHAnsi"/>
          <w:b/>
        </w:rPr>
        <w:t xml:space="preserve">Tabulka č. </w:t>
      </w:r>
      <w:r w:rsidR="00FF5AFF" w:rsidRPr="00F44B21">
        <w:rPr>
          <w:rFonts w:asciiTheme="minorHAnsi" w:hAnsiTheme="minorHAnsi" w:cstheme="minorHAnsi"/>
          <w:b/>
        </w:rPr>
        <w:t>1</w:t>
      </w:r>
      <w:r w:rsidR="00124F49" w:rsidRPr="00F44B21">
        <w:rPr>
          <w:rFonts w:asciiTheme="minorHAnsi" w:hAnsiTheme="minorHAnsi" w:cstheme="minorHAnsi"/>
          <w:b/>
        </w:rPr>
        <w:t>:</w:t>
      </w:r>
      <w:r w:rsidRPr="00F44B21">
        <w:rPr>
          <w:rFonts w:asciiTheme="minorHAnsi" w:hAnsiTheme="minorHAnsi" w:cstheme="minorHAnsi"/>
          <w:b/>
        </w:rPr>
        <w:t xml:space="preserve"> </w:t>
      </w:r>
      <w:r w:rsidR="00BF429C" w:rsidRPr="00F44B21">
        <w:rPr>
          <w:rFonts w:asciiTheme="minorHAnsi" w:hAnsiTheme="minorHAnsi" w:cstheme="minorHAnsi"/>
          <w:b/>
        </w:rPr>
        <w:t>Plánov</w:t>
      </w:r>
      <w:r w:rsidR="00FF5AFF" w:rsidRPr="00F44B21">
        <w:rPr>
          <w:rFonts w:asciiTheme="minorHAnsi" w:hAnsiTheme="minorHAnsi" w:cstheme="minorHAnsi"/>
          <w:b/>
        </w:rPr>
        <w:t>a</w:t>
      </w:r>
      <w:r w:rsidR="00BF429C" w:rsidRPr="00F44B21">
        <w:rPr>
          <w:rFonts w:asciiTheme="minorHAnsi" w:hAnsiTheme="minorHAnsi" w:cstheme="minorHAnsi"/>
          <w:b/>
        </w:rPr>
        <w:t>n</w:t>
      </w:r>
      <w:r w:rsidR="00FF5AFF" w:rsidRPr="00F44B21">
        <w:rPr>
          <w:rFonts w:asciiTheme="minorHAnsi" w:hAnsiTheme="minorHAnsi" w:cstheme="minorHAnsi"/>
          <w:b/>
        </w:rPr>
        <w:t>é</w:t>
      </w:r>
      <w:r w:rsidR="00BF429C" w:rsidRPr="00F44B21">
        <w:rPr>
          <w:rFonts w:asciiTheme="minorHAnsi" w:hAnsiTheme="minorHAnsi" w:cstheme="minorHAnsi"/>
          <w:b/>
        </w:rPr>
        <w:t xml:space="preserve"> </w:t>
      </w:r>
      <w:r w:rsidR="00D7555B" w:rsidRPr="00F44B21">
        <w:rPr>
          <w:rFonts w:asciiTheme="minorHAnsi" w:hAnsiTheme="minorHAnsi" w:cstheme="minorHAnsi"/>
          <w:b/>
        </w:rPr>
        <w:t>procento</w:t>
      </w:r>
      <w:r w:rsidR="0003648C" w:rsidRPr="00F44B21">
        <w:rPr>
          <w:rFonts w:asciiTheme="minorHAnsi" w:hAnsiTheme="minorHAnsi" w:cstheme="minorHAnsi"/>
          <w:b/>
        </w:rPr>
        <w:t xml:space="preserve"> obyvatel </w:t>
      </w:r>
      <w:r w:rsidR="00191F53">
        <w:rPr>
          <w:rFonts w:asciiTheme="minorHAnsi" w:hAnsiTheme="minorHAnsi" w:cstheme="minorHAnsi"/>
          <w:b/>
        </w:rPr>
        <w:t>na</w:t>
      </w:r>
      <w:r w:rsidR="0003648C" w:rsidRPr="00F44B21">
        <w:rPr>
          <w:rFonts w:asciiTheme="minorHAnsi" w:hAnsiTheme="minorHAnsi" w:cstheme="minorHAnsi"/>
          <w:b/>
        </w:rPr>
        <w:t>pojených na kanalizační síť</w:t>
      </w:r>
      <w:r w:rsidR="00BF429C" w:rsidRPr="00F44B21">
        <w:rPr>
          <w:rFonts w:asciiTheme="minorHAnsi" w:hAnsiTheme="minorHAnsi" w:cstheme="minorHAnsi"/>
          <w:b/>
        </w:rPr>
        <w:t xml:space="preserve"> v</w:t>
      </w:r>
      <w:r w:rsidR="008E29A6" w:rsidRPr="00F44B21">
        <w:rPr>
          <w:rFonts w:asciiTheme="minorHAnsi" w:hAnsiTheme="minorHAnsi" w:cstheme="minorHAnsi"/>
          <w:b/>
        </w:rPr>
        <w:t> </w:t>
      </w:r>
      <w:r w:rsidR="00BF429C" w:rsidRPr="00F44B21">
        <w:rPr>
          <w:rFonts w:asciiTheme="minorHAnsi" w:hAnsiTheme="minorHAnsi" w:cstheme="minorHAnsi"/>
          <w:b/>
        </w:rPr>
        <w:t>ČR</w:t>
      </w:r>
      <w:r w:rsidR="008E29A6" w:rsidRPr="00F44B21">
        <w:rPr>
          <w:rFonts w:asciiTheme="minorHAnsi" w:hAnsiTheme="minorHAnsi" w:cstheme="minorHAnsi"/>
          <w:b/>
        </w:rPr>
        <w:tab/>
      </w:r>
      <w:r w:rsidR="00932C83" w:rsidRPr="00EF6166">
        <w:rPr>
          <w:rFonts w:asciiTheme="minorHAnsi" w:hAnsiTheme="minorHAnsi" w:cstheme="minorHAnsi"/>
          <w:b/>
        </w:rPr>
        <w:t>(</w:t>
      </w:r>
      <w:r w:rsidR="008E29A6" w:rsidRPr="00EC419C">
        <w:rPr>
          <w:rFonts w:asciiTheme="minorHAnsi" w:hAnsiTheme="minorHAnsi" w:cstheme="minorHAnsi"/>
          <w:b/>
        </w:rPr>
        <w:t>v %</w:t>
      </w:r>
      <w:r w:rsidR="00932C83" w:rsidRPr="00EC419C">
        <w:rPr>
          <w:rFonts w:asciiTheme="minorHAnsi" w:hAnsiTheme="minorHAnsi" w:cstheme="minorHAnsi"/>
          <w:b/>
        </w:rPr>
        <w:t>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F07DBA" w:rsidRPr="00F44B21" w14:paraId="6B654503" w14:textId="77777777" w:rsidTr="00C6633F">
        <w:tc>
          <w:tcPr>
            <w:tcW w:w="2266" w:type="dxa"/>
            <w:shd w:val="clear" w:color="auto" w:fill="E5F1FF"/>
            <w:vAlign w:val="center"/>
          </w:tcPr>
          <w:p w14:paraId="16602D14" w14:textId="5F13E1ED" w:rsidR="00F07DBA" w:rsidRPr="00F44B21" w:rsidRDefault="00F07DBA" w:rsidP="00692F4D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b/>
                <w:sz w:val="20"/>
                <w:szCs w:val="20"/>
              </w:rPr>
              <w:t>Výchozí stav</w:t>
            </w:r>
          </w:p>
        </w:tc>
        <w:tc>
          <w:tcPr>
            <w:tcW w:w="2267" w:type="dxa"/>
            <w:shd w:val="clear" w:color="auto" w:fill="E5F1FF"/>
            <w:vAlign w:val="center"/>
          </w:tcPr>
          <w:p w14:paraId="02AE0CF2" w14:textId="77777777" w:rsidR="00F07DBA" w:rsidRPr="00F44B21" w:rsidRDefault="00F07DBA" w:rsidP="00692F4D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b/>
                <w:sz w:val="20"/>
                <w:szCs w:val="20"/>
              </w:rPr>
              <w:t>Indikativní hodnota 2020</w:t>
            </w:r>
          </w:p>
        </w:tc>
        <w:tc>
          <w:tcPr>
            <w:tcW w:w="2267" w:type="dxa"/>
            <w:shd w:val="clear" w:color="auto" w:fill="E5F1FF"/>
            <w:vAlign w:val="center"/>
          </w:tcPr>
          <w:p w14:paraId="6A3347A0" w14:textId="77777777" w:rsidR="00F07DBA" w:rsidRPr="00F44B21" w:rsidRDefault="00F07DBA" w:rsidP="00692F4D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b/>
                <w:sz w:val="20"/>
                <w:szCs w:val="20"/>
              </w:rPr>
              <w:t>Indikativní hodnota 2025</w:t>
            </w:r>
          </w:p>
        </w:tc>
        <w:tc>
          <w:tcPr>
            <w:tcW w:w="2267" w:type="dxa"/>
            <w:shd w:val="clear" w:color="auto" w:fill="E5F1FF"/>
            <w:vAlign w:val="center"/>
          </w:tcPr>
          <w:p w14:paraId="4C4FA94E" w14:textId="77777777" w:rsidR="00F07DBA" w:rsidRPr="00F44B21" w:rsidRDefault="00F07DBA" w:rsidP="00692F4D">
            <w:pPr>
              <w:keepNext/>
              <w:keepLines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b/>
                <w:sz w:val="20"/>
                <w:szCs w:val="20"/>
              </w:rPr>
              <w:t>Indikativní hodnota 2030</w:t>
            </w:r>
          </w:p>
        </w:tc>
      </w:tr>
      <w:tr w:rsidR="00F07DBA" w:rsidRPr="00F44B21" w14:paraId="739E3CA0" w14:textId="77777777" w:rsidTr="00C6633F">
        <w:tc>
          <w:tcPr>
            <w:tcW w:w="2266" w:type="dxa"/>
            <w:vAlign w:val="center"/>
          </w:tcPr>
          <w:p w14:paraId="271586D7" w14:textId="77777777" w:rsidR="00F07DBA" w:rsidRPr="00F44B21" w:rsidRDefault="00F07DBA" w:rsidP="00001E6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83,9</w:t>
            </w:r>
          </w:p>
        </w:tc>
        <w:tc>
          <w:tcPr>
            <w:tcW w:w="2267" w:type="dxa"/>
            <w:vAlign w:val="center"/>
          </w:tcPr>
          <w:p w14:paraId="7FE2BE98" w14:textId="77777777" w:rsidR="00F07DBA" w:rsidRPr="00F44B21" w:rsidRDefault="00F07DBA" w:rsidP="00001E6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85,4</w:t>
            </w:r>
          </w:p>
        </w:tc>
        <w:tc>
          <w:tcPr>
            <w:tcW w:w="2267" w:type="dxa"/>
            <w:vAlign w:val="center"/>
          </w:tcPr>
          <w:p w14:paraId="38B6BAEA" w14:textId="77777777" w:rsidR="00F07DBA" w:rsidRPr="00F44B21" w:rsidRDefault="00F07DBA" w:rsidP="00001E6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2267" w:type="dxa"/>
            <w:vAlign w:val="center"/>
          </w:tcPr>
          <w:p w14:paraId="552D79D9" w14:textId="77777777" w:rsidR="00F07DBA" w:rsidRPr="00F44B21" w:rsidRDefault="00F07DBA" w:rsidP="00001E6D">
            <w:pPr>
              <w:keepNext/>
              <w:keepLine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</w:tr>
    </w:tbl>
    <w:p w14:paraId="020C8D2A" w14:textId="45EFD05A" w:rsidR="009D6526" w:rsidRPr="00F44B21" w:rsidRDefault="009D6526" w:rsidP="002336B1">
      <w:pPr>
        <w:spacing w:after="120" w:line="259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419C">
        <w:rPr>
          <w:rFonts w:asciiTheme="minorHAnsi" w:hAnsiTheme="minorHAnsi" w:cstheme="minorHAnsi"/>
          <w:b/>
          <w:sz w:val="20"/>
          <w:szCs w:val="20"/>
        </w:rPr>
        <w:t>Zdroj:</w:t>
      </w:r>
      <w:r w:rsidRPr="00F44B21">
        <w:rPr>
          <w:rFonts w:asciiTheme="minorHAnsi" w:hAnsiTheme="minorHAnsi" w:cstheme="minorHAnsi"/>
          <w:sz w:val="20"/>
          <w:szCs w:val="20"/>
        </w:rPr>
        <w:t xml:space="preserve"> </w:t>
      </w:r>
      <w:r w:rsidRPr="00EC419C">
        <w:rPr>
          <w:rFonts w:asciiTheme="minorHAnsi" w:hAnsiTheme="minorHAnsi" w:cstheme="minorHAnsi"/>
          <w:i/>
          <w:sz w:val="20"/>
          <w:szCs w:val="20"/>
        </w:rPr>
        <w:t xml:space="preserve">Strategie resortu </w:t>
      </w:r>
      <w:r w:rsidR="002519FA" w:rsidRPr="00EC419C">
        <w:rPr>
          <w:rFonts w:asciiTheme="minorHAnsi" w:hAnsiTheme="minorHAnsi" w:cstheme="minorHAnsi"/>
          <w:i/>
          <w:sz w:val="20"/>
          <w:szCs w:val="20"/>
        </w:rPr>
        <w:t>Ministerstva zemědělství</w:t>
      </w:r>
      <w:r w:rsidR="002519FA" w:rsidRPr="00EC419C">
        <w:rPr>
          <w:i/>
        </w:rPr>
        <w:t xml:space="preserve"> </w:t>
      </w:r>
      <w:r w:rsidR="002519FA" w:rsidRPr="00EC419C">
        <w:rPr>
          <w:rFonts w:asciiTheme="minorHAnsi" w:hAnsiTheme="minorHAnsi" w:cstheme="minorHAnsi"/>
          <w:i/>
          <w:sz w:val="20"/>
          <w:szCs w:val="20"/>
        </w:rPr>
        <w:t>České republiky</w:t>
      </w:r>
      <w:r w:rsidRPr="00EC419C">
        <w:rPr>
          <w:rFonts w:asciiTheme="minorHAnsi" w:hAnsiTheme="minorHAnsi" w:cstheme="minorHAnsi"/>
          <w:i/>
          <w:sz w:val="20"/>
          <w:szCs w:val="20"/>
        </w:rPr>
        <w:t xml:space="preserve"> s výhledem do roku 2030</w:t>
      </w:r>
      <w:r w:rsidRPr="00F44B21">
        <w:rPr>
          <w:rFonts w:asciiTheme="minorHAnsi" w:hAnsiTheme="minorHAnsi" w:cstheme="minorHAnsi"/>
          <w:sz w:val="20"/>
          <w:szCs w:val="20"/>
        </w:rPr>
        <w:t>, Praha 2016</w:t>
      </w:r>
      <w:r w:rsidRPr="00F44B21">
        <w:rPr>
          <w:rFonts w:asciiTheme="minorHAnsi" w:hAnsiTheme="minorHAnsi" w:cstheme="minorHAnsi"/>
          <w:bCs/>
          <w:sz w:val="20"/>
          <w:szCs w:val="20"/>
        </w:rPr>
        <w:t>.</w:t>
      </w:r>
    </w:p>
    <w:p w14:paraId="0354029F" w14:textId="1C18F958" w:rsidR="00287A16" w:rsidRPr="00F44B21" w:rsidRDefault="0092484B" w:rsidP="00287A16">
      <w:pPr>
        <w:pStyle w:val="Nadpis31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i w:val="0"/>
          <w:color w:val="000000"/>
          <w:lang w:bidi="cs-CZ"/>
        </w:rPr>
      </w:pPr>
      <w:bookmarkStart w:id="13" w:name="_Hlk137042113"/>
      <w:r w:rsidRPr="00F44B21">
        <w:rPr>
          <w:rFonts w:asciiTheme="minorHAnsi" w:hAnsiTheme="minorHAnsi" w:cstheme="minorHAnsi"/>
          <w:i w:val="0"/>
          <w:color w:val="000000"/>
          <w:lang w:bidi="cs-CZ"/>
        </w:rPr>
        <w:t>B</w:t>
      </w:r>
      <w:r w:rsidR="00287A16" w:rsidRPr="00F44B21">
        <w:rPr>
          <w:rFonts w:asciiTheme="minorHAnsi" w:hAnsiTheme="minorHAnsi" w:cstheme="minorHAnsi"/>
          <w:i w:val="0"/>
          <w:color w:val="000000"/>
          <w:lang w:bidi="cs-CZ"/>
        </w:rPr>
        <w:t xml:space="preserve">) </w:t>
      </w:r>
      <w:r w:rsidR="00FF2851" w:rsidRPr="00F44B21">
        <w:rPr>
          <w:rFonts w:asciiTheme="minorHAnsi" w:hAnsiTheme="minorHAnsi" w:cstheme="minorHAnsi"/>
          <w:i w:val="0"/>
          <w:color w:val="000000"/>
          <w:lang w:bidi="cs-CZ"/>
        </w:rPr>
        <w:t>P</w:t>
      </w:r>
      <w:r w:rsidR="00C93B54" w:rsidRPr="00F44B21">
        <w:rPr>
          <w:rFonts w:asciiTheme="minorHAnsi" w:hAnsiTheme="minorHAnsi" w:cstheme="minorHAnsi"/>
          <w:i w:val="0"/>
          <w:color w:val="000000"/>
          <w:lang w:bidi="cs-CZ"/>
        </w:rPr>
        <w:t>eněžní prostředk</w:t>
      </w:r>
      <w:r w:rsidR="00FF2851" w:rsidRPr="00F44B21">
        <w:rPr>
          <w:rFonts w:asciiTheme="minorHAnsi" w:hAnsiTheme="minorHAnsi" w:cstheme="minorHAnsi"/>
          <w:i w:val="0"/>
          <w:color w:val="000000"/>
          <w:lang w:bidi="cs-CZ"/>
        </w:rPr>
        <w:t>y</w:t>
      </w:r>
      <w:r w:rsidR="00C93B54" w:rsidRPr="00F44B21">
        <w:rPr>
          <w:rFonts w:asciiTheme="minorHAnsi" w:hAnsiTheme="minorHAnsi" w:cstheme="minorHAnsi"/>
          <w:i w:val="0"/>
          <w:color w:val="000000"/>
          <w:lang w:bidi="cs-CZ"/>
        </w:rPr>
        <w:t xml:space="preserve"> </w:t>
      </w:r>
      <w:r w:rsidR="00FF2851" w:rsidRPr="00F44B21">
        <w:rPr>
          <w:rFonts w:asciiTheme="minorHAnsi" w:hAnsiTheme="minorHAnsi" w:cstheme="minorHAnsi"/>
          <w:i w:val="0"/>
          <w:color w:val="000000"/>
          <w:lang w:bidi="cs-CZ"/>
        </w:rPr>
        <w:t>vynaložené</w:t>
      </w:r>
      <w:r w:rsidR="00C93B54" w:rsidRPr="00F44B21">
        <w:rPr>
          <w:rFonts w:asciiTheme="minorHAnsi" w:hAnsiTheme="minorHAnsi" w:cstheme="minorHAnsi"/>
          <w:i w:val="0"/>
          <w:color w:val="000000"/>
          <w:lang w:bidi="cs-CZ"/>
        </w:rPr>
        <w:t xml:space="preserve"> na výstavbu kanalizačních stok</w:t>
      </w:r>
    </w:p>
    <w:p w14:paraId="2991469B" w14:textId="66A5A11F" w:rsidR="00DD0B6D" w:rsidRPr="005E5686" w:rsidRDefault="00287A16" w:rsidP="0048078D">
      <w:pPr>
        <w:pStyle w:val="Odstavecseseznamem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5E5686">
        <w:rPr>
          <w:rFonts w:asciiTheme="minorHAnsi" w:hAnsiTheme="minorHAnsi" w:cstheme="minorHAnsi"/>
        </w:rPr>
        <w:t>NKÚ ověřil, že MZe</w:t>
      </w:r>
      <w:r w:rsidR="00AF5362" w:rsidRPr="005E5686">
        <w:rPr>
          <w:rFonts w:asciiTheme="minorHAnsi" w:hAnsiTheme="minorHAnsi" w:cstheme="minorHAnsi"/>
        </w:rPr>
        <w:t>,</w:t>
      </w:r>
      <w:r w:rsidRPr="005E5686">
        <w:rPr>
          <w:rFonts w:asciiTheme="minorHAnsi" w:hAnsiTheme="minorHAnsi" w:cstheme="minorHAnsi"/>
        </w:rPr>
        <w:t xml:space="preserve"> MŽP</w:t>
      </w:r>
      <w:r w:rsidR="00AF5362" w:rsidRPr="005E5686">
        <w:rPr>
          <w:rFonts w:asciiTheme="minorHAnsi" w:hAnsiTheme="minorHAnsi" w:cstheme="minorHAnsi"/>
        </w:rPr>
        <w:t xml:space="preserve"> a SFŽP</w:t>
      </w:r>
      <w:r w:rsidRPr="005E5686">
        <w:rPr>
          <w:rFonts w:asciiTheme="minorHAnsi" w:hAnsiTheme="minorHAnsi" w:cstheme="minorHAnsi"/>
        </w:rPr>
        <w:t xml:space="preserve"> nastavením pravidel</w:t>
      </w:r>
      <w:r w:rsidR="00AE0D3D">
        <w:rPr>
          <w:rFonts w:asciiTheme="minorHAnsi" w:hAnsiTheme="minorHAnsi" w:cstheme="minorHAnsi"/>
        </w:rPr>
        <w:t xml:space="preserve"> pro</w:t>
      </w:r>
      <w:r w:rsidRPr="005E5686">
        <w:rPr>
          <w:rFonts w:asciiTheme="minorHAnsi" w:hAnsiTheme="minorHAnsi" w:cstheme="minorHAnsi"/>
        </w:rPr>
        <w:t xml:space="preserve"> poskytování </w:t>
      </w:r>
      <w:r w:rsidR="00343ECB" w:rsidRPr="005E5686">
        <w:rPr>
          <w:rFonts w:asciiTheme="minorHAnsi" w:hAnsiTheme="minorHAnsi" w:cstheme="minorHAnsi"/>
        </w:rPr>
        <w:t>peněžních</w:t>
      </w:r>
      <w:r w:rsidRPr="005E5686">
        <w:rPr>
          <w:rFonts w:asciiTheme="minorHAnsi" w:hAnsiTheme="minorHAnsi" w:cstheme="minorHAnsi"/>
        </w:rPr>
        <w:t xml:space="preserve"> prostředků z dotačních programů</w:t>
      </w:r>
      <w:r w:rsidR="00AF5362" w:rsidRPr="005E5686">
        <w:rPr>
          <w:rFonts w:asciiTheme="minorHAnsi" w:hAnsiTheme="minorHAnsi" w:cstheme="minorHAnsi"/>
        </w:rPr>
        <w:t xml:space="preserve"> </w:t>
      </w:r>
      <w:r w:rsidRPr="005E5686">
        <w:rPr>
          <w:rFonts w:asciiTheme="minorHAnsi" w:hAnsiTheme="minorHAnsi" w:cstheme="minorHAnsi"/>
        </w:rPr>
        <w:t>vytvoři</w:t>
      </w:r>
      <w:r w:rsidR="00F07DBA" w:rsidRPr="005E5686">
        <w:rPr>
          <w:rFonts w:asciiTheme="minorHAnsi" w:hAnsiTheme="minorHAnsi" w:cstheme="minorHAnsi"/>
        </w:rPr>
        <w:t>ly</w:t>
      </w:r>
      <w:r w:rsidRPr="005E5686">
        <w:rPr>
          <w:rFonts w:asciiTheme="minorHAnsi" w:hAnsiTheme="minorHAnsi" w:cstheme="minorHAnsi"/>
        </w:rPr>
        <w:t xml:space="preserve"> předpoklady pro účelné, hospodárné a efektivní vynakládání </w:t>
      </w:r>
      <w:r w:rsidR="00006A52" w:rsidRPr="005E5686">
        <w:rPr>
          <w:rFonts w:asciiTheme="minorHAnsi" w:hAnsiTheme="minorHAnsi" w:cstheme="minorHAnsi"/>
        </w:rPr>
        <w:t xml:space="preserve">těchto </w:t>
      </w:r>
      <w:r w:rsidRPr="005E5686">
        <w:rPr>
          <w:rFonts w:asciiTheme="minorHAnsi" w:hAnsiTheme="minorHAnsi" w:cstheme="minorHAnsi"/>
        </w:rPr>
        <w:t>prostředků</w:t>
      </w:r>
      <w:r w:rsidR="006F5222" w:rsidRPr="005E5686">
        <w:rPr>
          <w:rFonts w:asciiTheme="minorHAnsi" w:hAnsiTheme="minorHAnsi" w:cstheme="minorHAnsi"/>
        </w:rPr>
        <w:t xml:space="preserve">. </w:t>
      </w:r>
    </w:p>
    <w:p w14:paraId="2BA80D01" w14:textId="1DDC3F4F" w:rsidR="00287A16" w:rsidRPr="00F44B21" w:rsidRDefault="00287A16" w:rsidP="0048078D">
      <w:pPr>
        <w:pStyle w:val="Odstavecseseznamem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 xml:space="preserve">Kontrolou NKÚ bylo u 10 příjemců dotace z programů MZe, OPŽP a NPŽP prověřeno celkem 10 projektů zaměřených na výstavbu kanalizace. </w:t>
      </w:r>
      <w:r w:rsidR="00343ECB" w:rsidRPr="00F44B21">
        <w:rPr>
          <w:rFonts w:asciiTheme="minorHAnsi" w:hAnsiTheme="minorHAnsi" w:cstheme="minorHAnsi"/>
        </w:rPr>
        <w:t>NKÚ</w:t>
      </w:r>
      <w:r w:rsidRPr="00F44B21">
        <w:rPr>
          <w:rFonts w:asciiTheme="minorHAnsi" w:hAnsiTheme="minorHAnsi" w:cstheme="minorHAnsi"/>
        </w:rPr>
        <w:t xml:space="preserve"> </w:t>
      </w:r>
      <w:r w:rsidR="00343ECB" w:rsidRPr="00F44B21">
        <w:rPr>
          <w:rFonts w:asciiTheme="minorHAnsi" w:hAnsiTheme="minorHAnsi" w:cstheme="minorHAnsi"/>
        </w:rPr>
        <w:t>ne</w:t>
      </w:r>
      <w:r w:rsidRPr="00F44B21">
        <w:rPr>
          <w:rFonts w:asciiTheme="minorHAnsi" w:hAnsiTheme="minorHAnsi" w:cstheme="minorHAnsi"/>
        </w:rPr>
        <w:t>identifikov</w:t>
      </w:r>
      <w:r w:rsidR="00343ECB" w:rsidRPr="00F44B21">
        <w:rPr>
          <w:rFonts w:asciiTheme="minorHAnsi" w:hAnsiTheme="minorHAnsi" w:cstheme="minorHAnsi"/>
        </w:rPr>
        <w:t>al</w:t>
      </w:r>
      <w:r w:rsidRPr="00F44B21">
        <w:rPr>
          <w:rFonts w:asciiTheme="minorHAnsi" w:hAnsiTheme="minorHAnsi" w:cstheme="minorHAnsi"/>
        </w:rPr>
        <w:t xml:space="preserve"> žádné peněžní prostředky, které by příjemci dotace vynaložili neúčelně, nehospodárně nebo neefektivně. </w:t>
      </w:r>
    </w:p>
    <w:p w14:paraId="0417E8C2" w14:textId="32E2B344" w:rsidR="00287A16" w:rsidRPr="00402174" w:rsidRDefault="00FE770A" w:rsidP="00EA5E6F">
      <w:pPr>
        <w:pStyle w:val="Bn"/>
        <w:spacing w:before="120" w:line="240" w:lineRule="auto"/>
        <w:ind w:firstLine="0"/>
        <w:rPr>
          <w:rFonts w:asciiTheme="minorHAnsi" w:hAnsiTheme="minorHAnsi" w:cstheme="minorHAnsi"/>
          <w:b/>
          <w:sz w:val="24"/>
          <w:szCs w:val="24"/>
          <w:lang w:bidi="cs-CZ"/>
        </w:rPr>
      </w:pPr>
      <w:r w:rsidRPr="00F44B21">
        <w:rPr>
          <w:rFonts w:asciiTheme="minorHAnsi" w:hAnsiTheme="minorHAnsi" w:cstheme="minorHAnsi"/>
          <w:b/>
          <w:sz w:val="24"/>
          <w:szCs w:val="24"/>
          <w:lang w:bidi="cs-CZ"/>
        </w:rPr>
        <w:t>B</w:t>
      </w:r>
      <w:r w:rsidR="00A22D32" w:rsidRPr="00F44B21">
        <w:rPr>
          <w:rFonts w:asciiTheme="minorHAnsi" w:hAnsiTheme="minorHAnsi" w:cstheme="minorHAnsi"/>
          <w:b/>
          <w:sz w:val="24"/>
          <w:szCs w:val="24"/>
          <w:lang w:bidi="cs-CZ"/>
        </w:rPr>
        <w:t>.1</w:t>
      </w:r>
      <w:r w:rsidR="006F5549" w:rsidRPr="00F44B21">
        <w:rPr>
          <w:rFonts w:asciiTheme="minorHAnsi" w:hAnsiTheme="minorHAnsi" w:cstheme="minorHAnsi"/>
          <w:b/>
          <w:sz w:val="24"/>
          <w:szCs w:val="24"/>
          <w:lang w:bidi="cs-CZ"/>
        </w:rPr>
        <w:t xml:space="preserve">) </w:t>
      </w:r>
      <w:r w:rsidR="00AA2288" w:rsidRPr="00F44B21">
        <w:rPr>
          <w:rFonts w:asciiTheme="minorHAnsi" w:hAnsiTheme="minorHAnsi" w:cstheme="minorHAnsi"/>
          <w:b/>
          <w:sz w:val="24"/>
          <w:szCs w:val="24"/>
          <w:lang w:bidi="cs-CZ"/>
        </w:rPr>
        <w:t>Podpora</w:t>
      </w:r>
      <w:r w:rsidR="00287A16" w:rsidRPr="00F44B21">
        <w:rPr>
          <w:rFonts w:asciiTheme="minorHAnsi" w:hAnsiTheme="minorHAnsi" w:cstheme="minorHAnsi"/>
          <w:b/>
          <w:sz w:val="24"/>
          <w:szCs w:val="24"/>
          <w:lang w:bidi="cs-CZ"/>
        </w:rPr>
        <w:t xml:space="preserve"> z kapitoly </w:t>
      </w:r>
      <w:r w:rsidR="00001D7E" w:rsidRPr="00F44B21">
        <w:rPr>
          <w:rFonts w:asciiTheme="minorHAnsi" w:hAnsiTheme="minorHAnsi" w:cstheme="minorHAnsi"/>
          <w:b/>
          <w:sz w:val="24"/>
          <w:szCs w:val="24"/>
          <w:lang w:bidi="cs-CZ"/>
        </w:rPr>
        <w:t xml:space="preserve">státního rozpočtu </w:t>
      </w:r>
      <w:r w:rsidR="00AE0D3D">
        <w:rPr>
          <w:rFonts w:asciiTheme="minorHAnsi" w:hAnsiTheme="minorHAnsi" w:cstheme="minorHAnsi"/>
          <w:b/>
          <w:sz w:val="24"/>
          <w:szCs w:val="24"/>
          <w:lang w:bidi="cs-CZ"/>
        </w:rPr>
        <w:t xml:space="preserve">329 </w:t>
      </w:r>
      <w:r w:rsidR="00287A16" w:rsidRPr="00F44B21">
        <w:rPr>
          <w:rFonts w:asciiTheme="minorHAnsi" w:hAnsiTheme="minorHAnsi" w:cstheme="minorHAnsi"/>
          <w:b/>
          <w:sz w:val="24"/>
          <w:szCs w:val="24"/>
          <w:lang w:bidi="cs-CZ"/>
        </w:rPr>
        <w:t>MZe</w:t>
      </w:r>
    </w:p>
    <w:p w14:paraId="65564190" w14:textId="7D0FEA8A" w:rsidR="00FE770A" w:rsidRPr="00F44B21" w:rsidRDefault="00FE770A" w:rsidP="0048078D">
      <w:pPr>
        <w:pStyle w:val="Odstavecseseznamem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>N</w:t>
      </w:r>
      <w:r w:rsidR="00287A16" w:rsidRPr="00F44B21">
        <w:rPr>
          <w:rFonts w:asciiTheme="minorHAnsi" w:hAnsiTheme="minorHAnsi" w:cstheme="minorHAnsi"/>
        </w:rPr>
        <w:t>KÚ ověřil, že MZe v</w:t>
      </w:r>
      <w:r w:rsidR="00AE0D3D">
        <w:rPr>
          <w:rFonts w:asciiTheme="minorHAnsi" w:hAnsiTheme="minorHAnsi" w:cstheme="minorHAnsi"/>
        </w:rPr>
        <w:t xml:space="preserve"> </w:t>
      </w:r>
      <w:r w:rsidR="00287A16" w:rsidRPr="00F44B21">
        <w:rPr>
          <w:rFonts w:asciiTheme="minorHAnsi" w:hAnsiTheme="minorHAnsi" w:cstheme="minorHAnsi"/>
        </w:rPr>
        <w:t xml:space="preserve">kontrolovaném období </w:t>
      </w:r>
      <w:r w:rsidR="00AE0D3D">
        <w:rPr>
          <w:rFonts w:asciiTheme="minorHAnsi" w:hAnsiTheme="minorHAnsi" w:cstheme="minorHAnsi"/>
        </w:rPr>
        <w:t>realizovalo</w:t>
      </w:r>
      <w:r w:rsidR="00287A16" w:rsidRPr="00F44B21">
        <w:rPr>
          <w:rFonts w:asciiTheme="minorHAnsi" w:hAnsiTheme="minorHAnsi" w:cstheme="minorHAnsi"/>
        </w:rPr>
        <w:t xml:space="preserve"> dotační </w:t>
      </w:r>
      <w:r w:rsidR="00D94992" w:rsidRPr="00F44B21">
        <w:rPr>
          <w:rFonts w:asciiTheme="minorHAnsi" w:hAnsiTheme="minorHAnsi" w:cstheme="minorHAnsi"/>
        </w:rPr>
        <w:t>pod</w:t>
      </w:r>
      <w:r w:rsidR="00287A16" w:rsidRPr="00F44B21">
        <w:rPr>
          <w:rFonts w:asciiTheme="minorHAnsi" w:hAnsiTheme="minorHAnsi" w:cstheme="minorHAnsi"/>
        </w:rPr>
        <w:t>programy č. 129 25</w:t>
      </w:r>
      <w:r w:rsidRPr="00F44B21">
        <w:rPr>
          <w:rFonts w:asciiTheme="minorHAnsi" w:hAnsiTheme="minorHAnsi" w:cstheme="minorHAnsi"/>
        </w:rPr>
        <w:t>3</w:t>
      </w:r>
      <w:r w:rsidR="00287A16" w:rsidRPr="00F44B21">
        <w:rPr>
          <w:rFonts w:asciiTheme="minorHAnsi" w:hAnsiTheme="minorHAnsi" w:cstheme="minorHAnsi"/>
        </w:rPr>
        <w:t>, 129 30</w:t>
      </w:r>
      <w:r w:rsidRPr="00F44B21">
        <w:rPr>
          <w:rFonts w:asciiTheme="minorHAnsi" w:hAnsiTheme="minorHAnsi" w:cstheme="minorHAnsi"/>
        </w:rPr>
        <w:t>3</w:t>
      </w:r>
      <w:r w:rsidR="00287A16" w:rsidRPr="00F44B21">
        <w:rPr>
          <w:rFonts w:asciiTheme="minorHAnsi" w:hAnsiTheme="minorHAnsi" w:cstheme="minorHAnsi"/>
        </w:rPr>
        <w:t xml:space="preserve"> a 129 41</w:t>
      </w:r>
      <w:r w:rsidRPr="00F44B21">
        <w:rPr>
          <w:rFonts w:asciiTheme="minorHAnsi" w:hAnsiTheme="minorHAnsi" w:cstheme="minorHAnsi"/>
        </w:rPr>
        <w:t>3</w:t>
      </w:r>
      <w:r w:rsidR="00287A16" w:rsidRPr="00402174">
        <w:rPr>
          <w:rFonts w:asciiTheme="minorHAnsi" w:hAnsiTheme="minorHAnsi" w:cstheme="minorHAnsi"/>
        </w:rPr>
        <w:t>,</w:t>
      </w:r>
      <w:r w:rsidR="00287A16" w:rsidRPr="00F44B21">
        <w:rPr>
          <w:rFonts w:asciiTheme="minorHAnsi" w:hAnsiTheme="minorHAnsi" w:cstheme="minorHAnsi"/>
        </w:rPr>
        <w:t xml:space="preserve"> které vytvářely podmínky pro splnění cíle </w:t>
      </w:r>
      <w:r w:rsidR="00AE0D3D">
        <w:rPr>
          <w:rFonts w:asciiTheme="minorHAnsi" w:hAnsiTheme="minorHAnsi" w:cstheme="minorHAnsi"/>
        </w:rPr>
        <w:t>s</w:t>
      </w:r>
      <w:r w:rsidR="00287A16" w:rsidRPr="00F44B21">
        <w:rPr>
          <w:rFonts w:asciiTheme="minorHAnsi" w:hAnsiTheme="minorHAnsi" w:cstheme="minorHAnsi"/>
        </w:rPr>
        <w:t>měrnice o</w:t>
      </w:r>
      <w:r w:rsidR="00AE0D3D">
        <w:rPr>
          <w:rFonts w:asciiTheme="minorHAnsi" w:hAnsiTheme="minorHAnsi" w:cstheme="minorHAnsi"/>
        </w:rPr>
        <w:t xml:space="preserve"> </w:t>
      </w:r>
      <w:r w:rsidR="00287A16" w:rsidRPr="00F44B21">
        <w:rPr>
          <w:rFonts w:asciiTheme="minorHAnsi" w:hAnsiTheme="minorHAnsi" w:cstheme="minorHAnsi"/>
        </w:rPr>
        <w:t xml:space="preserve">ČMOV </w:t>
      </w:r>
      <w:r w:rsidR="00F03A8C" w:rsidRPr="00F44B21">
        <w:rPr>
          <w:rFonts w:asciiTheme="minorHAnsi" w:hAnsiTheme="minorHAnsi" w:cstheme="minorHAnsi"/>
        </w:rPr>
        <w:t xml:space="preserve">(vybavenost </w:t>
      </w:r>
      <w:r w:rsidR="000A5ABC" w:rsidRPr="00F44B21">
        <w:rPr>
          <w:rFonts w:asciiTheme="minorHAnsi" w:hAnsiTheme="minorHAnsi" w:cstheme="minorHAnsi"/>
        </w:rPr>
        <w:t xml:space="preserve">aglomerací </w:t>
      </w:r>
      <w:r w:rsidR="00F03A8C" w:rsidRPr="00F44B21">
        <w:rPr>
          <w:rFonts w:asciiTheme="minorHAnsi" w:hAnsiTheme="minorHAnsi" w:cstheme="minorHAnsi"/>
        </w:rPr>
        <w:t xml:space="preserve">stokovými soustavami a stanovený stupeň čištění) </w:t>
      </w:r>
      <w:r w:rsidR="00AE0D3D">
        <w:rPr>
          <w:rFonts w:asciiTheme="minorHAnsi" w:hAnsiTheme="minorHAnsi" w:cstheme="minorHAnsi"/>
        </w:rPr>
        <w:t>i</w:t>
      </w:r>
      <w:r w:rsidR="00287A16" w:rsidRPr="00F44B21">
        <w:rPr>
          <w:rFonts w:asciiTheme="minorHAnsi" w:hAnsiTheme="minorHAnsi" w:cstheme="minorHAnsi"/>
        </w:rPr>
        <w:t xml:space="preserve"> cílů stanovených ve strategických a koncepčních dokumentech MZe. </w:t>
      </w:r>
      <w:r w:rsidR="00AA2288" w:rsidRPr="00F44B21">
        <w:rPr>
          <w:rFonts w:asciiTheme="minorHAnsi" w:hAnsiTheme="minorHAnsi" w:cstheme="minorHAnsi"/>
        </w:rPr>
        <w:t xml:space="preserve">Programy na sebe kontinuálně navazovaly. </w:t>
      </w:r>
    </w:p>
    <w:p w14:paraId="21C2FA27" w14:textId="2EC8DA78" w:rsidR="00287A16" w:rsidRPr="00F44B21" w:rsidRDefault="00287A16" w:rsidP="00FE770A">
      <w:pPr>
        <w:keepNext/>
        <w:tabs>
          <w:tab w:val="right" w:pos="9072"/>
        </w:tabs>
        <w:autoSpaceDE w:val="0"/>
        <w:autoSpaceDN w:val="0"/>
        <w:adjustRightInd w:val="0"/>
        <w:spacing w:before="240" w:after="12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  <w:b/>
        </w:rPr>
        <w:t>Graf č. 1</w:t>
      </w:r>
      <w:r w:rsidR="00AE0D3D">
        <w:rPr>
          <w:rFonts w:asciiTheme="minorHAnsi" w:hAnsiTheme="minorHAnsi" w:cstheme="minorHAnsi"/>
          <w:b/>
        </w:rPr>
        <w:t>:</w:t>
      </w:r>
      <w:r w:rsidRPr="00F44B21">
        <w:rPr>
          <w:rFonts w:asciiTheme="minorHAnsi" w:hAnsiTheme="minorHAnsi" w:cstheme="minorHAnsi"/>
          <w:b/>
        </w:rPr>
        <w:t xml:space="preserve"> Přehled čerpání dotací z podprogramů MZe </w:t>
      </w:r>
      <w:r w:rsidR="00932C83">
        <w:rPr>
          <w:rFonts w:asciiTheme="minorHAnsi" w:hAnsiTheme="minorHAnsi" w:cstheme="minorHAnsi"/>
          <w:b/>
        </w:rPr>
        <w:t>(</w:t>
      </w:r>
      <w:r w:rsidRPr="00F44B21">
        <w:rPr>
          <w:rFonts w:asciiTheme="minorHAnsi" w:hAnsiTheme="minorHAnsi" w:cstheme="minorHAnsi"/>
          <w:b/>
        </w:rPr>
        <w:t>v mld. Kč</w:t>
      </w:r>
      <w:r w:rsidR="00932C83">
        <w:rPr>
          <w:rFonts w:asciiTheme="minorHAnsi" w:hAnsiTheme="minorHAnsi" w:cstheme="minorHAnsi"/>
          <w:b/>
        </w:rPr>
        <w:t>)</w:t>
      </w:r>
      <w:r w:rsidRPr="00F44B21">
        <w:rPr>
          <w:rFonts w:asciiTheme="minorHAnsi" w:hAnsiTheme="minorHAnsi" w:cstheme="minorHAnsi"/>
        </w:rPr>
        <w:t xml:space="preserve"> </w:t>
      </w:r>
    </w:p>
    <w:p w14:paraId="50035E78" w14:textId="69F4B8D0" w:rsidR="00287A16" w:rsidRPr="00F44B21" w:rsidRDefault="00A5584A" w:rsidP="00287A16">
      <w:pPr>
        <w:pStyle w:val="Titulektabulky0"/>
        <w:shd w:val="clear" w:color="auto" w:fill="auto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  <w:noProof/>
        </w:rPr>
        <w:drawing>
          <wp:inline distT="0" distB="0" distL="0" distR="0" wp14:anchorId="6E952822" wp14:editId="1E0EC700">
            <wp:extent cx="5844540" cy="2264734"/>
            <wp:effectExtent l="0" t="0" r="3810" b="254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F6F3B1F5-9AD3-4693-A8A3-03CF55D064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C4BF331" w14:textId="6A7205B5" w:rsidR="00287A16" w:rsidRPr="00F44B21" w:rsidRDefault="00287A16" w:rsidP="00287A16">
      <w:pPr>
        <w:pStyle w:val="Titulektabulky0"/>
        <w:shd w:val="clear" w:color="auto" w:fill="auto"/>
        <w:spacing w:before="12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4400F">
        <w:rPr>
          <w:rFonts w:asciiTheme="minorHAnsi" w:hAnsiTheme="minorHAnsi" w:cstheme="minorHAnsi"/>
          <w:sz w:val="20"/>
          <w:szCs w:val="20"/>
        </w:rPr>
        <w:t>Zdroj:</w:t>
      </w:r>
      <w:r w:rsidRPr="00F44B21">
        <w:rPr>
          <w:rFonts w:asciiTheme="minorHAnsi" w:hAnsiTheme="minorHAnsi" w:cstheme="minorHAnsi"/>
          <w:b w:val="0"/>
          <w:sz w:val="20"/>
          <w:szCs w:val="20"/>
        </w:rPr>
        <w:t xml:space="preserve"> závěrečné účty</w:t>
      </w:r>
      <w:r w:rsidR="00AE0D3D">
        <w:rPr>
          <w:rFonts w:asciiTheme="minorHAnsi" w:hAnsiTheme="minorHAnsi" w:cstheme="minorHAnsi"/>
          <w:b w:val="0"/>
          <w:sz w:val="20"/>
          <w:szCs w:val="20"/>
        </w:rPr>
        <w:t xml:space="preserve"> kapitoly 329</w:t>
      </w:r>
      <w:r w:rsidRPr="00F44B21">
        <w:rPr>
          <w:rFonts w:asciiTheme="minorHAnsi" w:hAnsiTheme="minorHAnsi" w:cstheme="minorHAnsi"/>
          <w:b w:val="0"/>
          <w:sz w:val="20"/>
          <w:szCs w:val="20"/>
        </w:rPr>
        <w:t xml:space="preserve"> MZe za roky 2013 až 2022.</w:t>
      </w:r>
    </w:p>
    <w:p w14:paraId="78BD7138" w14:textId="333F289B" w:rsidR="00287A16" w:rsidRPr="00F44B21" w:rsidRDefault="00287A16" w:rsidP="0048078D">
      <w:pPr>
        <w:pStyle w:val="Odstavecseseznamem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 xml:space="preserve">V dokumentacích dotačních programů stanovilo MZe parametry (nově vybudovaná délka kanalizačních stok, nově vybudované, modernizované nebo intenzifikované </w:t>
      </w:r>
      <w:r w:rsidR="00A73908" w:rsidRPr="00F44B21">
        <w:rPr>
          <w:rFonts w:asciiTheme="minorHAnsi" w:hAnsiTheme="minorHAnsi" w:cstheme="minorHAnsi"/>
        </w:rPr>
        <w:t>čistírny odpadních vod</w:t>
      </w:r>
      <w:r w:rsidRPr="00F44B21">
        <w:rPr>
          <w:rFonts w:asciiTheme="minorHAnsi" w:hAnsiTheme="minorHAnsi" w:cstheme="minorHAnsi"/>
        </w:rPr>
        <w:t xml:space="preserve">), </w:t>
      </w:r>
      <w:r w:rsidR="00677683" w:rsidRPr="00F44B21">
        <w:rPr>
          <w:rFonts w:asciiTheme="minorHAnsi" w:hAnsiTheme="minorHAnsi" w:cstheme="minorHAnsi"/>
        </w:rPr>
        <w:t xml:space="preserve">indikátory (počet obyvatel bydlících v domech nově </w:t>
      </w:r>
      <w:r w:rsidR="00191F53">
        <w:rPr>
          <w:rFonts w:asciiTheme="minorHAnsi" w:hAnsiTheme="minorHAnsi" w:cstheme="minorHAnsi"/>
        </w:rPr>
        <w:t>na</w:t>
      </w:r>
      <w:r w:rsidR="00677683" w:rsidRPr="00F44B21">
        <w:rPr>
          <w:rFonts w:asciiTheme="minorHAnsi" w:hAnsiTheme="minorHAnsi" w:cstheme="minorHAnsi"/>
        </w:rPr>
        <w:t>pojených na kanalizaci pro veřejnou potřebu),</w:t>
      </w:r>
      <w:r w:rsidR="00677683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</w:rPr>
        <w:t>bilanc</w:t>
      </w:r>
      <w:r w:rsidR="00677683">
        <w:rPr>
          <w:rFonts w:asciiTheme="minorHAnsi" w:hAnsiTheme="minorHAnsi" w:cstheme="minorHAnsi"/>
        </w:rPr>
        <w:t>i</w:t>
      </w:r>
      <w:r w:rsidRPr="00F44B21">
        <w:rPr>
          <w:rFonts w:asciiTheme="minorHAnsi" w:hAnsiTheme="minorHAnsi" w:cstheme="minorHAnsi"/>
        </w:rPr>
        <w:t xml:space="preserve"> potřeb a termíny plnění. </w:t>
      </w:r>
    </w:p>
    <w:p w14:paraId="16AD6A0E" w14:textId="77777777" w:rsidR="00287A16" w:rsidRPr="00F44B21" w:rsidRDefault="00287A16" w:rsidP="00544D0F">
      <w:pPr>
        <w:keepNext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</w:rPr>
      </w:pPr>
      <w:r w:rsidRPr="00F44B21">
        <w:rPr>
          <w:rFonts w:asciiTheme="minorHAnsi" w:hAnsiTheme="minorHAnsi" w:cstheme="minorHAnsi"/>
          <w:b/>
        </w:rPr>
        <w:t>Tabulka č. 2: Vybrané ukazatele podprogramů</w:t>
      </w:r>
    </w:p>
    <w:tbl>
      <w:tblPr>
        <w:tblStyle w:val="Mkatabulky"/>
        <w:tblW w:w="9080" w:type="dxa"/>
        <w:tblLook w:val="04A0" w:firstRow="1" w:lastRow="0" w:firstColumn="1" w:lastColumn="0" w:noHBand="0" w:noVBand="1"/>
      </w:tblPr>
      <w:tblGrid>
        <w:gridCol w:w="1251"/>
        <w:gridCol w:w="1520"/>
        <w:gridCol w:w="1197"/>
        <w:gridCol w:w="1142"/>
        <w:gridCol w:w="1548"/>
        <w:gridCol w:w="2422"/>
      </w:tblGrid>
      <w:tr w:rsidR="00287A16" w:rsidRPr="00F44B21" w14:paraId="172CC59C" w14:textId="77777777" w:rsidTr="00C4400F">
        <w:trPr>
          <w:trHeight w:val="340"/>
        </w:trPr>
        <w:tc>
          <w:tcPr>
            <w:tcW w:w="1251" w:type="dxa"/>
            <w:shd w:val="clear" w:color="auto" w:fill="E5F1FF"/>
            <w:vAlign w:val="center"/>
          </w:tcPr>
          <w:p w14:paraId="15CA668B" w14:textId="79FAE611" w:rsidR="00287A16" w:rsidRPr="00F44B21" w:rsidRDefault="00287A16" w:rsidP="00544D0F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b/>
                <w:sz w:val="20"/>
                <w:szCs w:val="20"/>
              </w:rPr>
              <w:t>Podprogram</w:t>
            </w:r>
          </w:p>
        </w:tc>
        <w:tc>
          <w:tcPr>
            <w:tcW w:w="1520" w:type="dxa"/>
            <w:shd w:val="clear" w:color="auto" w:fill="E5F1FF"/>
            <w:vAlign w:val="center"/>
          </w:tcPr>
          <w:p w14:paraId="10CC929A" w14:textId="3351E1F9" w:rsidR="00287A16" w:rsidRPr="00F44B21" w:rsidRDefault="00AE0D3D" w:rsidP="00544D0F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287A16" w:rsidRPr="00F44B21">
              <w:rPr>
                <w:rFonts w:asciiTheme="minorHAnsi" w:hAnsiTheme="minorHAnsi" w:cstheme="minorHAnsi"/>
                <w:b/>
                <w:sz w:val="20"/>
                <w:szCs w:val="20"/>
              </w:rPr>
              <w:t>byvatel obce</w:t>
            </w:r>
          </w:p>
        </w:tc>
        <w:tc>
          <w:tcPr>
            <w:tcW w:w="1197" w:type="dxa"/>
            <w:shd w:val="clear" w:color="auto" w:fill="E5F1FF"/>
            <w:vAlign w:val="center"/>
          </w:tcPr>
          <w:p w14:paraId="1320E8F4" w14:textId="6756D28A" w:rsidR="00287A16" w:rsidRPr="00F44B21" w:rsidRDefault="00AE0D3D" w:rsidP="00544D0F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287A16" w:rsidRPr="00F44B21">
              <w:rPr>
                <w:rFonts w:asciiTheme="minorHAnsi" w:hAnsiTheme="minorHAnsi" w:cstheme="minorHAnsi"/>
                <w:b/>
                <w:sz w:val="20"/>
                <w:szCs w:val="20"/>
              </w:rPr>
              <w:t>arametry</w:t>
            </w:r>
          </w:p>
        </w:tc>
        <w:tc>
          <w:tcPr>
            <w:tcW w:w="1142" w:type="dxa"/>
            <w:shd w:val="clear" w:color="auto" w:fill="E5F1FF"/>
            <w:vAlign w:val="center"/>
          </w:tcPr>
          <w:p w14:paraId="7095854C" w14:textId="08D7E41C" w:rsidR="00287A16" w:rsidRPr="00F44B21" w:rsidRDefault="00AE0D3D" w:rsidP="00544D0F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287A16" w:rsidRPr="00F44B21">
              <w:rPr>
                <w:rFonts w:asciiTheme="minorHAnsi" w:hAnsiTheme="minorHAnsi" w:cstheme="minorHAnsi"/>
                <w:b/>
                <w:sz w:val="20"/>
                <w:szCs w:val="20"/>
              </w:rPr>
              <w:t>ndikátory</w:t>
            </w:r>
          </w:p>
        </w:tc>
        <w:tc>
          <w:tcPr>
            <w:tcW w:w="1548" w:type="dxa"/>
            <w:shd w:val="clear" w:color="auto" w:fill="E5F1FF"/>
            <w:vAlign w:val="center"/>
          </w:tcPr>
          <w:p w14:paraId="33279857" w14:textId="5D56AFD5" w:rsidR="00287A16" w:rsidRPr="00F44B21" w:rsidRDefault="00AE0D3D" w:rsidP="00544D0F">
            <w:pPr>
              <w:pStyle w:val="Odstavecseseznamem"/>
              <w:keepNext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="00287A16" w:rsidRPr="00F44B21">
              <w:rPr>
                <w:rFonts w:asciiTheme="minorHAnsi" w:hAnsiTheme="minorHAnsi" w:cstheme="minorHAnsi"/>
                <w:b/>
                <w:sz w:val="20"/>
                <w:szCs w:val="20"/>
              </w:rPr>
              <w:t>ilance potřeb</w:t>
            </w:r>
          </w:p>
        </w:tc>
        <w:tc>
          <w:tcPr>
            <w:tcW w:w="2422" w:type="dxa"/>
            <w:shd w:val="clear" w:color="auto" w:fill="E5F1FF"/>
            <w:vAlign w:val="center"/>
          </w:tcPr>
          <w:p w14:paraId="110C1275" w14:textId="61A457EB" w:rsidR="00287A16" w:rsidRPr="00F44B21" w:rsidRDefault="00AE0D3D" w:rsidP="00544D0F">
            <w:pPr>
              <w:pStyle w:val="Odstavecseseznamem"/>
              <w:keepNext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287A16" w:rsidRPr="00F44B21">
              <w:rPr>
                <w:rFonts w:asciiTheme="minorHAnsi" w:hAnsiTheme="minorHAnsi" w:cstheme="minorHAnsi"/>
                <w:b/>
                <w:sz w:val="20"/>
                <w:szCs w:val="20"/>
              </w:rPr>
              <w:t>ealizace programu</w:t>
            </w:r>
          </w:p>
        </w:tc>
      </w:tr>
      <w:tr w:rsidR="00287A16" w:rsidRPr="00F44B21" w14:paraId="4AE67F61" w14:textId="77777777" w:rsidTr="00C4400F">
        <w:tc>
          <w:tcPr>
            <w:tcW w:w="1251" w:type="dxa"/>
            <w:vAlign w:val="center"/>
          </w:tcPr>
          <w:p w14:paraId="2BA5A081" w14:textId="77777777" w:rsidR="00287A16" w:rsidRPr="00F44B21" w:rsidRDefault="00287A16" w:rsidP="00544D0F">
            <w:pPr>
              <w:keepNext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b/>
                <w:sz w:val="20"/>
                <w:szCs w:val="20"/>
              </w:rPr>
              <w:t>129 253</w:t>
            </w:r>
          </w:p>
        </w:tc>
        <w:tc>
          <w:tcPr>
            <w:tcW w:w="1520" w:type="dxa"/>
            <w:vAlign w:val="center"/>
          </w:tcPr>
          <w:p w14:paraId="0C0B3C80" w14:textId="77777777" w:rsidR="00287A16" w:rsidRPr="00F44B21" w:rsidRDefault="00287A16" w:rsidP="00544D0F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do 1 000</w:t>
            </w:r>
          </w:p>
        </w:tc>
        <w:tc>
          <w:tcPr>
            <w:tcW w:w="1197" w:type="dxa"/>
            <w:vAlign w:val="center"/>
          </w:tcPr>
          <w:p w14:paraId="261CA07E" w14:textId="77777777" w:rsidR="00287A16" w:rsidRPr="00F44B21" w:rsidRDefault="00287A16" w:rsidP="00544D0F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536 km</w:t>
            </w:r>
          </w:p>
        </w:tc>
        <w:tc>
          <w:tcPr>
            <w:tcW w:w="1142" w:type="dxa"/>
            <w:vAlign w:val="center"/>
          </w:tcPr>
          <w:p w14:paraId="3345B8C6" w14:textId="77777777" w:rsidR="00287A16" w:rsidRPr="00F44B21" w:rsidRDefault="00287A16" w:rsidP="00544D0F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51 000</w:t>
            </w:r>
          </w:p>
        </w:tc>
        <w:tc>
          <w:tcPr>
            <w:tcW w:w="1548" w:type="dxa"/>
            <w:vAlign w:val="center"/>
          </w:tcPr>
          <w:p w14:paraId="14CE43D9" w14:textId="77777777" w:rsidR="00287A16" w:rsidRPr="00F44B21" w:rsidRDefault="00287A16" w:rsidP="00544D0F">
            <w:pPr>
              <w:pStyle w:val="Odstavecseseznamem"/>
              <w:keepNext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4,1 mld. Kč</w:t>
            </w:r>
          </w:p>
        </w:tc>
        <w:tc>
          <w:tcPr>
            <w:tcW w:w="2422" w:type="dxa"/>
            <w:vAlign w:val="center"/>
          </w:tcPr>
          <w:p w14:paraId="480D8CFC" w14:textId="78CDAE88" w:rsidR="00287A16" w:rsidRPr="00F44B21" w:rsidRDefault="00287A16" w:rsidP="00C4400F">
            <w:pPr>
              <w:pStyle w:val="Odstavecseseznamem"/>
              <w:keepNext/>
              <w:autoSpaceDE w:val="0"/>
              <w:autoSpaceDN w:val="0"/>
              <w:adjustRightInd w:val="0"/>
              <w:ind w:left="0" w:right="4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932C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AE0D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 xml:space="preserve">2012 </w:t>
            </w:r>
            <w:r w:rsidR="00932C8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 xml:space="preserve"> 30.</w:t>
            </w:r>
            <w:r w:rsidR="00932C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="00932C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</w:tr>
      <w:tr w:rsidR="00287A16" w:rsidRPr="00F44B21" w14:paraId="1FB3B961" w14:textId="77777777" w:rsidTr="00C4400F">
        <w:tc>
          <w:tcPr>
            <w:tcW w:w="1251" w:type="dxa"/>
            <w:vAlign w:val="center"/>
          </w:tcPr>
          <w:p w14:paraId="07B1924B" w14:textId="77777777" w:rsidR="00287A16" w:rsidRPr="00F44B21" w:rsidRDefault="00287A16" w:rsidP="00C5486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b/>
                <w:sz w:val="20"/>
                <w:szCs w:val="20"/>
              </w:rPr>
              <w:t>129 303</w:t>
            </w:r>
          </w:p>
        </w:tc>
        <w:tc>
          <w:tcPr>
            <w:tcW w:w="1520" w:type="dxa"/>
            <w:vAlign w:val="center"/>
          </w:tcPr>
          <w:p w14:paraId="424609DC" w14:textId="77777777" w:rsidR="00287A16" w:rsidRPr="00F44B21" w:rsidRDefault="00287A16" w:rsidP="00C548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do 2 000</w:t>
            </w:r>
          </w:p>
        </w:tc>
        <w:tc>
          <w:tcPr>
            <w:tcW w:w="1197" w:type="dxa"/>
            <w:vAlign w:val="center"/>
          </w:tcPr>
          <w:p w14:paraId="13F502C2" w14:textId="77777777" w:rsidR="00287A16" w:rsidRPr="00F44B21" w:rsidRDefault="00287A16" w:rsidP="00C548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461 km</w:t>
            </w:r>
          </w:p>
        </w:tc>
        <w:tc>
          <w:tcPr>
            <w:tcW w:w="1142" w:type="dxa"/>
            <w:vAlign w:val="center"/>
          </w:tcPr>
          <w:p w14:paraId="39778B0B" w14:textId="77777777" w:rsidR="00287A16" w:rsidRPr="00F44B21" w:rsidRDefault="00287A16" w:rsidP="00C548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39 000</w:t>
            </w:r>
          </w:p>
        </w:tc>
        <w:tc>
          <w:tcPr>
            <w:tcW w:w="1548" w:type="dxa"/>
            <w:vAlign w:val="center"/>
          </w:tcPr>
          <w:p w14:paraId="3A1DF22C" w14:textId="77777777" w:rsidR="00287A16" w:rsidRPr="00F44B21" w:rsidRDefault="00287A16" w:rsidP="00C54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3,1 mld. Kč</w:t>
            </w:r>
          </w:p>
        </w:tc>
        <w:tc>
          <w:tcPr>
            <w:tcW w:w="2422" w:type="dxa"/>
            <w:vAlign w:val="center"/>
          </w:tcPr>
          <w:p w14:paraId="29E05F46" w14:textId="05AD8149" w:rsidR="00287A16" w:rsidRPr="00F44B21" w:rsidRDefault="00287A16" w:rsidP="00C4400F">
            <w:pPr>
              <w:autoSpaceDE w:val="0"/>
              <w:autoSpaceDN w:val="0"/>
              <w:adjustRightInd w:val="0"/>
              <w:ind w:right="4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932C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932C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 xml:space="preserve">2017 </w:t>
            </w:r>
            <w:r w:rsidR="00932C8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 xml:space="preserve"> 31.</w:t>
            </w:r>
            <w:r w:rsidR="00932C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="00932C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</w:tr>
      <w:tr w:rsidR="00287A16" w:rsidRPr="00F44B21" w14:paraId="6BAAD6D2" w14:textId="77777777" w:rsidTr="00C4400F">
        <w:tc>
          <w:tcPr>
            <w:tcW w:w="1251" w:type="dxa"/>
            <w:vAlign w:val="center"/>
          </w:tcPr>
          <w:p w14:paraId="4CDB7383" w14:textId="77777777" w:rsidR="00287A16" w:rsidRPr="00F44B21" w:rsidRDefault="00287A16" w:rsidP="00C5486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b/>
                <w:sz w:val="20"/>
                <w:szCs w:val="20"/>
              </w:rPr>
              <w:t>129 413</w:t>
            </w:r>
          </w:p>
        </w:tc>
        <w:tc>
          <w:tcPr>
            <w:tcW w:w="1520" w:type="dxa"/>
            <w:vAlign w:val="center"/>
          </w:tcPr>
          <w:p w14:paraId="19EB480D" w14:textId="77777777" w:rsidR="00287A16" w:rsidRPr="00F44B21" w:rsidRDefault="00287A16" w:rsidP="00C548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do 2 000</w:t>
            </w:r>
          </w:p>
        </w:tc>
        <w:tc>
          <w:tcPr>
            <w:tcW w:w="1197" w:type="dxa"/>
            <w:vAlign w:val="center"/>
          </w:tcPr>
          <w:p w14:paraId="7237DDEE" w14:textId="77777777" w:rsidR="00287A16" w:rsidRPr="00F44B21" w:rsidRDefault="00287A16" w:rsidP="00C548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411 km</w:t>
            </w:r>
          </w:p>
        </w:tc>
        <w:tc>
          <w:tcPr>
            <w:tcW w:w="1142" w:type="dxa"/>
            <w:vAlign w:val="center"/>
          </w:tcPr>
          <w:p w14:paraId="6449F10A" w14:textId="77777777" w:rsidR="00287A16" w:rsidRPr="00F44B21" w:rsidRDefault="00287A16" w:rsidP="00C548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34 300</w:t>
            </w:r>
          </w:p>
        </w:tc>
        <w:tc>
          <w:tcPr>
            <w:tcW w:w="1548" w:type="dxa"/>
            <w:vAlign w:val="center"/>
          </w:tcPr>
          <w:p w14:paraId="03B0F6F6" w14:textId="77777777" w:rsidR="00287A16" w:rsidRPr="00F44B21" w:rsidRDefault="00287A16" w:rsidP="00C54861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3,5 mld. Kč</w:t>
            </w:r>
          </w:p>
        </w:tc>
        <w:tc>
          <w:tcPr>
            <w:tcW w:w="2422" w:type="dxa"/>
            <w:vAlign w:val="center"/>
          </w:tcPr>
          <w:p w14:paraId="36FEE52E" w14:textId="6C4573F5" w:rsidR="00287A16" w:rsidRPr="00F44B21" w:rsidRDefault="00287A16" w:rsidP="00C4400F">
            <w:pPr>
              <w:pStyle w:val="Odstavecseseznamem"/>
              <w:autoSpaceDE w:val="0"/>
              <w:autoSpaceDN w:val="0"/>
              <w:adjustRightInd w:val="0"/>
              <w:ind w:left="0" w:right="4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932C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932C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 xml:space="preserve">2021 </w:t>
            </w:r>
            <w:r w:rsidR="00932C8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 xml:space="preserve"> 31.</w:t>
            </w:r>
            <w:r w:rsidR="00932C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="00932C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44B21"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</w:p>
        </w:tc>
      </w:tr>
    </w:tbl>
    <w:p w14:paraId="1017B621" w14:textId="7F8840CD" w:rsidR="00AE0D3D" w:rsidRPr="00F44B21" w:rsidRDefault="00AE0D3D" w:rsidP="00C4400F">
      <w:pPr>
        <w:pStyle w:val="Titulektabulky0"/>
        <w:shd w:val="clear" w:color="auto" w:fill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D7208">
        <w:rPr>
          <w:rFonts w:asciiTheme="minorHAnsi" w:hAnsiTheme="minorHAnsi" w:cstheme="minorHAnsi"/>
          <w:sz w:val="20"/>
          <w:szCs w:val="20"/>
        </w:rPr>
        <w:t>Zdroj:</w:t>
      </w:r>
      <w:r w:rsidRPr="00F44B21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>d</w:t>
      </w:r>
      <w:r w:rsidRPr="00F44B21">
        <w:rPr>
          <w:rFonts w:asciiTheme="minorHAnsi" w:hAnsiTheme="minorHAnsi" w:cstheme="minorHAnsi"/>
          <w:b w:val="0"/>
          <w:sz w:val="20"/>
          <w:szCs w:val="20"/>
        </w:rPr>
        <w:t>okumentace programů č. 129 250, 129 300, 129 410.</w:t>
      </w:r>
    </w:p>
    <w:p w14:paraId="14003093" w14:textId="3F7E5ED0" w:rsidR="00287A16" w:rsidRPr="00F44B21" w:rsidRDefault="00287A16" w:rsidP="00C4400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4400F">
        <w:rPr>
          <w:rFonts w:asciiTheme="minorHAnsi" w:hAnsiTheme="minorHAnsi" w:cstheme="minorHAnsi"/>
          <w:b/>
          <w:sz w:val="20"/>
          <w:szCs w:val="20"/>
        </w:rPr>
        <w:t>Pozn.:</w:t>
      </w:r>
      <w:r w:rsidRPr="00F44B21">
        <w:rPr>
          <w:rFonts w:asciiTheme="minorHAnsi" w:hAnsiTheme="minorHAnsi" w:cstheme="minorHAnsi"/>
          <w:sz w:val="20"/>
          <w:szCs w:val="20"/>
        </w:rPr>
        <w:t xml:space="preserve"> </w:t>
      </w:r>
      <w:r w:rsidR="00AE0D3D">
        <w:rPr>
          <w:rFonts w:asciiTheme="minorHAnsi" w:hAnsiTheme="minorHAnsi" w:cstheme="minorHAnsi"/>
          <w:sz w:val="20"/>
          <w:szCs w:val="20"/>
        </w:rPr>
        <w:t>p</w:t>
      </w:r>
      <w:r w:rsidRPr="00F44B21">
        <w:rPr>
          <w:rFonts w:asciiTheme="minorHAnsi" w:hAnsiTheme="minorHAnsi" w:cstheme="minorHAnsi"/>
          <w:sz w:val="20"/>
          <w:szCs w:val="20"/>
        </w:rPr>
        <w:t>arametry – délka kanalizačních stok; indikátory – počet nově připojených obyvatel.</w:t>
      </w:r>
    </w:p>
    <w:p w14:paraId="0B279CB0" w14:textId="021661E6" w:rsidR="00E11327" w:rsidRPr="00F44B21" w:rsidRDefault="00E11327">
      <w:pPr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bookmarkStart w:id="14" w:name="_Hlk129090847"/>
      <w:bookmarkStart w:id="15" w:name="_Hlk140056831"/>
      <w:r w:rsidRPr="00F44B21">
        <w:rPr>
          <w:rFonts w:asciiTheme="minorHAnsi" w:hAnsiTheme="minorHAnsi" w:cstheme="minorHAnsi"/>
        </w:rPr>
        <w:t>MZe předložilo v dubnu 2020 Ministerstvu financí návrh zprávy o</w:t>
      </w:r>
      <w:r w:rsidR="00AE0D3D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</w:rPr>
        <w:t>realizaci programu</w:t>
      </w:r>
      <w:bookmarkEnd w:id="14"/>
      <w:r w:rsidRPr="00F44B21">
        <w:rPr>
          <w:rFonts w:asciiTheme="minorHAnsi" w:hAnsiTheme="minorHAnsi" w:cstheme="minorHAnsi"/>
        </w:rPr>
        <w:t xml:space="preserve"> č. 129 250, ve kterém u podprogramu č. 129 253 vyhodnotilo</w:t>
      </w:r>
      <w:r w:rsidR="00AE0D3D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</w:rPr>
        <w:t>parametry a indikátory</w:t>
      </w:r>
      <w:r w:rsidR="00E12D20" w:rsidRPr="00F44B21">
        <w:rPr>
          <w:rFonts w:asciiTheme="minorHAnsi" w:hAnsiTheme="minorHAnsi" w:cstheme="minorHAnsi"/>
        </w:rPr>
        <w:t>. P</w:t>
      </w:r>
      <w:r w:rsidRPr="00F44B21">
        <w:rPr>
          <w:rFonts w:asciiTheme="minorHAnsi" w:eastAsia="Calibri" w:hAnsiTheme="minorHAnsi" w:cstheme="minorHAnsi"/>
          <w:lang w:eastAsia="en-US"/>
        </w:rPr>
        <w:t xml:space="preserve">arametr </w:t>
      </w:r>
      <w:r w:rsidR="00AE0D3D">
        <w:rPr>
          <w:rFonts w:asciiTheme="minorHAnsi" w:eastAsia="Calibri" w:hAnsiTheme="minorHAnsi" w:cstheme="minorHAnsi"/>
          <w:lang w:eastAsia="en-US"/>
        </w:rPr>
        <w:t>„</w:t>
      </w:r>
      <w:r w:rsidR="00E12D20" w:rsidRPr="00F44B21">
        <w:rPr>
          <w:rFonts w:asciiTheme="minorHAnsi" w:eastAsia="Calibri" w:hAnsiTheme="minorHAnsi" w:cstheme="minorHAnsi"/>
          <w:lang w:eastAsia="en-US"/>
        </w:rPr>
        <w:t>délka kanalizačních stok</w:t>
      </w:r>
      <w:r w:rsidRPr="00F44B21">
        <w:rPr>
          <w:rFonts w:asciiTheme="minorHAnsi" w:eastAsia="Calibri" w:hAnsiTheme="minorHAnsi" w:cstheme="minorHAnsi"/>
          <w:lang w:eastAsia="en-US"/>
        </w:rPr>
        <w:t xml:space="preserve"> 536 km</w:t>
      </w:r>
      <w:r w:rsidR="00AE0D3D">
        <w:rPr>
          <w:rFonts w:asciiTheme="minorHAnsi" w:eastAsia="Calibri" w:hAnsiTheme="minorHAnsi" w:cstheme="minorHAnsi"/>
          <w:lang w:eastAsia="en-US"/>
        </w:rPr>
        <w:t>“</w:t>
      </w:r>
      <w:r w:rsidR="00E12D20" w:rsidRPr="00F44B21">
        <w:rPr>
          <w:rFonts w:asciiTheme="minorHAnsi" w:eastAsia="Calibri" w:hAnsiTheme="minorHAnsi" w:cstheme="minorHAnsi"/>
          <w:lang w:eastAsia="en-US"/>
        </w:rPr>
        <w:t xml:space="preserve"> byl naplněn </w:t>
      </w:r>
      <w:r w:rsidR="00AE0D3D">
        <w:rPr>
          <w:rFonts w:asciiTheme="minorHAnsi" w:eastAsia="Calibri" w:hAnsiTheme="minorHAnsi" w:cstheme="minorHAnsi"/>
          <w:lang w:eastAsia="en-US"/>
        </w:rPr>
        <w:t>hodnotou</w:t>
      </w:r>
      <w:r w:rsidRPr="00F44B21">
        <w:rPr>
          <w:rFonts w:asciiTheme="minorHAnsi" w:eastAsia="Calibri" w:hAnsiTheme="minorHAnsi" w:cstheme="minorHAnsi"/>
          <w:lang w:eastAsia="en-US"/>
        </w:rPr>
        <w:t xml:space="preserve"> 756,382 km </w:t>
      </w:r>
      <w:r w:rsidR="00E12D20" w:rsidRPr="00F44B21">
        <w:rPr>
          <w:rFonts w:asciiTheme="minorHAnsi" w:eastAsia="Calibri" w:hAnsiTheme="minorHAnsi" w:cstheme="minorHAnsi"/>
          <w:lang w:eastAsia="en-US"/>
        </w:rPr>
        <w:t>s</w:t>
      </w:r>
      <w:r w:rsidRPr="00F44B21">
        <w:rPr>
          <w:rFonts w:asciiTheme="minorHAnsi" w:eastAsia="Calibri" w:hAnsiTheme="minorHAnsi" w:cstheme="minorHAnsi"/>
          <w:lang w:eastAsia="en-US"/>
        </w:rPr>
        <w:t> průměrn</w:t>
      </w:r>
      <w:r w:rsidR="00E12D20" w:rsidRPr="00F44B21">
        <w:rPr>
          <w:rFonts w:asciiTheme="minorHAnsi" w:eastAsia="Calibri" w:hAnsiTheme="minorHAnsi" w:cstheme="minorHAnsi"/>
          <w:lang w:eastAsia="en-US"/>
        </w:rPr>
        <w:t>ou</w:t>
      </w:r>
      <w:r w:rsidRPr="00F44B21">
        <w:rPr>
          <w:rFonts w:asciiTheme="minorHAnsi" w:eastAsia="Calibri" w:hAnsiTheme="minorHAnsi" w:cstheme="minorHAnsi"/>
          <w:lang w:eastAsia="en-US"/>
        </w:rPr>
        <w:t xml:space="preserve"> cen</w:t>
      </w:r>
      <w:r w:rsidR="00E12D20" w:rsidRPr="00F44B21">
        <w:rPr>
          <w:rFonts w:asciiTheme="minorHAnsi" w:eastAsia="Calibri" w:hAnsiTheme="minorHAnsi" w:cstheme="minorHAnsi"/>
          <w:lang w:eastAsia="en-US"/>
        </w:rPr>
        <w:t>ou</w:t>
      </w:r>
      <w:r w:rsidRPr="00F44B21">
        <w:rPr>
          <w:rFonts w:asciiTheme="minorHAnsi" w:eastAsia="Calibri" w:hAnsiTheme="minorHAnsi" w:cstheme="minorHAnsi"/>
          <w:lang w:eastAsia="en-US"/>
        </w:rPr>
        <w:t xml:space="preserve"> 4,3 mil. Kč/km. Tato </w:t>
      </w:r>
      <w:r w:rsidR="00AE0D3D">
        <w:rPr>
          <w:rFonts w:asciiTheme="minorHAnsi" w:eastAsia="Calibri" w:hAnsiTheme="minorHAnsi" w:cstheme="minorHAnsi"/>
          <w:lang w:eastAsia="en-US"/>
        </w:rPr>
        <w:t>cena</w:t>
      </w:r>
      <w:r w:rsidRPr="00F44B21">
        <w:rPr>
          <w:rFonts w:asciiTheme="minorHAnsi" w:eastAsia="Calibri" w:hAnsiTheme="minorHAnsi" w:cstheme="minorHAnsi"/>
          <w:lang w:eastAsia="en-US"/>
        </w:rPr>
        <w:t xml:space="preserve"> odpovídá měrným nákladům nově budovaných kanalizačních stok dle</w:t>
      </w:r>
      <w:r w:rsidR="00AE0D3D">
        <w:rPr>
          <w:rFonts w:asciiTheme="minorHAnsi" w:eastAsia="Calibri" w:hAnsiTheme="minorHAnsi" w:cstheme="minorHAnsi"/>
          <w:lang w:eastAsia="en-US"/>
        </w:rPr>
        <w:t xml:space="preserve"> </w:t>
      </w:r>
      <w:r w:rsidRPr="00F44B21">
        <w:rPr>
          <w:rFonts w:asciiTheme="minorHAnsi" w:eastAsia="Calibri" w:hAnsiTheme="minorHAnsi" w:cstheme="minorHAnsi"/>
          <w:lang w:eastAsia="en-US"/>
        </w:rPr>
        <w:t xml:space="preserve">metodického pokynu </w:t>
      </w:r>
      <w:r w:rsidR="00E12D20" w:rsidRPr="00F44B21">
        <w:rPr>
          <w:rFonts w:asciiTheme="minorHAnsi" w:eastAsia="Calibri" w:hAnsiTheme="minorHAnsi" w:cstheme="minorHAnsi"/>
          <w:lang w:eastAsia="en-US"/>
        </w:rPr>
        <w:t>MZe</w:t>
      </w:r>
      <w:r w:rsidRPr="00F44B21">
        <w:rPr>
          <w:rFonts w:asciiTheme="minorHAnsi" w:eastAsia="Calibri" w:hAnsiTheme="minorHAnsi" w:cstheme="minorHAnsi"/>
          <w:lang w:eastAsia="en-US"/>
        </w:rPr>
        <w:t>.</w:t>
      </w:r>
      <w:r w:rsidR="00677683">
        <w:rPr>
          <w:rFonts w:asciiTheme="minorHAnsi" w:eastAsia="Calibri" w:hAnsiTheme="minorHAnsi" w:cstheme="minorHAnsi"/>
          <w:lang w:eastAsia="en-US"/>
        </w:rPr>
        <w:t xml:space="preserve"> </w:t>
      </w:r>
      <w:r w:rsidR="00E12D20" w:rsidRPr="00F44B21">
        <w:rPr>
          <w:rFonts w:asciiTheme="minorHAnsi" w:eastAsia="Calibri" w:hAnsiTheme="minorHAnsi" w:cstheme="minorHAnsi"/>
          <w:lang w:eastAsia="en-US"/>
        </w:rPr>
        <w:t>I</w:t>
      </w:r>
      <w:r w:rsidRPr="00F44B21">
        <w:rPr>
          <w:rFonts w:asciiTheme="minorHAnsi" w:eastAsia="Calibri" w:hAnsiTheme="minorHAnsi" w:cstheme="minorHAnsi"/>
          <w:lang w:eastAsia="en-US"/>
        </w:rPr>
        <w:t xml:space="preserve">ndikátor </w:t>
      </w:r>
      <w:r w:rsidR="00AE0D3D">
        <w:rPr>
          <w:rFonts w:asciiTheme="minorHAnsi" w:eastAsia="Calibri" w:hAnsiTheme="minorHAnsi" w:cstheme="minorHAnsi"/>
          <w:lang w:eastAsia="en-US"/>
        </w:rPr>
        <w:t>„</w:t>
      </w:r>
      <w:r w:rsidR="00E12D20" w:rsidRPr="00F44B21">
        <w:rPr>
          <w:rFonts w:asciiTheme="minorHAnsi" w:hAnsiTheme="minorHAnsi" w:cstheme="minorHAnsi"/>
        </w:rPr>
        <w:t>počet nově připojených obyvatel</w:t>
      </w:r>
      <w:r w:rsidRPr="00F44B21">
        <w:rPr>
          <w:rFonts w:asciiTheme="minorHAnsi" w:eastAsia="Calibri" w:hAnsiTheme="minorHAnsi" w:cstheme="minorHAnsi"/>
          <w:lang w:eastAsia="en-US"/>
        </w:rPr>
        <w:t xml:space="preserve"> 51</w:t>
      </w:r>
      <w:r w:rsidR="00AE0D3D">
        <w:rPr>
          <w:rFonts w:asciiTheme="minorHAnsi" w:eastAsia="Calibri" w:hAnsiTheme="minorHAnsi" w:cstheme="minorHAnsi"/>
          <w:lang w:eastAsia="en-US"/>
        </w:rPr>
        <w:t> </w:t>
      </w:r>
      <w:r w:rsidRPr="00F44B21">
        <w:rPr>
          <w:rFonts w:asciiTheme="minorHAnsi" w:eastAsia="Calibri" w:hAnsiTheme="minorHAnsi" w:cstheme="minorHAnsi"/>
          <w:lang w:eastAsia="en-US"/>
        </w:rPr>
        <w:t>000</w:t>
      </w:r>
      <w:r w:rsidR="00AE0D3D">
        <w:rPr>
          <w:rFonts w:asciiTheme="minorHAnsi" w:eastAsia="Calibri" w:hAnsiTheme="minorHAnsi" w:cstheme="minorHAnsi"/>
          <w:lang w:eastAsia="en-US"/>
        </w:rPr>
        <w:t>“</w:t>
      </w:r>
      <w:r w:rsidRPr="00F44B21">
        <w:rPr>
          <w:rFonts w:asciiTheme="minorHAnsi" w:eastAsia="Calibri" w:hAnsiTheme="minorHAnsi" w:cstheme="minorHAnsi"/>
          <w:lang w:eastAsia="en-US"/>
        </w:rPr>
        <w:t xml:space="preserve"> </w:t>
      </w:r>
      <w:r w:rsidR="00E12D20" w:rsidRPr="00F44B21">
        <w:rPr>
          <w:rFonts w:asciiTheme="minorHAnsi" w:eastAsia="Calibri" w:hAnsiTheme="minorHAnsi" w:cstheme="minorHAnsi"/>
          <w:lang w:eastAsia="en-US"/>
        </w:rPr>
        <w:t xml:space="preserve">byl naplněn </w:t>
      </w:r>
      <w:r w:rsidR="00AE0D3D">
        <w:rPr>
          <w:rFonts w:asciiTheme="minorHAnsi" w:eastAsia="Calibri" w:hAnsiTheme="minorHAnsi" w:cstheme="minorHAnsi"/>
          <w:lang w:eastAsia="en-US"/>
        </w:rPr>
        <w:t>hodnotou</w:t>
      </w:r>
      <w:r w:rsidRPr="00F44B21">
        <w:rPr>
          <w:rFonts w:asciiTheme="minorHAnsi" w:eastAsia="Calibri" w:hAnsiTheme="minorHAnsi" w:cstheme="minorHAnsi"/>
          <w:lang w:eastAsia="en-US"/>
        </w:rPr>
        <w:t xml:space="preserve"> 78</w:t>
      </w:r>
      <w:r w:rsidR="00AE0D3D">
        <w:rPr>
          <w:rFonts w:asciiTheme="minorHAnsi" w:eastAsia="Calibri" w:hAnsiTheme="minorHAnsi" w:cstheme="minorHAnsi"/>
          <w:lang w:eastAsia="en-US"/>
        </w:rPr>
        <w:t> </w:t>
      </w:r>
      <w:r w:rsidRPr="00F44B21">
        <w:rPr>
          <w:rFonts w:asciiTheme="minorHAnsi" w:eastAsia="Calibri" w:hAnsiTheme="minorHAnsi" w:cstheme="minorHAnsi"/>
          <w:lang w:eastAsia="en-US"/>
        </w:rPr>
        <w:t>550</w:t>
      </w:r>
      <w:r w:rsidR="00AE0D3D">
        <w:rPr>
          <w:rFonts w:asciiTheme="minorHAnsi" w:eastAsia="Calibri" w:hAnsiTheme="minorHAnsi" w:cstheme="minorHAnsi"/>
          <w:lang w:eastAsia="en-US"/>
        </w:rPr>
        <w:t xml:space="preserve"> osob</w:t>
      </w:r>
      <w:r w:rsidRPr="00F44B21">
        <w:rPr>
          <w:rFonts w:asciiTheme="minorHAnsi" w:eastAsia="Calibri" w:hAnsiTheme="minorHAnsi" w:cstheme="minorHAnsi"/>
          <w:lang w:eastAsia="en-US"/>
        </w:rPr>
        <w:t>, což představuje plnění indikátoru na 154</w:t>
      </w:r>
      <w:r w:rsidR="00AE0D3D">
        <w:rPr>
          <w:rFonts w:asciiTheme="minorHAnsi" w:eastAsia="Calibri" w:hAnsiTheme="minorHAnsi" w:cstheme="minorHAnsi"/>
          <w:lang w:eastAsia="en-US"/>
        </w:rPr>
        <w:t> </w:t>
      </w:r>
      <w:r w:rsidRPr="00F44B21">
        <w:rPr>
          <w:rFonts w:asciiTheme="minorHAnsi" w:eastAsia="Calibri" w:hAnsiTheme="minorHAnsi" w:cstheme="minorHAnsi"/>
          <w:lang w:eastAsia="en-US"/>
        </w:rPr>
        <w:t xml:space="preserve">%. </w:t>
      </w:r>
    </w:p>
    <w:p w14:paraId="4881AE71" w14:textId="77F026F7" w:rsidR="00287A16" w:rsidRPr="00F44B21" w:rsidRDefault="00287A16" w:rsidP="0048078D">
      <w:pPr>
        <w:pStyle w:val="Odstavecseseznamem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before="120"/>
        <w:ind w:left="0" w:firstLine="0"/>
        <w:jc w:val="both"/>
        <w:rPr>
          <w:rFonts w:asciiTheme="minorHAnsi" w:hAnsiTheme="minorHAnsi" w:cstheme="minorHAnsi"/>
        </w:rPr>
      </w:pPr>
      <w:r w:rsidRPr="00F44B21">
        <w:rPr>
          <w:rFonts w:asciiTheme="minorHAnsi" w:hAnsiTheme="minorHAnsi" w:cstheme="minorHAnsi"/>
        </w:rPr>
        <w:t xml:space="preserve">NKÚ zjistil, že MZe u </w:t>
      </w:r>
      <w:r w:rsidR="00D94992" w:rsidRPr="00F44B21">
        <w:rPr>
          <w:rFonts w:asciiTheme="minorHAnsi" w:hAnsiTheme="minorHAnsi" w:cstheme="minorHAnsi"/>
        </w:rPr>
        <w:t>pod</w:t>
      </w:r>
      <w:r w:rsidRPr="00F44B21">
        <w:rPr>
          <w:rFonts w:asciiTheme="minorHAnsi" w:hAnsiTheme="minorHAnsi" w:cstheme="minorHAnsi"/>
        </w:rPr>
        <w:t>programu č. 129</w:t>
      </w:r>
      <w:r w:rsidR="00D94992" w:rsidRPr="00F44B21">
        <w:rPr>
          <w:rFonts w:asciiTheme="minorHAnsi" w:hAnsiTheme="minorHAnsi" w:cstheme="minorHAnsi"/>
        </w:rPr>
        <w:t> </w:t>
      </w:r>
      <w:r w:rsidRPr="00F44B21">
        <w:rPr>
          <w:rFonts w:asciiTheme="minorHAnsi" w:hAnsiTheme="minorHAnsi" w:cstheme="minorHAnsi"/>
        </w:rPr>
        <w:t>25</w:t>
      </w:r>
      <w:r w:rsidR="00D94992" w:rsidRPr="00F44B21">
        <w:rPr>
          <w:rFonts w:asciiTheme="minorHAnsi" w:hAnsiTheme="minorHAnsi" w:cstheme="minorHAnsi"/>
        </w:rPr>
        <w:t xml:space="preserve">3 </w:t>
      </w:r>
      <w:r w:rsidRPr="00F44B21">
        <w:rPr>
          <w:rFonts w:asciiTheme="minorHAnsi" w:hAnsiTheme="minorHAnsi" w:cstheme="minorHAnsi"/>
        </w:rPr>
        <w:t xml:space="preserve">nenastavilo příjemcům </w:t>
      </w:r>
      <w:r w:rsidR="006B570A">
        <w:rPr>
          <w:rFonts w:asciiTheme="minorHAnsi" w:hAnsiTheme="minorHAnsi" w:cstheme="minorHAnsi"/>
        </w:rPr>
        <w:t xml:space="preserve">dotace </w:t>
      </w:r>
      <w:r w:rsidRPr="00F44B21">
        <w:rPr>
          <w:rFonts w:asciiTheme="minorHAnsi" w:hAnsiTheme="minorHAnsi" w:cstheme="minorHAnsi"/>
        </w:rPr>
        <w:t>povinnost minimálního procenta připojení předpokládaného počtu řešených obyvatel na kanalizaci. U navazujících</w:t>
      </w:r>
      <w:r w:rsidR="00D94992" w:rsidRPr="00F44B21">
        <w:rPr>
          <w:rFonts w:asciiTheme="minorHAnsi" w:hAnsiTheme="minorHAnsi" w:cstheme="minorHAnsi"/>
        </w:rPr>
        <w:t xml:space="preserve"> pod</w:t>
      </w:r>
      <w:r w:rsidR="00EA59B7" w:rsidRPr="00F44B21">
        <w:rPr>
          <w:rFonts w:asciiTheme="minorHAnsi" w:hAnsiTheme="minorHAnsi" w:cstheme="minorHAnsi"/>
        </w:rPr>
        <w:t>p</w:t>
      </w:r>
      <w:r w:rsidRPr="00F44B21">
        <w:rPr>
          <w:rFonts w:asciiTheme="minorHAnsi" w:hAnsiTheme="minorHAnsi" w:cstheme="minorHAnsi"/>
        </w:rPr>
        <w:t>rogramů č. 129 30</w:t>
      </w:r>
      <w:r w:rsidR="00D94992" w:rsidRPr="00F44B21">
        <w:rPr>
          <w:rFonts w:asciiTheme="minorHAnsi" w:hAnsiTheme="minorHAnsi" w:cstheme="minorHAnsi"/>
        </w:rPr>
        <w:t>3</w:t>
      </w:r>
      <w:r w:rsidRPr="00F44B21">
        <w:rPr>
          <w:rFonts w:asciiTheme="minorHAnsi" w:hAnsiTheme="minorHAnsi" w:cstheme="minorHAnsi"/>
        </w:rPr>
        <w:t xml:space="preserve"> a 129 41</w:t>
      </w:r>
      <w:r w:rsidR="00D94992" w:rsidRPr="00F44B21">
        <w:rPr>
          <w:rFonts w:asciiTheme="minorHAnsi" w:hAnsiTheme="minorHAnsi" w:cstheme="minorHAnsi"/>
        </w:rPr>
        <w:t>3</w:t>
      </w:r>
      <w:r w:rsidRPr="00F44B21">
        <w:rPr>
          <w:rFonts w:asciiTheme="minorHAnsi" w:hAnsiTheme="minorHAnsi" w:cstheme="minorHAnsi"/>
        </w:rPr>
        <w:t xml:space="preserve"> </w:t>
      </w:r>
      <w:r w:rsidR="00FE770A" w:rsidRPr="00F44B21">
        <w:rPr>
          <w:rFonts w:asciiTheme="minorHAnsi" w:hAnsiTheme="minorHAnsi" w:cstheme="minorHAnsi"/>
        </w:rPr>
        <w:t>ji</w:t>
      </w:r>
      <w:r w:rsidR="00F07DBA" w:rsidRPr="00F44B21">
        <w:rPr>
          <w:rFonts w:asciiTheme="minorHAnsi" w:hAnsiTheme="minorHAnsi" w:cstheme="minorHAnsi"/>
        </w:rPr>
        <w:t xml:space="preserve">ž </w:t>
      </w:r>
      <w:r w:rsidRPr="00F44B21">
        <w:rPr>
          <w:rFonts w:asciiTheme="minorHAnsi" w:hAnsiTheme="minorHAnsi" w:cstheme="minorHAnsi"/>
        </w:rPr>
        <w:t>byli příjemci dotac</w:t>
      </w:r>
      <w:r w:rsidR="006B570A">
        <w:rPr>
          <w:rFonts w:asciiTheme="minorHAnsi" w:hAnsiTheme="minorHAnsi" w:cstheme="minorHAnsi"/>
        </w:rPr>
        <w:t>e</w:t>
      </w:r>
      <w:r w:rsidRPr="00F44B21">
        <w:rPr>
          <w:rFonts w:asciiTheme="minorHAnsi" w:hAnsiTheme="minorHAnsi" w:cstheme="minorHAnsi"/>
        </w:rPr>
        <w:t xml:space="preserve"> zavázáni ke splnění podmínky zajistit připojení min. 50 % řešených obyvatel uvedených v</w:t>
      </w:r>
      <w:r w:rsidR="002D28DE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</w:rPr>
        <w:t>žádosti dané akce v termínu do předložení dokumentace závěrečného vyhodnocení akce (dále také „ZVA“).</w:t>
      </w:r>
    </w:p>
    <w:bookmarkEnd w:id="15"/>
    <w:p w14:paraId="4AF16CB3" w14:textId="7624F47B" w:rsidR="00772D71" w:rsidRPr="00F44B21" w:rsidRDefault="0092484B" w:rsidP="00EA5E6F">
      <w:pPr>
        <w:pStyle w:val="Bn"/>
        <w:keepNext/>
        <w:spacing w:before="120" w:line="240" w:lineRule="auto"/>
        <w:ind w:firstLine="0"/>
        <w:rPr>
          <w:rFonts w:asciiTheme="minorHAnsi" w:hAnsiTheme="minorHAnsi" w:cstheme="minorHAnsi"/>
          <w:b/>
          <w:sz w:val="24"/>
          <w:szCs w:val="24"/>
          <w:lang w:bidi="cs-CZ"/>
        </w:rPr>
      </w:pPr>
      <w:r w:rsidRPr="00F44B21">
        <w:rPr>
          <w:rFonts w:asciiTheme="minorHAnsi" w:hAnsiTheme="minorHAnsi" w:cstheme="minorHAnsi"/>
          <w:b/>
          <w:sz w:val="24"/>
          <w:szCs w:val="24"/>
          <w:lang w:bidi="cs-CZ"/>
        </w:rPr>
        <w:t>B</w:t>
      </w:r>
      <w:r w:rsidR="00A22D32" w:rsidRPr="00F44B21">
        <w:rPr>
          <w:rFonts w:asciiTheme="minorHAnsi" w:hAnsiTheme="minorHAnsi" w:cstheme="minorHAnsi"/>
          <w:b/>
          <w:sz w:val="24"/>
          <w:szCs w:val="24"/>
          <w:lang w:bidi="cs-CZ"/>
        </w:rPr>
        <w:t>.2</w:t>
      </w:r>
      <w:r w:rsidR="00772D71" w:rsidRPr="00F44B21">
        <w:rPr>
          <w:rFonts w:asciiTheme="minorHAnsi" w:hAnsiTheme="minorHAnsi" w:cstheme="minorHAnsi"/>
          <w:b/>
          <w:sz w:val="24"/>
          <w:szCs w:val="24"/>
          <w:lang w:bidi="cs-CZ"/>
        </w:rPr>
        <w:t>)</w:t>
      </w:r>
      <w:r w:rsidR="006F5549" w:rsidRPr="00F44B21">
        <w:rPr>
          <w:rFonts w:asciiTheme="minorHAnsi" w:hAnsiTheme="minorHAnsi" w:cstheme="minorHAnsi"/>
          <w:b/>
          <w:sz w:val="24"/>
          <w:szCs w:val="24"/>
          <w:lang w:bidi="cs-CZ"/>
        </w:rPr>
        <w:t xml:space="preserve"> </w:t>
      </w:r>
      <w:r w:rsidR="00AA2288" w:rsidRPr="00F44B21">
        <w:rPr>
          <w:rFonts w:asciiTheme="minorHAnsi" w:hAnsiTheme="minorHAnsi" w:cstheme="minorHAnsi"/>
          <w:b/>
          <w:sz w:val="24"/>
          <w:szCs w:val="24"/>
          <w:lang w:bidi="cs-CZ"/>
        </w:rPr>
        <w:t>Podpora</w:t>
      </w:r>
      <w:r w:rsidR="00772D71" w:rsidRPr="00F44B21">
        <w:rPr>
          <w:rFonts w:asciiTheme="minorHAnsi" w:hAnsiTheme="minorHAnsi" w:cstheme="minorHAnsi"/>
          <w:b/>
          <w:sz w:val="24"/>
          <w:szCs w:val="24"/>
          <w:lang w:bidi="cs-CZ"/>
        </w:rPr>
        <w:t xml:space="preserve"> z OPŽP</w:t>
      </w:r>
    </w:p>
    <w:p w14:paraId="2AE3E08D" w14:textId="1AE81AA1" w:rsidR="00772D71" w:rsidRPr="00F44B21" w:rsidRDefault="00AA2288" w:rsidP="0048078D">
      <w:pPr>
        <w:pStyle w:val="Odstavecseseznamem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00000"/>
          <w:lang w:bidi="cs-CZ"/>
        </w:rPr>
      </w:pPr>
      <w:r w:rsidRPr="00F44B21">
        <w:rPr>
          <w:rFonts w:asciiTheme="minorHAnsi" w:hAnsiTheme="minorHAnsi" w:cstheme="minorHAnsi"/>
        </w:rPr>
        <w:t>H</w:t>
      </w:r>
      <w:r w:rsidR="00772D71" w:rsidRPr="00F44B21">
        <w:rPr>
          <w:rFonts w:asciiTheme="minorHAnsi" w:hAnsiTheme="minorHAnsi" w:cstheme="minorHAnsi"/>
        </w:rPr>
        <w:t xml:space="preserve">lavním zdrojem </w:t>
      </w:r>
      <w:r w:rsidR="00AE0D3D">
        <w:rPr>
          <w:rFonts w:asciiTheme="minorHAnsi" w:hAnsiTheme="minorHAnsi" w:cstheme="minorHAnsi"/>
        </w:rPr>
        <w:t xml:space="preserve">pro </w:t>
      </w:r>
      <w:r w:rsidR="00772D71" w:rsidRPr="00F44B21">
        <w:rPr>
          <w:rFonts w:asciiTheme="minorHAnsi" w:hAnsiTheme="minorHAnsi" w:cstheme="minorHAnsi"/>
        </w:rPr>
        <w:t>financování projektů zaměřených na výstavbu kanalizačních stok</w:t>
      </w:r>
      <w:r w:rsidR="00772D71" w:rsidRPr="00F44B21">
        <w:rPr>
          <w:rFonts w:asciiTheme="minorHAnsi" w:eastAsia="Calibri" w:hAnsiTheme="minorHAnsi" w:cstheme="minorHAnsi"/>
        </w:rPr>
        <w:t xml:space="preserve"> v aglomeracích nad 2 000 EO byl OPŽP. </w:t>
      </w:r>
      <w:r w:rsidR="00772D71" w:rsidRPr="00F44B21">
        <w:rPr>
          <w:rFonts w:asciiTheme="minorHAnsi" w:eastAsia="Arial" w:hAnsiTheme="minorHAnsi" w:cstheme="minorHAnsi"/>
        </w:rPr>
        <w:t xml:space="preserve">Mezi podporované aktivity patřila aktivita 1.1.1 </w:t>
      </w:r>
      <w:r w:rsidR="00772D71" w:rsidRPr="00F44B21">
        <w:rPr>
          <w:rFonts w:asciiTheme="minorHAnsi" w:eastAsia="Arial" w:hAnsiTheme="minorHAnsi" w:cstheme="minorHAnsi"/>
          <w:i/>
        </w:rPr>
        <w:t>Výstavba kanalizace za předpokladu existence vyhovující ČOV</w:t>
      </w:r>
      <w:r w:rsidR="00651626" w:rsidRPr="002D28DE">
        <w:rPr>
          <w:rStyle w:val="Znakapoznpodarou"/>
          <w:rFonts w:asciiTheme="minorHAnsi" w:eastAsia="Arial" w:hAnsiTheme="minorHAnsi" w:cstheme="minorHAnsi"/>
        </w:rPr>
        <w:footnoteReference w:id="16"/>
      </w:r>
      <w:r w:rsidR="00772D71" w:rsidRPr="00F44B21">
        <w:rPr>
          <w:rFonts w:asciiTheme="minorHAnsi" w:eastAsia="Arial" w:hAnsiTheme="minorHAnsi" w:cstheme="minorHAnsi"/>
          <w:i/>
        </w:rPr>
        <w:t xml:space="preserve"> a </w:t>
      </w:r>
      <w:r w:rsidR="00772D71" w:rsidRPr="00F44B21">
        <w:rPr>
          <w:rFonts w:asciiTheme="minorHAnsi" w:hAnsiTheme="minorHAnsi" w:cstheme="minorHAnsi"/>
          <w:i/>
          <w:lang w:eastAsia="en-US"/>
        </w:rPr>
        <w:t xml:space="preserve">výstavba kanalizace za předpokladu související výstavby, modernizace a intenzifikace ČOV včetně decentralizovaných řešení likvidace odpadních vod </w:t>
      </w:r>
      <w:r w:rsidR="00772D71" w:rsidRPr="004B3486">
        <w:rPr>
          <w:rFonts w:asciiTheme="minorHAnsi" w:hAnsiTheme="minorHAnsi" w:cstheme="minorHAnsi"/>
          <w:lang w:eastAsia="en-US"/>
        </w:rPr>
        <w:t>(domovní ČOV nebyly podporovány).</w:t>
      </w:r>
    </w:p>
    <w:p w14:paraId="032A4CAE" w14:textId="3E9A689A" w:rsidR="00772D71" w:rsidRPr="00F44B21" w:rsidRDefault="00772D71" w:rsidP="004B3486">
      <w:pPr>
        <w:pStyle w:val="Zkladntext1"/>
        <w:widowControl/>
        <w:numPr>
          <w:ilvl w:val="0"/>
          <w:numId w:val="15"/>
        </w:numPr>
        <w:shd w:val="clear" w:color="auto" w:fill="auto"/>
        <w:tabs>
          <w:tab w:val="left" w:pos="709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F44B21">
        <w:rPr>
          <w:rFonts w:asciiTheme="minorHAnsi" w:hAnsiTheme="minorHAnsi" w:cstheme="minorHAnsi"/>
          <w:color w:val="000000"/>
          <w:sz w:val="24"/>
          <w:szCs w:val="24"/>
          <w:lang w:bidi="cs-CZ"/>
        </w:rPr>
        <w:t>MŽP prostřednictvím SFŽP vyhlásilo v rámci SC 1.1 celkem osm výzev s původní alokací ve výši 11,3 mld. Kč, z toho sedm výzev se týkalo výstavby kanalizací. V rámci těchto výzev bylo výběrovou komisí doporučeno k</w:t>
      </w:r>
      <w:r w:rsidR="00A678DD">
        <w:rPr>
          <w:rFonts w:asciiTheme="minorHAnsi" w:hAnsiTheme="minorHAnsi" w:cstheme="minorHAnsi"/>
          <w:color w:val="000000"/>
          <w:sz w:val="24"/>
          <w:szCs w:val="24"/>
          <w:lang w:bidi="cs-CZ"/>
        </w:rPr>
        <w:t xml:space="preserve"> </w:t>
      </w:r>
      <w:r w:rsidRPr="00F44B21">
        <w:rPr>
          <w:rFonts w:asciiTheme="minorHAnsi" w:hAnsiTheme="minorHAnsi" w:cstheme="minorHAnsi"/>
          <w:color w:val="000000"/>
          <w:sz w:val="24"/>
          <w:szCs w:val="24"/>
          <w:lang w:bidi="cs-CZ"/>
        </w:rPr>
        <w:t>financování nebo k</w:t>
      </w:r>
      <w:r w:rsidR="00A678DD">
        <w:rPr>
          <w:rFonts w:asciiTheme="minorHAnsi" w:hAnsiTheme="minorHAnsi" w:cstheme="minorHAnsi"/>
          <w:color w:val="000000"/>
          <w:sz w:val="24"/>
          <w:szCs w:val="24"/>
          <w:lang w:bidi="cs-CZ"/>
        </w:rPr>
        <w:t xml:space="preserve"> </w:t>
      </w:r>
      <w:r w:rsidRPr="00F44B21">
        <w:rPr>
          <w:rFonts w:asciiTheme="minorHAnsi" w:hAnsiTheme="minorHAnsi" w:cstheme="minorHAnsi"/>
          <w:color w:val="000000"/>
          <w:sz w:val="24"/>
          <w:szCs w:val="24"/>
          <w:lang w:bidi="cs-CZ"/>
        </w:rPr>
        <w:t>zařazení do zásobníku projektů 486</w:t>
      </w:r>
      <w:r w:rsidR="00B8404F" w:rsidRPr="00F44B21">
        <w:rPr>
          <w:rFonts w:asciiTheme="minorHAnsi" w:hAnsiTheme="minorHAnsi" w:cstheme="minorHAnsi"/>
          <w:color w:val="000000"/>
          <w:sz w:val="24"/>
          <w:szCs w:val="24"/>
          <w:lang w:bidi="cs-CZ"/>
        </w:rPr>
        <w:t> </w:t>
      </w:r>
      <w:r w:rsidRPr="00F44B21">
        <w:rPr>
          <w:rFonts w:asciiTheme="minorHAnsi" w:hAnsiTheme="minorHAnsi" w:cstheme="minorHAnsi"/>
          <w:color w:val="000000"/>
          <w:sz w:val="24"/>
          <w:szCs w:val="24"/>
          <w:lang w:bidi="cs-CZ"/>
        </w:rPr>
        <w:t xml:space="preserve">projektů s požadovaným příspěvkem </w:t>
      </w:r>
      <w:r w:rsidR="00A678DD">
        <w:rPr>
          <w:rFonts w:asciiTheme="minorHAnsi" w:hAnsiTheme="minorHAnsi" w:cstheme="minorHAnsi"/>
          <w:color w:val="000000"/>
          <w:sz w:val="24"/>
          <w:szCs w:val="24"/>
          <w:lang w:bidi="cs-CZ"/>
        </w:rPr>
        <w:t xml:space="preserve">z </w:t>
      </w:r>
      <w:r w:rsidRPr="00F44B21">
        <w:rPr>
          <w:rFonts w:asciiTheme="minorHAnsi" w:hAnsiTheme="minorHAnsi" w:cstheme="minorHAnsi"/>
          <w:color w:val="000000"/>
          <w:sz w:val="24"/>
          <w:szCs w:val="24"/>
          <w:lang w:bidi="cs-CZ"/>
        </w:rPr>
        <w:t xml:space="preserve">EU ve výši 13,7 mld. Kč. </w:t>
      </w:r>
    </w:p>
    <w:p w14:paraId="08CC5F52" w14:textId="6D1F6536" w:rsidR="00772D71" w:rsidRPr="00F44B21" w:rsidRDefault="00772D71" w:rsidP="00F03A8C">
      <w:pPr>
        <w:pStyle w:val="Zkladntext1"/>
        <w:numPr>
          <w:ilvl w:val="0"/>
          <w:numId w:val="15"/>
        </w:numPr>
        <w:shd w:val="clear" w:color="auto" w:fill="auto"/>
        <w:tabs>
          <w:tab w:val="left" w:pos="577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  <w:lang w:bidi="cs-CZ"/>
        </w:rPr>
      </w:pPr>
      <w:r w:rsidRPr="00F44B21">
        <w:rPr>
          <w:rFonts w:asciiTheme="minorHAnsi" w:hAnsiTheme="minorHAnsi" w:cstheme="minorHAnsi"/>
          <w:color w:val="000000"/>
          <w:sz w:val="24"/>
          <w:szCs w:val="24"/>
          <w:lang w:bidi="cs-CZ"/>
        </w:rPr>
        <w:t>Kontrolu formálních náležitostí a</w:t>
      </w:r>
      <w:r w:rsidR="00A678DD">
        <w:rPr>
          <w:rFonts w:asciiTheme="minorHAnsi" w:hAnsiTheme="minorHAnsi" w:cstheme="minorHAnsi"/>
          <w:color w:val="000000"/>
          <w:sz w:val="24"/>
          <w:szCs w:val="24"/>
          <w:lang w:bidi="cs-CZ"/>
        </w:rPr>
        <w:t xml:space="preserve"> </w:t>
      </w:r>
      <w:r w:rsidRPr="00F44B21">
        <w:rPr>
          <w:rFonts w:asciiTheme="minorHAnsi" w:hAnsiTheme="minorHAnsi" w:cstheme="minorHAnsi"/>
          <w:color w:val="000000"/>
          <w:sz w:val="24"/>
          <w:szCs w:val="24"/>
          <w:lang w:bidi="cs-CZ"/>
        </w:rPr>
        <w:t>přijatelnosti žádostí o podporu a věcné hodnocení projektů zajišťoval SFŽP na základě hodnot</w:t>
      </w:r>
      <w:r w:rsidR="00A678DD">
        <w:rPr>
          <w:rFonts w:asciiTheme="minorHAnsi" w:hAnsiTheme="minorHAnsi" w:cstheme="minorHAnsi"/>
          <w:color w:val="000000"/>
          <w:sz w:val="24"/>
          <w:szCs w:val="24"/>
          <w:lang w:bidi="cs-CZ"/>
        </w:rPr>
        <w:t>i</w:t>
      </w:r>
      <w:r w:rsidRPr="00F44B21">
        <w:rPr>
          <w:rFonts w:asciiTheme="minorHAnsi" w:hAnsiTheme="minorHAnsi" w:cstheme="minorHAnsi"/>
          <w:color w:val="000000"/>
          <w:sz w:val="24"/>
          <w:szCs w:val="24"/>
          <w:lang w:bidi="cs-CZ"/>
        </w:rPr>
        <w:t>cích kritérií schválených MŽP. S</w:t>
      </w:r>
      <w:r w:rsidR="00A678DD">
        <w:rPr>
          <w:rFonts w:asciiTheme="minorHAnsi" w:hAnsiTheme="minorHAnsi" w:cstheme="minorHAnsi"/>
          <w:color w:val="000000"/>
          <w:sz w:val="24"/>
          <w:szCs w:val="24"/>
          <w:lang w:bidi="cs-CZ"/>
        </w:rPr>
        <w:t xml:space="preserve"> </w:t>
      </w:r>
      <w:r w:rsidRPr="00F44B21">
        <w:rPr>
          <w:rFonts w:asciiTheme="minorHAnsi" w:hAnsiTheme="minorHAnsi" w:cstheme="minorHAnsi"/>
          <w:color w:val="000000"/>
          <w:sz w:val="24"/>
          <w:szCs w:val="24"/>
          <w:lang w:bidi="cs-CZ"/>
        </w:rPr>
        <w:t xml:space="preserve">ohledem na omezenou alokaci pro výzvy zaměřené na výstavbu kanalizací </w:t>
      </w:r>
      <w:r w:rsidR="00A678DD">
        <w:rPr>
          <w:rFonts w:asciiTheme="minorHAnsi" w:hAnsiTheme="minorHAnsi" w:cstheme="minorHAnsi"/>
          <w:color w:val="000000"/>
          <w:sz w:val="24"/>
          <w:szCs w:val="24"/>
          <w:lang w:bidi="cs-CZ"/>
        </w:rPr>
        <w:t xml:space="preserve">a </w:t>
      </w:r>
      <w:r w:rsidRPr="00F44B21">
        <w:rPr>
          <w:rFonts w:asciiTheme="minorHAnsi" w:hAnsiTheme="minorHAnsi" w:cstheme="minorHAnsi"/>
          <w:color w:val="000000"/>
          <w:sz w:val="24"/>
          <w:szCs w:val="24"/>
          <w:lang w:bidi="cs-CZ"/>
        </w:rPr>
        <w:t>s</w:t>
      </w:r>
      <w:r w:rsidR="00A678DD">
        <w:rPr>
          <w:rFonts w:asciiTheme="minorHAnsi" w:hAnsiTheme="minorHAnsi" w:cstheme="minorHAnsi"/>
          <w:color w:val="000000"/>
          <w:sz w:val="24"/>
          <w:szCs w:val="24"/>
          <w:lang w:bidi="cs-CZ"/>
        </w:rPr>
        <w:t xml:space="preserve"> </w:t>
      </w:r>
      <w:r w:rsidRPr="00F44B21">
        <w:rPr>
          <w:rFonts w:asciiTheme="minorHAnsi" w:hAnsiTheme="minorHAnsi" w:cstheme="minorHAnsi"/>
          <w:color w:val="000000"/>
          <w:sz w:val="24"/>
          <w:szCs w:val="24"/>
          <w:lang w:bidi="cs-CZ"/>
        </w:rPr>
        <w:t xml:space="preserve">cílem podpořit nejefektivnější projekty stanovilo MŽP limit nákladovosti kanalizace ve výši 90 000 Kč/EO pro zamítnutí projektu k podpoře. </w:t>
      </w:r>
    </w:p>
    <w:p w14:paraId="01E70A0F" w14:textId="77777777" w:rsidR="00784787" w:rsidRPr="00F44B21" w:rsidRDefault="00784787" w:rsidP="00784787">
      <w:pPr>
        <w:pStyle w:val="Zkladntext1"/>
        <w:numPr>
          <w:ilvl w:val="0"/>
          <w:numId w:val="15"/>
        </w:numPr>
        <w:shd w:val="clear" w:color="auto" w:fill="auto"/>
        <w:tabs>
          <w:tab w:val="left" w:pos="57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  <w:lang w:bidi="cs-CZ"/>
        </w:rPr>
      </w:pPr>
      <w:r w:rsidRPr="00F44B21">
        <w:rPr>
          <w:rFonts w:asciiTheme="minorHAnsi" w:hAnsiTheme="minorHAnsi" w:cstheme="minorHAnsi"/>
          <w:color w:val="000000"/>
          <w:sz w:val="24"/>
          <w:szCs w:val="24"/>
          <w:lang w:bidi="cs-CZ"/>
        </w:rPr>
        <w:t>Cíle OPŽP byly stanoveny prostřednictvím ukazatelů výsledků a indikátorů výstupů:</w:t>
      </w:r>
    </w:p>
    <w:p w14:paraId="17798B7D" w14:textId="31C06C3C" w:rsidR="00784787" w:rsidRPr="00F44B21" w:rsidRDefault="003B18F1" w:rsidP="003A5CBF">
      <w:pPr>
        <w:pStyle w:val="Zkladntext1"/>
        <w:numPr>
          <w:ilvl w:val="0"/>
          <w:numId w:val="19"/>
        </w:numPr>
        <w:shd w:val="clear" w:color="auto" w:fill="auto"/>
        <w:autoSpaceDE w:val="0"/>
        <w:autoSpaceDN w:val="0"/>
        <w:adjustRightInd w:val="0"/>
        <w:spacing w:line="240" w:lineRule="auto"/>
        <w:ind w:left="993" w:hanging="426"/>
        <w:rPr>
          <w:rFonts w:asciiTheme="minorHAnsi" w:hAnsiTheme="minorHAnsi" w:cstheme="minorHAnsi"/>
          <w:color w:val="000000"/>
          <w:sz w:val="24"/>
          <w:szCs w:val="24"/>
          <w:lang w:bidi="cs-CZ"/>
        </w:rPr>
      </w:pPr>
      <w:r>
        <w:rPr>
          <w:rFonts w:asciiTheme="minorHAnsi" w:hAnsiTheme="minorHAnsi" w:cstheme="minorHAnsi"/>
          <w:color w:val="000000"/>
          <w:sz w:val="24"/>
          <w:szCs w:val="24"/>
          <w:lang w:bidi="cs-CZ"/>
        </w:rPr>
        <w:t>P</w:t>
      </w:r>
      <w:r w:rsidR="00784787" w:rsidRPr="00F44B21">
        <w:rPr>
          <w:rFonts w:asciiTheme="minorHAnsi" w:hAnsiTheme="minorHAnsi" w:cstheme="minorHAnsi"/>
          <w:color w:val="000000"/>
          <w:sz w:val="24"/>
          <w:szCs w:val="24"/>
          <w:lang w:bidi="cs-CZ"/>
        </w:rPr>
        <w:t>ro sledování</w:t>
      </w:r>
      <w:r w:rsidR="00784787" w:rsidRPr="00F44B21">
        <w:rPr>
          <w:rFonts w:asciiTheme="minorHAnsi" w:hAnsiTheme="minorHAnsi" w:cstheme="minorHAnsi"/>
          <w:sz w:val="24"/>
          <w:szCs w:val="24"/>
          <w:lang w:eastAsia="en-US"/>
        </w:rPr>
        <w:t xml:space="preserve"> věcného pokroku programu a</w:t>
      </w:r>
      <w:r w:rsidR="00A678DD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784787" w:rsidRPr="00F44B21">
        <w:rPr>
          <w:rFonts w:asciiTheme="minorHAnsi" w:hAnsiTheme="minorHAnsi" w:cstheme="minorHAnsi"/>
          <w:sz w:val="24"/>
          <w:szCs w:val="24"/>
          <w:lang w:eastAsia="en-US"/>
        </w:rPr>
        <w:t xml:space="preserve">plnění požadavků </w:t>
      </w:r>
      <w:r w:rsidR="00A678DD">
        <w:rPr>
          <w:rFonts w:asciiTheme="minorHAnsi" w:hAnsiTheme="minorHAnsi" w:cstheme="minorHAnsi"/>
          <w:sz w:val="24"/>
          <w:szCs w:val="24"/>
          <w:lang w:eastAsia="en-US"/>
        </w:rPr>
        <w:t>s</w:t>
      </w:r>
      <w:r w:rsidR="00784787" w:rsidRPr="00F44B21">
        <w:rPr>
          <w:rFonts w:asciiTheme="minorHAnsi" w:hAnsiTheme="minorHAnsi" w:cstheme="minorHAnsi"/>
          <w:sz w:val="24"/>
          <w:szCs w:val="24"/>
          <w:lang w:eastAsia="en-US"/>
        </w:rPr>
        <w:t>měrnice o</w:t>
      </w:r>
      <w:r w:rsidR="00A678DD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784787" w:rsidRPr="00F44B21">
        <w:rPr>
          <w:rFonts w:asciiTheme="minorHAnsi" w:hAnsiTheme="minorHAnsi" w:cstheme="minorHAnsi"/>
          <w:sz w:val="24"/>
          <w:szCs w:val="24"/>
          <w:lang w:eastAsia="en-US"/>
        </w:rPr>
        <w:t>ČMOV byly pro oblast výstavby kanalizací stanoveny ukazatele</w:t>
      </w:r>
      <w:r w:rsidR="00784787" w:rsidRPr="00F44B21">
        <w:rPr>
          <w:rFonts w:asciiTheme="minorHAnsi" w:hAnsiTheme="minorHAnsi" w:cstheme="minorHAnsi"/>
          <w:sz w:val="24"/>
          <w:szCs w:val="24"/>
        </w:rPr>
        <w:t xml:space="preserve"> výsledku</w:t>
      </w:r>
      <w:r w:rsidR="00784787" w:rsidRPr="00F44B21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A678DD">
        <w:rPr>
          <w:rFonts w:asciiTheme="minorHAnsi" w:hAnsiTheme="minorHAnsi" w:cstheme="minorHAnsi"/>
          <w:sz w:val="24"/>
          <w:szCs w:val="24"/>
          <w:lang w:eastAsia="en-US"/>
        </w:rPr>
        <w:t>„</w:t>
      </w:r>
      <w:r w:rsidR="00A678DD">
        <w:rPr>
          <w:rFonts w:asciiTheme="minorHAnsi" w:hAnsiTheme="minorHAnsi" w:cstheme="minorHAnsi"/>
          <w:i/>
          <w:sz w:val="24"/>
          <w:szCs w:val="24"/>
          <w:lang w:eastAsia="en-US"/>
        </w:rPr>
        <w:t>m</w:t>
      </w:r>
      <w:r w:rsidR="00784787" w:rsidRPr="00F44B21">
        <w:rPr>
          <w:rFonts w:asciiTheme="minorHAnsi" w:hAnsiTheme="minorHAnsi" w:cstheme="minorHAnsi"/>
          <w:i/>
          <w:sz w:val="24"/>
          <w:szCs w:val="24"/>
          <w:lang w:eastAsia="en-US"/>
        </w:rPr>
        <w:t>nožství vypouštěného znečištění v ukazateli CHSKCr</w:t>
      </w:r>
      <w:r w:rsidR="00784787" w:rsidRPr="004B3486">
        <w:rPr>
          <w:rStyle w:val="Znakapoznpodarou"/>
          <w:rFonts w:asciiTheme="minorHAnsi" w:hAnsiTheme="minorHAnsi" w:cstheme="minorHAnsi"/>
          <w:sz w:val="24"/>
          <w:szCs w:val="24"/>
          <w:lang w:eastAsia="en-US"/>
        </w:rPr>
        <w:footnoteReference w:id="17"/>
      </w:r>
      <w:r w:rsidR="00A678DD" w:rsidRPr="004B3486">
        <w:rPr>
          <w:rFonts w:asciiTheme="minorHAnsi" w:hAnsiTheme="minorHAnsi" w:cstheme="minorHAnsi"/>
          <w:sz w:val="24"/>
          <w:szCs w:val="24"/>
          <w:lang w:eastAsia="en-US"/>
        </w:rPr>
        <w:t>“</w:t>
      </w:r>
      <w:r w:rsidR="00784787" w:rsidRPr="00A678DD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784787" w:rsidRPr="00F44B21">
        <w:rPr>
          <w:rFonts w:asciiTheme="minorHAnsi" w:hAnsiTheme="minorHAnsi" w:cstheme="minorHAnsi"/>
          <w:sz w:val="24"/>
          <w:szCs w:val="24"/>
          <w:lang w:eastAsia="en-US"/>
        </w:rPr>
        <w:t>a</w:t>
      </w:r>
      <w:r w:rsidR="00A678DD">
        <w:rPr>
          <w:rFonts w:asciiTheme="minorHAnsi" w:hAnsiTheme="minorHAnsi" w:cstheme="minorHAnsi"/>
          <w:sz w:val="24"/>
          <w:szCs w:val="24"/>
          <w:lang w:eastAsia="en-US"/>
        </w:rPr>
        <w:t xml:space="preserve"> „</w:t>
      </w:r>
      <w:r w:rsidR="00A678DD">
        <w:rPr>
          <w:rFonts w:asciiTheme="minorHAnsi" w:hAnsiTheme="minorHAnsi" w:cstheme="minorHAnsi"/>
          <w:i/>
          <w:sz w:val="24"/>
          <w:szCs w:val="24"/>
          <w:lang w:eastAsia="en-US"/>
        </w:rPr>
        <w:t>m</w:t>
      </w:r>
      <w:r w:rsidR="00784787" w:rsidRPr="00F44B21">
        <w:rPr>
          <w:rFonts w:asciiTheme="minorHAnsi" w:hAnsiTheme="minorHAnsi" w:cstheme="minorHAnsi"/>
          <w:i/>
          <w:sz w:val="24"/>
          <w:szCs w:val="24"/>
          <w:lang w:eastAsia="en-US"/>
        </w:rPr>
        <w:t>nožství čištěných splaškových odpadních vod</w:t>
      </w:r>
      <w:r w:rsidR="00A678DD" w:rsidRPr="004B3486">
        <w:rPr>
          <w:rFonts w:asciiTheme="minorHAnsi" w:hAnsiTheme="minorHAnsi" w:cstheme="minorHAnsi"/>
          <w:sz w:val="24"/>
          <w:szCs w:val="24"/>
          <w:lang w:eastAsia="en-US"/>
        </w:rPr>
        <w:t>“</w:t>
      </w:r>
      <w:r w:rsidR="00784787" w:rsidRPr="00F44B21">
        <w:rPr>
          <w:rFonts w:asciiTheme="minorHAnsi" w:hAnsiTheme="minorHAnsi" w:cstheme="minorHAnsi"/>
          <w:sz w:val="24"/>
          <w:szCs w:val="24"/>
          <w:lang w:eastAsia="en-US"/>
        </w:rPr>
        <w:t>. Podle požadavku E</w:t>
      </w:r>
      <w:r w:rsidR="007620F1" w:rsidRPr="00F44B21">
        <w:rPr>
          <w:rFonts w:asciiTheme="minorHAnsi" w:hAnsiTheme="minorHAnsi" w:cstheme="minorHAnsi"/>
          <w:sz w:val="24"/>
          <w:szCs w:val="24"/>
          <w:lang w:eastAsia="en-US"/>
        </w:rPr>
        <w:t>vropské komise</w:t>
      </w:r>
      <w:r w:rsidR="00784787" w:rsidRPr="00F44B21">
        <w:rPr>
          <w:rFonts w:asciiTheme="minorHAnsi" w:hAnsiTheme="minorHAnsi" w:cstheme="minorHAnsi"/>
          <w:sz w:val="24"/>
          <w:szCs w:val="24"/>
          <w:lang w:eastAsia="en-US"/>
        </w:rPr>
        <w:t xml:space="preserve"> jsou tyto ukazatele vykazovány na základě statistických dat Č</w:t>
      </w:r>
      <w:r w:rsidR="007620F1" w:rsidRPr="00F44B21">
        <w:rPr>
          <w:rFonts w:asciiTheme="minorHAnsi" w:hAnsiTheme="minorHAnsi" w:cstheme="minorHAnsi"/>
          <w:sz w:val="24"/>
          <w:szCs w:val="24"/>
          <w:lang w:eastAsia="en-US"/>
        </w:rPr>
        <w:t>eského statistického úřadu</w:t>
      </w:r>
      <w:r w:rsidR="00784787" w:rsidRPr="00F44B21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</w:p>
    <w:p w14:paraId="2CE8EA12" w14:textId="0824981E" w:rsidR="00784787" w:rsidRPr="00F44B21" w:rsidRDefault="00784787" w:rsidP="00784787">
      <w:pPr>
        <w:pStyle w:val="Zkladntext1"/>
        <w:shd w:val="clear" w:color="auto" w:fill="auto"/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  <w:lang w:bidi="cs-CZ"/>
        </w:rPr>
      </w:pPr>
      <w:r w:rsidRPr="00F44B21">
        <w:rPr>
          <w:rFonts w:asciiTheme="minorHAnsi" w:hAnsiTheme="minorHAnsi" w:cstheme="minorHAnsi"/>
          <w:sz w:val="24"/>
          <w:szCs w:val="24"/>
          <w:lang w:eastAsia="en-US"/>
        </w:rPr>
        <w:t xml:space="preserve">NKÚ zjistil, že použití statistických údajů pro vykazování ukazatelů výsledku nevypovídá pouze </w:t>
      </w:r>
      <w:r w:rsidR="003B1EF0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F44B21">
        <w:rPr>
          <w:rFonts w:asciiTheme="minorHAnsi" w:hAnsiTheme="minorHAnsi" w:cstheme="minorHAnsi"/>
          <w:sz w:val="24"/>
          <w:szCs w:val="24"/>
          <w:lang w:eastAsia="en-US"/>
        </w:rPr>
        <w:t>o</w:t>
      </w:r>
      <w:r w:rsidR="003B1EF0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F44B21">
        <w:rPr>
          <w:rFonts w:asciiTheme="minorHAnsi" w:hAnsiTheme="minorHAnsi" w:cstheme="minorHAnsi"/>
          <w:sz w:val="24"/>
          <w:szCs w:val="24"/>
          <w:lang w:eastAsia="en-US"/>
        </w:rPr>
        <w:t xml:space="preserve">intervencích OPŽP, ale zahrnuje i další faktory, které do daných ukazatelů na úrovni ČR vstupují. Ukazatele výsledku </w:t>
      </w:r>
      <w:r w:rsidR="003B18F1">
        <w:rPr>
          <w:rFonts w:asciiTheme="minorHAnsi" w:hAnsiTheme="minorHAnsi" w:cstheme="minorHAnsi"/>
          <w:sz w:val="24"/>
          <w:szCs w:val="24"/>
          <w:lang w:eastAsia="en-US"/>
        </w:rPr>
        <w:t xml:space="preserve">tedy </w:t>
      </w:r>
      <w:r w:rsidRPr="00F44B21">
        <w:rPr>
          <w:rFonts w:asciiTheme="minorHAnsi" w:hAnsiTheme="minorHAnsi" w:cstheme="minorHAnsi"/>
          <w:sz w:val="24"/>
          <w:szCs w:val="24"/>
          <w:lang w:eastAsia="en-US"/>
        </w:rPr>
        <w:t xml:space="preserve">nemají přímou vazbu na projekty OPŽP. </w:t>
      </w:r>
    </w:p>
    <w:p w14:paraId="7E686CBB" w14:textId="344664B2" w:rsidR="00784787" w:rsidRPr="00F44B21" w:rsidRDefault="003B18F1" w:rsidP="003A5CBF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993" w:hanging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P</w:t>
      </w:r>
      <w:r w:rsidR="00784787" w:rsidRPr="00F44B21">
        <w:rPr>
          <w:rFonts w:asciiTheme="minorHAnsi" w:eastAsia="Calibri" w:hAnsiTheme="minorHAnsi" w:cstheme="minorHAnsi"/>
          <w:lang w:eastAsia="en-US"/>
        </w:rPr>
        <w:t xml:space="preserve">ro oblast výstavby kanalizací byly </w:t>
      </w:r>
      <w:r w:rsidR="00A52139">
        <w:rPr>
          <w:rFonts w:asciiTheme="minorHAnsi" w:eastAsia="Calibri" w:hAnsiTheme="minorHAnsi" w:cstheme="minorHAnsi"/>
          <w:lang w:eastAsia="en-US"/>
        </w:rPr>
        <w:t xml:space="preserve">v OPŽP </w:t>
      </w:r>
      <w:r>
        <w:rPr>
          <w:rFonts w:asciiTheme="minorHAnsi" w:eastAsia="Calibri" w:hAnsiTheme="minorHAnsi" w:cstheme="minorHAnsi"/>
          <w:lang w:eastAsia="en-US"/>
        </w:rPr>
        <w:t>stanoveny</w:t>
      </w:r>
      <w:r w:rsidR="00784787" w:rsidRPr="00F44B21">
        <w:rPr>
          <w:rFonts w:asciiTheme="minorHAnsi" w:eastAsia="Calibri" w:hAnsiTheme="minorHAnsi" w:cstheme="minorHAnsi"/>
          <w:lang w:eastAsia="en-US"/>
        </w:rPr>
        <w:t xml:space="preserve"> indikátory výstupu </w:t>
      </w:r>
      <w:r w:rsidR="00A678DD">
        <w:rPr>
          <w:rFonts w:asciiTheme="minorHAnsi" w:eastAsia="Calibri" w:hAnsiTheme="minorHAnsi" w:cstheme="minorHAnsi"/>
          <w:lang w:eastAsia="en-US"/>
        </w:rPr>
        <w:t>„</w:t>
      </w:r>
      <w:r w:rsidR="00A678DD">
        <w:rPr>
          <w:rFonts w:asciiTheme="minorHAnsi" w:eastAsia="Calibri" w:hAnsiTheme="minorHAnsi" w:cstheme="minorHAnsi"/>
          <w:i/>
          <w:lang w:eastAsia="en-US"/>
        </w:rPr>
        <w:t>m</w:t>
      </w:r>
      <w:r w:rsidR="00784787" w:rsidRPr="00F44B21">
        <w:rPr>
          <w:rFonts w:asciiTheme="minorHAnsi" w:eastAsia="Calibri" w:hAnsiTheme="minorHAnsi" w:cstheme="minorHAnsi"/>
          <w:i/>
          <w:lang w:eastAsia="en-US"/>
        </w:rPr>
        <w:t>nožství vypouštěného znečištění v ukazateli CHSKCr v rámci podpořených projektů</w:t>
      </w:r>
      <w:r w:rsidR="00A678DD" w:rsidRPr="004B3486">
        <w:rPr>
          <w:rFonts w:asciiTheme="minorHAnsi" w:eastAsia="Calibri" w:hAnsiTheme="minorHAnsi" w:cstheme="minorHAnsi"/>
          <w:lang w:eastAsia="en-US"/>
        </w:rPr>
        <w:t>“</w:t>
      </w:r>
      <w:r w:rsidR="00784787" w:rsidRPr="00F44B21">
        <w:rPr>
          <w:rFonts w:asciiTheme="minorHAnsi" w:eastAsia="Calibri" w:hAnsiTheme="minorHAnsi" w:cstheme="minorHAnsi"/>
          <w:i/>
          <w:lang w:eastAsia="en-US"/>
        </w:rPr>
        <w:t>,</w:t>
      </w:r>
      <w:r w:rsidR="00784787" w:rsidRPr="00F44B21">
        <w:rPr>
          <w:rFonts w:asciiTheme="minorHAnsi" w:eastAsia="Calibri" w:hAnsiTheme="minorHAnsi" w:cstheme="minorHAnsi"/>
          <w:lang w:eastAsia="en-US"/>
        </w:rPr>
        <w:t xml:space="preserve"> </w:t>
      </w:r>
      <w:r w:rsidR="00A678DD">
        <w:rPr>
          <w:rFonts w:asciiTheme="minorHAnsi" w:eastAsia="Calibri" w:hAnsiTheme="minorHAnsi" w:cstheme="minorHAnsi"/>
          <w:lang w:eastAsia="en-US"/>
        </w:rPr>
        <w:t>„</w:t>
      </w:r>
      <w:r w:rsidR="00A678DD">
        <w:rPr>
          <w:rFonts w:asciiTheme="minorHAnsi" w:eastAsia="Calibri" w:hAnsiTheme="minorHAnsi" w:cstheme="minorHAnsi"/>
          <w:i/>
          <w:lang w:eastAsia="en-US"/>
        </w:rPr>
        <w:t>p</w:t>
      </w:r>
      <w:r w:rsidR="00784787" w:rsidRPr="00F44B21">
        <w:rPr>
          <w:rFonts w:asciiTheme="minorHAnsi" w:eastAsia="Calibri" w:hAnsiTheme="minorHAnsi" w:cstheme="minorHAnsi"/>
          <w:i/>
          <w:lang w:eastAsia="en-US"/>
        </w:rPr>
        <w:t>očet obyvatel nově připojených na zlepšené čištění odpadních vod</w:t>
      </w:r>
      <w:r w:rsidR="00A678DD">
        <w:rPr>
          <w:rFonts w:asciiTheme="minorHAnsi" w:eastAsia="Calibri" w:hAnsiTheme="minorHAnsi" w:cstheme="minorHAnsi"/>
          <w:lang w:eastAsia="en-US"/>
        </w:rPr>
        <w:t>“</w:t>
      </w:r>
      <w:r w:rsidR="00784787" w:rsidRPr="00F44B21">
        <w:rPr>
          <w:rFonts w:asciiTheme="minorHAnsi" w:eastAsia="Calibri" w:hAnsiTheme="minorHAnsi" w:cstheme="minorHAnsi"/>
          <w:lang w:eastAsia="en-US"/>
        </w:rPr>
        <w:t xml:space="preserve"> a </w:t>
      </w:r>
      <w:r w:rsidR="00A678DD">
        <w:rPr>
          <w:rFonts w:asciiTheme="minorHAnsi" w:eastAsia="Calibri" w:hAnsiTheme="minorHAnsi" w:cstheme="minorHAnsi"/>
          <w:lang w:eastAsia="en-US"/>
        </w:rPr>
        <w:t>„</w:t>
      </w:r>
      <w:r w:rsidR="00A678DD">
        <w:rPr>
          <w:rFonts w:asciiTheme="minorHAnsi" w:eastAsia="Calibri" w:hAnsiTheme="minorHAnsi" w:cstheme="minorHAnsi"/>
          <w:i/>
          <w:lang w:eastAsia="en-US"/>
        </w:rPr>
        <w:t>d</w:t>
      </w:r>
      <w:r w:rsidR="00784787" w:rsidRPr="00F44B21">
        <w:rPr>
          <w:rFonts w:asciiTheme="minorHAnsi" w:eastAsia="Calibri" w:hAnsiTheme="minorHAnsi" w:cstheme="minorHAnsi"/>
          <w:i/>
          <w:lang w:eastAsia="en-US"/>
        </w:rPr>
        <w:t>élka vybudovaných kanalizací</w:t>
      </w:r>
      <w:r w:rsidR="00A678DD">
        <w:rPr>
          <w:rFonts w:asciiTheme="minorHAnsi" w:eastAsia="Calibri" w:hAnsiTheme="minorHAnsi" w:cstheme="minorHAnsi"/>
          <w:lang w:eastAsia="en-US"/>
        </w:rPr>
        <w:t>“</w:t>
      </w:r>
      <w:r w:rsidR="00784787" w:rsidRPr="00F44B21">
        <w:rPr>
          <w:rFonts w:asciiTheme="minorHAnsi" w:eastAsia="Calibri" w:hAnsiTheme="minorHAnsi" w:cstheme="minorHAnsi"/>
          <w:i/>
          <w:lang w:eastAsia="en-US"/>
        </w:rPr>
        <w:t>.</w:t>
      </w:r>
      <w:r w:rsidR="00784787" w:rsidRPr="00F44B21">
        <w:rPr>
          <w:rFonts w:asciiTheme="minorHAnsi" w:eastAsia="Calibri" w:hAnsiTheme="minorHAnsi" w:cstheme="minorHAnsi"/>
          <w:lang w:eastAsia="en-US"/>
        </w:rPr>
        <w:t xml:space="preserve"> Plnění těchto indikátorů je sledováno a vykazováno na základě dat</w:t>
      </w:r>
      <w:r w:rsidR="00A678DD">
        <w:rPr>
          <w:rFonts w:asciiTheme="minorHAnsi" w:eastAsia="Calibri" w:hAnsiTheme="minorHAnsi" w:cstheme="minorHAnsi"/>
          <w:lang w:eastAsia="en-US"/>
        </w:rPr>
        <w:t>, která</w:t>
      </w:r>
      <w:r w:rsidR="00784787" w:rsidRPr="00F44B21">
        <w:rPr>
          <w:rFonts w:asciiTheme="minorHAnsi" w:eastAsia="Calibri" w:hAnsiTheme="minorHAnsi" w:cstheme="minorHAnsi"/>
          <w:lang w:eastAsia="en-US"/>
        </w:rPr>
        <w:t xml:space="preserve"> předkláda</w:t>
      </w:r>
      <w:r w:rsidR="00A678DD">
        <w:rPr>
          <w:rFonts w:asciiTheme="minorHAnsi" w:eastAsia="Calibri" w:hAnsiTheme="minorHAnsi" w:cstheme="minorHAnsi"/>
          <w:lang w:eastAsia="en-US"/>
        </w:rPr>
        <w:t>jí</w:t>
      </w:r>
      <w:r w:rsidR="00784787" w:rsidRPr="00F44B21">
        <w:rPr>
          <w:rFonts w:asciiTheme="minorHAnsi" w:eastAsia="Calibri" w:hAnsiTheme="minorHAnsi" w:cstheme="minorHAnsi"/>
          <w:lang w:eastAsia="en-US"/>
        </w:rPr>
        <w:t xml:space="preserve"> příjemci podpory z OPŽP. </w:t>
      </w:r>
    </w:p>
    <w:p w14:paraId="07204AFB" w14:textId="1CF07196" w:rsidR="00784787" w:rsidRPr="00F44B21" w:rsidRDefault="00784787" w:rsidP="00784787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44B21">
        <w:rPr>
          <w:rFonts w:asciiTheme="minorHAnsi" w:eastAsia="Calibri" w:hAnsiTheme="minorHAnsi" w:cstheme="minorHAnsi"/>
          <w:lang w:eastAsia="en-US"/>
        </w:rPr>
        <w:t>NKÚ ověřil, že indikátory výstupu vypovídají o</w:t>
      </w:r>
      <w:r w:rsidR="00A678DD">
        <w:rPr>
          <w:rFonts w:asciiTheme="minorHAnsi" w:eastAsia="Calibri" w:hAnsiTheme="minorHAnsi" w:cstheme="minorHAnsi"/>
          <w:lang w:eastAsia="en-US"/>
        </w:rPr>
        <w:t xml:space="preserve"> </w:t>
      </w:r>
      <w:r w:rsidRPr="00F44B21">
        <w:rPr>
          <w:rFonts w:asciiTheme="minorHAnsi" w:eastAsia="Calibri" w:hAnsiTheme="minorHAnsi" w:cstheme="minorHAnsi"/>
          <w:lang w:eastAsia="en-US"/>
        </w:rPr>
        <w:t>intervencích OPŽP a</w:t>
      </w:r>
      <w:r w:rsidR="00A678DD">
        <w:rPr>
          <w:rFonts w:asciiTheme="minorHAnsi" w:eastAsia="Calibri" w:hAnsiTheme="minorHAnsi" w:cstheme="minorHAnsi"/>
          <w:lang w:eastAsia="en-US"/>
        </w:rPr>
        <w:t xml:space="preserve"> </w:t>
      </w:r>
      <w:r w:rsidRPr="00F44B21">
        <w:rPr>
          <w:rFonts w:asciiTheme="minorHAnsi" w:eastAsia="Calibri" w:hAnsiTheme="minorHAnsi" w:cstheme="minorHAnsi"/>
          <w:lang w:eastAsia="en-US"/>
        </w:rPr>
        <w:t xml:space="preserve">prokazují přínosy programu. Naplnění indikátorů </w:t>
      </w:r>
      <w:r w:rsidR="003B18F1">
        <w:rPr>
          <w:rFonts w:asciiTheme="minorHAnsi" w:eastAsia="Calibri" w:hAnsiTheme="minorHAnsi" w:cstheme="minorHAnsi"/>
          <w:lang w:eastAsia="en-US"/>
        </w:rPr>
        <w:t xml:space="preserve">výstupu </w:t>
      </w:r>
      <w:r w:rsidRPr="00F44B21">
        <w:rPr>
          <w:rFonts w:asciiTheme="minorHAnsi" w:eastAsia="Calibri" w:hAnsiTheme="minorHAnsi" w:cstheme="minorHAnsi"/>
          <w:lang w:eastAsia="en-US"/>
        </w:rPr>
        <w:t xml:space="preserve">nebylo kontrolou NKÚ vyhodnoceno, neboť termín </w:t>
      </w:r>
      <w:r w:rsidR="003B18F1">
        <w:rPr>
          <w:rFonts w:asciiTheme="minorHAnsi" w:eastAsia="Calibri" w:hAnsiTheme="minorHAnsi" w:cstheme="minorHAnsi"/>
          <w:lang w:eastAsia="en-US"/>
        </w:rPr>
        <w:t>dosažení</w:t>
      </w:r>
      <w:r w:rsidRPr="00F44B21">
        <w:rPr>
          <w:rFonts w:asciiTheme="minorHAnsi" w:eastAsia="Calibri" w:hAnsiTheme="minorHAnsi" w:cstheme="minorHAnsi"/>
          <w:lang w:eastAsia="en-US"/>
        </w:rPr>
        <w:t xml:space="preserve"> cílových hodnot u části projektů ještě nenastal. </w:t>
      </w:r>
      <w:r w:rsidR="003B18F1">
        <w:rPr>
          <w:rFonts w:asciiTheme="minorHAnsi" w:eastAsia="Calibri" w:hAnsiTheme="minorHAnsi" w:cstheme="minorHAnsi"/>
          <w:lang w:eastAsia="en-US"/>
        </w:rPr>
        <w:t>Dosavadní průběh p</w:t>
      </w:r>
      <w:r w:rsidRPr="00F44B21">
        <w:rPr>
          <w:rFonts w:asciiTheme="minorHAnsi" w:eastAsia="Calibri" w:hAnsiTheme="minorHAnsi" w:cstheme="minorHAnsi"/>
          <w:lang w:eastAsia="en-US"/>
        </w:rPr>
        <w:t>lnění indikátorů výstupu a jejich zazávazkování v právních aktech o</w:t>
      </w:r>
      <w:r w:rsidR="00A678DD">
        <w:rPr>
          <w:rFonts w:asciiTheme="minorHAnsi" w:eastAsia="Calibri" w:hAnsiTheme="minorHAnsi" w:cstheme="minorHAnsi"/>
          <w:lang w:eastAsia="en-US"/>
        </w:rPr>
        <w:t xml:space="preserve"> </w:t>
      </w:r>
      <w:r w:rsidRPr="00F44B21">
        <w:rPr>
          <w:rFonts w:asciiTheme="minorHAnsi" w:eastAsia="Calibri" w:hAnsiTheme="minorHAnsi" w:cstheme="minorHAnsi"/>
          <w:lang w:eastAsia="en-US"/>
        </w:rPr>
        <w:t xml:space="preserve">poskytnutí podpory </w:t>
      </w:r>
      <w:r w:rsidR="00B20C25" w:rsidRPr="00F44B21">
        <w:rPr>
          <w:rFonts w:asciiTheme="minorHAnsi" w:eastAsia="Calibri" w:hAnsiTheme="minorHAnsi" w:cstheme="minorHAnsi"/>
          <w:lang w:eastAsia="en-US"/>
        </w:rPr>
        <w:t>nasvědčuje</w:t>
      </w:r>
      <w:r w:rsidR="003B18F1">
        <w:rPr>
          <w:rFonts w:asciiTheme="minorHAnsi" w:eastAsia="Calibri" w:hAnsiTheme="minorHAnsi" w:cstheme="minorHAnsi"/>
          <w:lang w:eastAsia="en-US"/>
        </w:rPr>
        <w:t xml:space="preserve"> tomu</w:t>
      </w:r>
      <w:r w:rsidRPr="00F44B21">
        <w:rPr>
          <w:rFonts w:asciiTheme="minorHAnsi" w:eastAsia="Calibri" w:hAnsiTheme="minorHAnsi" w:cstheme="minorHAnsi"/>
          <w:lang w:eastAsia="en-US"/>
        </w:rPr>
        <w:t>, že cílové hodnoty indikátorů budou naplněny.</w:t>
      </w:r>
      <w:r w:rsidRPr="004B3486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4776E73D" w14:textId="3571B318" w:rsidR="00772D71" w:rsidRPr="00F44B21" w:rsidRDefault="0092484B" w:rsidP="00EA5E6F">
      <w:pPr>
        <w:pStyle w:val="Nadpis31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i w:val="0"/>
          <w:color w:val="000000"/>
          <w:lang w:bidi="cs-CZ"/>
        </w:rPr>
      </w:pPr>
      <w:r w:rsidRPr="00F44B21">
        <w:rPr>
          <w:rFonts w:asciiTheme="minorHAnsi" w:hAnsiTheme="minorHAnsi" w:cstheme="minorHAnsi"/>
          <w:i w:val="0"/>
          <w:color w:val="000000"/>
          <w:lang w:bidi="cs-CZ"/>
        </w:rPr>
        <w:t>B</w:t>
      </w:r>
      <w:r w:rsidR="00A22D32" w:rsidRPr="00F44B21">
        <w:rPr>
          <w:rFonts w:asciiTheme="minorHAnsi" w:hAnsiTheme="minorHAnsi" w:cstheme="minorHAnsi"/>
          <w:i w:val="0"/>
          <w:color w:val="000000"/>
          <w:lang w:bidi="cs-CZ"/>
        </w:rPr>
        <w:t>.3</w:t>
      </w:r>
      <w:r w:rsidR="00772D71" w:rsidRPr="00F44B21">
        <w:rPr>
          <w:rFonts w:asciiTheme="minorHAnsi" w:hAnsiTheme="minorHAnsi" w:cstheme="minorHAnsi"/>
          <w:i w:val="0"/>
          <w:color w:val="000000"/>
          <w:lang w:bidi="cs-CZ"/>
        </w:rPr>
        <w:t>)</w:t>
      </w:r>
      <w:r w:rsidR="006F5549" w:rsidRPr="00F44B21">
        <w:rPr>
          <w:rFonts w:asciiTheme="minorHAnsi" w:hAnsiTheme="minorHAnsi" w:cstheme="minorHAnsi"/>
          <w:i w:val="0"/>
          <w:color w:val="000000"/>
          <w:lang w:bidi="cs-CZ"/>
        </w:rPr>
        <w:t xml:space="preserve"> </w:t>
      </w:r>
      <w:r w:rsidR="00AA2288" w:rsidRPr="00F44B21">
        <w:rPr>
          <w:rFonts w:asciiTheme="minorHAnsi" w:hAnsiTheme="minorHAnsi" w:cstheme="minorHAnsi"/>
          <w:i w:val="0"/>
          <w:color w:val="000000"/>
          <w:lang w:bidi="cs-CZ"/>
        </w:rPr>
        <w:t>Podpora</w:t>
      </w:r>
      <w:r w:rsidR="00772D71" w:rsidRPr="00F44B21">
        <w:rPr>
          <w:rFonts w:asciiTheme="minorHAnsi" w:hAnsiTheme="minorHAnsi" w:cstheme="minorHAnsi"/>
          <w:i w:val="0"/>
          <w:color w:val="000000"/>
          <w:lang w:bidi="cs-CZ"/>
        </w:rPr>
        <w:t xml:space="preserve"> z NPŽP</w:t>
      </w:r>
    </w:p>
    <w:p w14:paraId="3791FBA8" w14:textId="60E74EA8" w:rsidR="00772D71" w:rsidRPr="00F44B21" w:rsidRDefault="00772D71" w:rsidP="00F03A8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F44B21">
        <w:rPr>
          <w:rFonts w:asciiTheme="minorHAnsi" w:eastAsia="Calibri" w:hAnsiTheme="minorHAnsi" w:cstheme="minorHAnsi"/>
          <w:lang w:eastAsia="en-US"/>
        </w:rPr>
        <w:t xml:space="preserve">NPŽP </w:t>
      </w:r>
      <w:r w:rsidR="00FA0618" w:rsidRPr="00F44B21">
        <w:rPr>
          <w:rFonts w:asciiTheme="minorHAnsi" w:eastAsia="Calibri" w:hAnsiTheme="minorHAnsi" w:cstheme="minorHAnsi"/>
          <w:lang w:eastAsia="en-US"/>
        </w:rPr>
        <w:t xml:space="preserve">je </w:t>
      </w:r>
      <w:r w:rsidRPr="00F44B21">
        <w:rPr>
          <w:rFonts w:asciiTheme="minorHAnsi" w:eastAsia="Calibri" w:hAnsiTheme="minorHAnsi" w:cstheme="minorHAnsi"/>
          <w:lang w:eastAsia="en-US"/>
        </w:rPr>
        <w:t xml:space="preserve">dotační program </w:t>
      </w:r>
      <w:r w:rsidR="00A678DD">
        <w:rPr>
          <w:rFonts w:asciiTheme="minorHAnsi" w:eastAsia="Calibri" w:hAnsiTheme="minorHAnsi" w:cstheme="minorHAnsi"/>
          <w:lang w:eastAsia="en-US"/>
        </w:rPr>
        <w:t>Ministerstva životního prostředí</w:t>
      </w:r>
      <w:r w:rsidRPr="00F44B21">
        <w:rPr>
          <w:rFonts w:asciiTheme="minorHAnsi" w:eastAsia="Calibri" w:hAnsiTheme="minorHAnsi" w:cstheme="minorHAnsi"/>
          <w:lang w:eastAsia="en-US"/>
        </w:rPr>
        <w:t xml:space="preserve"> financovaný z prostředků SFŽP a programu MŽP č. 115</w:t>
      </w:r>
      <w:r w:rsidR="005B4CF5">
        <w:rPr>
          <w:rFonts w:asciiTheme="minorHAnsi" w:eastAsia="Calibri" w:hAnsiTheme="minorHAnsi" w:cstheme="minorHAnsi"/>
          <w:lang w:eastAsia="en-US"/>
        </w:rPr>
        <w:t> </w:t>
      </w:r>
      <w:r w:rsidRPr="00F44B21">
        <w:rPr>
          <w:rFonts w:asciiTheme="minorHAnsi" w:eastAsia="Calibri" w:hAnsiTheme="minorHAnsi" w:cstheme="minorHAnsi"/>
          <w:lang w:eastAsia="en-US"/>
        </w:rPr>
        <w:t xml:space="preserve">33 </w:t>
      </w:r>
      <w:r w:rsidRPr="00F44B21">
        <w:rPr>
          <w:rFonts w:asciiTheme="minorHAnsi" w:eastAsia="Calibri" w:hAnsiTheme="minorHAnsi" w:cstheme="minorHAnsi"/>
          <w:i/>
          <w:lang w:eastAsia="en-US"/>
        </w:rPr>
        <w:t>Podpora financování Národního programu Životní prostředí</w:t>
      </w:r>
      <w:r w:rsidRPr="00F44B21">
        <w:rPr>
          <w:rFonts w:asciiTheme="minorHAnsi" w:eastAsia="Calibri" w:hAnsiTheme="minorHAnsi" w:cstheme="minorHAnsi"/>
          <w:lang w:eastAsia="en-US"/>
        </w:rPr>
        <w:t xml:space="preserve">. </w:t>
      </w:r>
      <w:r w:rsidRPr="00F44B21">
        <w:rPr>
          <w:rFonts w:asciiTheme="minorHAnsi" w:hAnsiTheme="minorHAnsi" w:cstheme="minorHAnsi"/>
        </w:rPr>
        <w:t>Formu a</w:t>
      </w:r>
      <w:r w:rsidR="00A678DD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</w:rPr>
        <w:t>účel podpory a</w:t>
      </w:r>
      <w:r w:rsidR="00A678DD">
        <w:rPr>
          <w:rFonts w:asciiTheme="minorHAnsi" w:hAnsiTheme="minorHAnsi" w:cstheme="minorHAnsi"/>
        </w:rPr>
        <w:t xml:space="preserve"> </w:t>
      </w:r>
      <w:r w:rsidRPr="00F44B21">
        <w:rPr>
          <w:rFonts w:asciiTheme="minorHAnsi" w:hAnsiTheme="minorHAnsi" w:cstheme="minorHAnsi"/>
        </w:rPr>
        <w:t>rozhodné podmínky pro poskytnutí podpory včetně výčtu podporovaných aktivit stanov</w:t>
      </w:r>
      <w:r w:rsidR="00FA0618" w:rsidRPr="00F44B21">
        <w:rPr>
          <w:rFonts w:asciiTheme="minorHAnsi" w:hAnsiTheme="minorHAnsi" w:cstheme="minorHAnsi"/>
        </w:rPr>
        <w:t>uje</w:t>
      </w:r>
      <w:r w:rsidRPr="00F44B21">
        <w:rPr>
          <w:rFonts w:asciiTheme="minorHAnsi" w:hAnsiTheme="minorHAnsi" w:cstheme="minorHAnsi"/>
        </w:rPr>
        <w:t xml:space="preserve"> MŽP ve výzvách k</w:t>
      </w:r>
      <w:r w:rsidR="006174F7" w:rsidRPr="00F44B21">
        <w:rPr>
          <w:rFonts w:asciiTheme="minorHAnsi" w:hAnsiTheme="minorHAnsi" w:cstheme="minorHAnsi"/>
        </w:rPr>
        <w:t> </w:t>
      </w:r>
      <w:r w:rsidRPr="00F44B21">
        <w:rPr>
          <w:rFonts w:asciiTheme="minorHAnsi" w:hAnsiTheme="minorHAnsi" w:cstheme="minorHAnsi"/>
        </w:rPr>
        <w:t>předkládání žádostí o</w:t>
      </w:r>
      <w:r w:rsidR="00EA59B7" w:rsidRPr="00F44B21">
        <w:rPr>
          <w:rFonts w:asciiTheme="minorHAnsi" w:hAnsiTheme="minorHAnsi" w:cstheme="minorHAnsi"/>
        </w:rPr>
        <w:t> </w:t>
      </w:r>
      <w:r w:rsidRPr="00F44B21">
        <w:rPr>
          <w:rFonts w:asciiTheme="minorHAnsi" w:hAnsiTheme="minorHAnsi" w:cstheme="minorHAnsi"/>
        </w:rPr>
        <w:t xml:space="preserve">poskytnutí podpory. </w:t>
      </w:r>
    </w:p>
    <w:p w14:paraId="49E67CA6" w14:textId="50B1180F" w:rsidR="00772D71" w:rsidRPr="00F44B21" w:rsidRDefault="00772D71" w:rsidP="00F03A8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lang w:eastAsia="en-US"/>
        </w:rPr>
      </w:pPr>
      <w:r w:rsidRPr="00F44B21">
        <w:rPr>
          <w:rFonts w:asciiTheme="minorHAnsi" w:hAnsiTheme="minorHAnsi" w:cstheme="minorHAnsi"/>
          <w:lang w:eastAsia="en-US"/>
        </w:rPr>
        <w:t xml:space="preserve">V rámci výzvy NPŽP č. 8/2018 s alokací 1 700 mil. Kč byla uzavřena </w:t>
      </w:r>
      <w:r w:rsidR="00A678DD">
        <w:rPr>
          <w:rFonts w:asciiTheme="minorHAnsi" w:hAnsiTheme="minorHAnsi" w:cstheme="minorHAnsi"/>
          <w:lang w:eastAsia="en-US"/>
        </w:rPr>
        <w:t>„s</w:t>
      </w:r>
      <w:r w:rsidRPr="00F44B21">
        <w:rPr>
          <w:rFonts w:asciiTheme="minorHAnsi" w:hAnsiTheme="minorHAnsi" w:cstheme="minorHAnsi"/>
          <w:lang w:eastAsia="en-US"/>
        </w:rPr>
        <w:t>mlouva o</w:t>
      </w:r>
      <w:r w:rsidR="006174F7" w:rsidRPr="00F44B21">
        <w:rPr>
          <w:rFonts w:asciiTheme="minorHAnsi" w:hAnsiTheme="minorHAnsi" w:cstheme="minorHAnsi"/>
          <w:lang w:eastAsia="en-US"/>
        </w:rPr>
        <w:t> </w:t>
      </w:r>
      <w:r w:rsidRPr="00F44B21">
        <w:rPr>
          <w:rFonts w:asciiTheme="minorHAnsi" w:hAnsiTheme="minorHAnsi" w:cstheme="minorHAnsi"/>
          <w:lang w:eastAsia="en-US"/>
        </w:rPr>
        <w:t>poskytnutí podpory ze SFŽP</w:t>
      </w:r>
      <w:r w:rsidR="00A678DD">
        <w:rPr>
          <w:rFonts w:asciiTheme="minorHAnsi" w:hAnsiTheme="minorHAnsi" w:cstheme="minorHAnsi"/>
          <w:lang w:eastAsia="en-US"/>
        </w:rPr>
        <w:t>“</w:t>
      </w:r>
      <w:r w:rsidRPr="00F44B21">
        <w:rPr>
          <w:rFonts w:asciiTheme="minorHAnsi" w:hAnsiTheme="minorHAnsi" w:cstheme="minorHAnsi"/>
          <w:lang w:eastAsia="en-US"/>
        </w:rPr>
        <w:t xml:space="preserve"> na</w:t>
      </w:r>
      <w:r w:rsidR="00A678DD">
        <w:rPr>
          <w:rFonts w:asciiTheme="minorHAnsi" w:hAnsiTheme="minorHAnsi" w:cstheme="minorHAnsi"/>
          <w:lang w:eastAsia="en-US"/>
        </w:rPr>
        <w:t xml:space="preserve"> </w:t>
      </w:r>
      <w:r w:rsidRPr="00F44B21">
        <w:rPr>
          <w:rFonts w:asciiTheme="minorHAnsi" w:hAnsiTheme="minorHAnsi" w:cstheme="minorHAnsi"/>
          <w:lang w:eastAsia="en-US"/>
        </w:rPr>
        <w:t>40</w:t>
      </w:r>
      <w:r w:rsidR="00A678DD">
        <w:rPr>
          <w:rFonts w:asciiTheme="minorHAnsi" w:hAnsiTheme="minorHAnsi" w:cstheme="minorHAnsi"/>
          <w:lang w:eastAsia="en-US"/>
        </w:rPr>
        <w:t xml:space="preserve"> </w:t>
      </w:r>
      <w:r w:rsidRPr="00F44B21">
        <w:rPr>
          <w:rFonts w:asciiTheme="minorHAnsi" w:hAnsiTheme="minorHAnsi" w:cstheme="minorHAnsi"/>
          <w:lang w:eastAsia="en-US"/>
        </w:rPr>
        <w:t xml:space="preserve">projektů s požadovanou podporou ve výši 968,5 mil. Kč, </w:t>
      </w:r>
      <w:r w:rsidR="00A678DD">
        <w:rPr>
          <w:rFonts w:asciiTheme="minorHAnsi" w:hAnsiTheme="minorHAnsi" w:cstheme="minorHAnsi"/>
          <w:lang w:eastAsia="en-US"/>
        </w:rPr>
        <w:br/>
      </w:r>
      <w:r w:rsidRPr="00F44B21">
        <w:rPr>
          <w:rFonts w:asciiTheme="minorHAnsi" w:hAnsiTheme="minorHAnsi" w:cstheme="minorHAnsi"/>
          <w:lang w:eastAsia="en-US"/>
        </w:rPr>
        <w:t>z</w:t>
      </w:r>
      <w:r w:rsidR="00A678DD">
        <w:rPr>
          <w:rFonts w:asciiTheme="minorHAnsi" w:hAnsiTheme="minorHAnsi" w:cstheme="minorHAnsi"/>
          <w:lang w:eastAsia="en-US"/>
        </w:rPr>
        <w:t xml:space="preserve"> </w:t>
      </w:r>
      <w:r w:rsidRPr="00F44B21">
        <w:rPr>
          <w:rFonts w:asciiTheme="minorHAnsi" w:hAnsiTheme="minorHAnsi" w:cstheme="minorHAnsi"/>
          <w:lang w:eastAsia="en-US"/>
        </w:rPr>
        <w:t>čehož bylo k</w:t>
      </w:r>
      <w:r w:rsidR="00262012">
        <w:rPr>
          <w:rFonts w:asciiTheme="minorHAnsi" w:hAnsiTheme="minorHAnsi" w:cstheme="minorHAnsi"/>
          <w:lang w:eastAsia="en-US"/>
        </w:rPr>
        <w:t xml:space="preserve"> </w:t>
      </w:r>
      <w:r w:rsidRPr="00F44B21">
        <w:rPr>
          <w:rFonts w:asciiTheme="minorHAnsi" w:hAnsiTheme="minorHAnsi" w:cstheme="minorHAnsi"/>
          <w:lang w:eastAsia="en-US"/>
        </w:rPr>
        <w:t>31. 12. 2022 příjemcům podpory vyplaceno 924,4 mil. Kč. ZVA bylo k</w:t>
      </w:r>
      <w:r w:rsidR="00B8404F" w:rsidRPr="00F44B21">
        <w:rPr>
          <w:rFonts w:asciiTheme="minorHAnsi" w:hAnsiTheme="minorHAnsi" w:cstheme="minorHAnsi"/>
          <w:lang w:eastAsia="en-US"/>
        </w:rPr>
        <w:t> </w:t>
      </w:r>
      <w:r w:rsidRPr="00F44B21">
        <w:rPr>
          <w:rFonts w:asciiTheme="minorHAnsi" w:hAnsiTheme="minorHAnsi" w:cstheme="minorHAnsi"/>
          <w:lang w:eastAsia="en-US"/>
        </w:rPr>
        <w:t>31.</w:t>
      </w:r>
      <w:r w:rsidR="00B8404F" w:rsidRPr="00F44B21">
        <w:rPr>
          <w:rFonts w:asciiTheme="minorHAnsi" w:hAnsiTheme="minorHAnsi" w:cstheme="minorHAnsi"/>
          <w:lang w:eastAsia="en-US"/>
        </w:rPr>
        <w:t> </w:t>
      </w:r>
      <w:r w:rsidRPr="00F44B21">
        <w:rPr>
          <w:rFonts w:asciiTheme="minorHAnsi" w:hAnsiTheme="minorHAnsi" w:cstheme="minorHAnsi"/>
          <w:lang w:eastAsia="en-US"/>
        </w:rPr>
        <w:t>12.</w:t>
      </w:r>
      <w:r w:rsidR="00B8404F" w:rsidRPr="00F44B21">
        <w:rPr>
          <w:rFonts w:asciiTheme="minorHAnsi" w:hAnsiTheme="minorHAnsi" w:cstheme="minorHAnsi"/>
          <w:lang w:eastAsia="en-US"/>
        </w:rPr>
        <w:t> </w:t>
      </w:r>
      <w:r w:rsidRPr="00F44B21">
        <w:rPr>
          <w:rFonts w:asciiTheme="minorHAnsi" w:hAnsiTheme="minorHAnsi" w:cstheme="minorHAnsi"/>
          <w:lang w:eastAsia="en-US"/>
        </w:rPr>
        <w:t>2022 ukončeno u šesti projektů s podporou ve výši 111,7 mil. Kč.</w:t>
      </w:r>
    </w:p>
    <w:p w14:paraId="2A48CB3E" w14:textId="283EE757" w:rsidR="00772D71" w:rsidRPr="00F44B21" w:rsidRDefault="00772D71" w:rsidP="00F03A8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lang w:eastAsia="en-US"/>
        </w:rPr>
      </w:pPr>
      <w:r w:rsidRPr="00F44B21">
        <w:rPr>
          <w:rFonts w:asciiTheme="minorHAnsi" w:hAnsiTheme="minorHAnsi" w:cstheme="minorHAnsi"/>
          <w:lang w:eastAsia="en-US"/>
        </w:rPr>
        <w:t xml:space="preserve">V rámci výzvy NPŽP č. 4/2019 s alokací 2 500 mil. Kč byla uzavřena </w:t>
      </w:r>
      <w:r w:rsidR="00262012">
        <w:rPr>
          <w:rFonts w:asciiTheme="minorHAnsi" w:hAnsiTheme="minorHAnsi" w:cstheme="minorHAnsi"/>
          <w:lang w:eastAsia="en-US"/>
        </w:rPr>
        <w:t>„s</w:t>
      </w:r>
      <w:r w:rsidRPr="00F44B21">
        <w:rPr>
          <w:rFonts w:asciiTheme="minorHAnsi" w:hAnsiTheme="minorHAnsi" w:cstheme="minorHAnsi"/>
          <w:lang w:eastAsia="en-US"/>
        </w:rPr>
        <w:t>mlouva o</w:t>
      </w:r>
      <w:r w:rsidR="006174F7" w:rsidRPr="00F44B21">
        <w:rPr>
          <w:rFonts w:asciiTheme="minorHAnsi" w:hAnsiTheme="minorHAnsi" w:cstheme="minorHAnsi"/>
          <w:lang w:eastAsia="en-US"/>
        </w:rPr>
        <w:t> </w:t>
      </w:r>
      <w:r w:rsidRPr="00F44B21">
        <w:rPr>
          <w:rFonts w:asciiTheme="minorHAnsi" w:hAnsiTheme="minorHAnsi" w:cstheme="minorHAnsi"/>
          <w:lang w:eastAsia="en-US"/>
        </w:rPr>
        <w:t>poskytnutí podpory ze SFŽP</w:t>
      </w:r>
      <w:r w:rsidR="00262012">
        <w:rPr>
          <w:rFonts w:asciiTheme="minorHAnsi" w:hAnsiTheme="minorHAnsi" w:cstheme="minorHAnsi"/>
          <w:lang w:eastAsia="en-US"/>
        </w:rPr>
        <w:t>“</w:t>
      </w:r>
      <w:r w:rsidRPr="00F44B21">
        <w:rPr>
          <w:rFonts w:asciiTheme="minorHAnsi" w:hAnsiTheme="minorHAnsi" w:cstheme="minorHAnsi"/>
          <w:lang w:eastAsia="en-US"/>
        </w:rPr>
        <w:t xml:space="preserve"> na</w:t>
      </w:r>
      <w:r w:rsidR="00262012">
        <w:rPr>
          <w:rFonts w:asciiTheme="minorHAnsi" w:hAnsiTheme="minorHAnsi" w:cstheme="minorHAnsi"/>
          <w:lang w:eastAsia="en-US"/>
        </w:rPr>
        <w:t xml:space="preserve"> </w:t>
      </w:r>
      <w:r w:rsidRPr="00F44B21">
        <w:rPr>
          <w:rFonts w:asciiTheme="minorHAnsi" w:hAnsiTheme="minorHAnsi" w:cstheme="minorHAnsi"/>
          <w:lang w:eastAsia="en-US"/>
        </w:rPr>
        <w:t>268 projektů s podporou ve výši 6,9 ml</w:t>
      </w:r>
      <w:r w:rsidR="00B3305C">
        <w:rPr>
          <w:rFonts w:asciiTheme="minorHAnsi" w:hAnsiTheme="minorHAnsi" w:cstheme="minorHAnsi"/>
          <w:lang w:eastAsia="en-US"/>
        </w:rPr>
        <w:t>d</w:t>
      </w:r>
      <w:r w:rsidR="002D28DE">
        <w:rPr>
          <w:rFonts w:asciiTheme="minorHAnsi" w:hAnsiTheme="minorHAnsi" w:cstheme="minorHAnsi"/>
          <w:lang w:eastAsia="en-US"/>
        </w:rPr>
        <w:t>.</w:t>
      </w:r>
      <w:r w:rsidRPr="00F44B21">
        <w:rPr>
          <w:rFonts w:asciiTheme="minorHAnsi" w:hAnsiTheme="minorHAnsi" w:cstheme="minorHAnsi"/>
          <w:lang w:eastAsia="en-US"/>
        </w:rPr>
        <w:t xml:space="preserve"> Kč. K 31. 12. 2022 bylo příjemcům podpory vyplaceno 4 917,6 mil. Kč. Ukončené ZVA neměl k tomuto datu žádný projekt.</w:t>
      </w:r>
      <w:r w:rsidRPr="00F44B21">
        <w:rPr>
          <w:rFonts w:asciiTheme="minorHAnsi" w:hAnsiTheme="minorHAnsi" w:cstheme="minorHAnsi"/>
        </w:rPr>
        <w:t xml:space="preserve"> </w:t>
      </w:r>
    </w:p>
    <w:p w14:paraId="45A9C252" w14:textId="5E37C4D4" w:rsidR="00772D71" w:rsidRPr="00F44B21" w:rsidRDefault="00772D71" w:rsidP="00F03A8C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lang w:bidi="cs-CZ"/>
        </w:rPr>
      </w:pPr>
      <w:r w:rsidRPr="00F44B21">
        <w:rPr>
          <w:rFonts w:asciiTheme="minorHAnsi" w:hAnsiTheme="minorHAnsi" w:cstheme="minorHAnsi"/>
        </w:rPr>
        <w:t>SFŽP</w:t>
      </w:r>
      <w:r w:rsidRPr="00F44B21">
        <w:rPr>
          <w:rFonts w:asciiTheme="minorHAnsi" w:hAnsiTheme="minorHAnsi" w:cstheme="minorHAnsi"/>
          <w:color w:val="000000"/>
          <w:lang w:bidi="cs-CZ"/>
        </w:rPr>
        <w:t xml:space="preserve"> zajišťuje kontrolu úplnosti, formální správnosti a přijatelnosti žádostí o podporu </w:t>
      </w:r>
      <w:r w:rsidR="00262012">
        <w:rPr>
          <w:rFonts w:asciiTheme="minorHAnsi" w:hAnsiTheme="minorHAnsi" w:cstheme="minorHAnsi"/>
          <w:color w:val="000000"/>
          <w:lang w:bidi="cs-CZ"/>
        </w:rPr>
        <w:br/>
      </w:r>
      <w:r w:rsidRPr="00F44B21">
        <w:rPr>
          <w:rFonts w:asciiTheme="minorHAnsi" w:hAnsiTheme="minorHAnsi" w:cstheme="minorHAnsi"/>
          <w:color w:val="000000"/>
          <w:lang w:bidi="cs-CZ"/>
        </w:rPr>
        <w:t>a</w:t>
      </w:r>
      <w:r w:rsidR="00262012">
        <w:rPr>
          <w:rFonts w:asciiTheme="minorHAnsi" w:hAnsiTheme="minorHAnsi" w:cstheme="minorHAnsi"/>
          <w:color w:val="000000"/>
          <w:lang w:bidi="cs-CZ"/>
        </w:rPr>
        <w:t xml:space="preserve"> </w:t>
      </w:r>
      <w:r w:rsidRPr="00F44B21">
        <w:rPr>
          <w:rFonts w:asciiTheme="minorHAnsi" w:hAnsiTheme="minorHAnsi" w:cstheme="minorHAnsi"/>
          <w:color w:val="000000"/>
          <w:lang w:bidi="cs-CZ"/>
        </w:rPr>
        <w:t>jejich posouzení na základě hodnot</w:t>
      </w:r>
      <w:r w:rsidR="00262012">
        <w:rPr>
          <w:rFonts w:asciiTheme="minorHAnsi" w:hAnsiTheme="minorHAnsi" w:cstheme="minorHAnsi"/>
          <w:color w:val="000000"/>
          <w:lang w:bidi="cs-CZ"/>
        </w:rPr>
        <w:t>i</w:t>
      </w:r>
      <w:r w:rsidRPr="00F44B21">
        <w:rPr>
          <w:rFonts w:asciiTheme="minorHAnsi" w:hAnsiTheme="minorHAnsi" w:cstheme="minorHAnsi"/>
          <w:color w:val="000000"/>
          <w:lang w:bidi="cs-CZ"/>
        </w:rPr>
        <w:t xml:space="preserve">cích kritérií vyhlášených </w:t>
      </w:r>
      <w:r w:rsidR="00262012">
        <w:rPr>
          <w:rFonts w:asciiTheme="minorHAnsi" w:eastAsia="Calibri" w:hAnsiTheme="minorHAnsi" w:cstheme="minorHAnsi"/>
          <w:lang w:eastAsia="en-US"/>
        </w:rPr>
        <w:t>Ministerstvem životního prostředí</w:t>
      </w:r>
      <w:r w:rsidRPr="00F44B21">
        <w:rPr>
          <w:rFonts w:asciiTheme="minorHAnsi" w:hAnsiTheme="minorHAnsi" w:cstheme="minorHAnsi"/>
          <w:color w:val="000000"/>
          <w:lang w:bidi="cs-CZ"/>
        </w:rPr>
        <w:t xml:space="preserve"> ve výzvě. </w:t>
      </w:r>
    </w:p>
    <w:p w14:paraId="15C83FCC" w14:textId="3706F0B4" w:rsidR="009A5AD4" w:rsidRPr="009A5AD4" w:rsidRDefault="009A5AD4" w:rsidP="009A5AD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lang w:bidi="cs-CZ"/>
        </w:rPr>
      </w:pPr>
      <w:bookmarkStart w:id="16" w:name="_Hlk140124569"/>
      <w:r w:rsidRPr="009A5AD4">
        <w:rPr>
          <w:rFonts w:asciiTheme="minorHAnsi" w:hAnsiTheme="minorHAnsi" w:cstheme="minorHAnsi"/>
          <w:color w:val="000000"/>
          <w:lang w:bidi="cs-CZ"/>
        </w:rPr>
        <w:t xml:space="preserve">MŽP v rámci výzvy NPŽP č. 4/2019 zrušilo kritérium limitu nákladovosti kanalizace </w:t>
      </w:r>
      <w:r w:rsidR="00221CD1">
        <w:rPr>
          <w:rFonts w:asciiTheme="minorHAnsi" w:hAnsiTheme="minorHAnsi" w:cstheme="minorHAnsi"/>
          <w:color w:val="000000"/>
          <w:lang w:bidi="cs-CZ"/>
        </w:rPr>
        <w:br/>
      </w:r>
      <w:r w:rsidRPr="009A5AD4">
        <w:rPr>
          <w:rFonts w:asciiTheme="minorHAnsi" w:hAnsiTheme="minorHAnsi" w:cstheme="minorHAnsi"/>
          <w:color w:val="000000"/>
          <w:lang w:bidi="cs-CZ"/>
        </w:rPr>
        <w:t xml:space="preserve">90 000 Kč/EO, </w:t>
      </w:r>
      <w:r w:rsidR="00C2387A">
        <w:rPr>
          <w:rFonts w:asciiTheme="minorHAnsi" w:hAnsiTheme="minorHAnsi" w:cstheme="minorHAnsi"/>
          <w:color w:val="000000"/>
          <w:lang w:bidi="cs-CZ"/>
        </w:rPr>
        <w:t>tím</w:t>
      </w:r>
      <w:r w:rsidRPr="009A5AD4">
        <w:rPr>
          <w:rFonts w:asciiTheme="minorHAnsi" w:hAnsiTheme="minorHAnsi" w:cstheme="minorHAnsi"/>
          <w:color w:val="000000"/>
          <w:lang w:bidi="cs-CZ"/>
        </w:rPr>
        <w:t xml:space="preserve"> umožnilo podpořit projekty, které byly původně vyloučeny pouze v</w:t>
      </w:r>
      <w:r w:rsidR="00DE7D2B">
        <w:rPr>
          <w:rFonts w:asciiTheme="minorHAnsi" w:hAnsiTheme="minorHAnsi" w:cstheme="minorHAnsi"/>
          <w:color w:val="000000"/>
          <w:lang w:bidi="cs-CZ"/>
        </w:rPr>
        <w:t> </w:t>
      </w:r>
      <w:r w:rsidRPr="009A5AD4">
        <w:rPr>
          <w:rFonts w:asciiTheme="minorHAnsi" w:hAnsiTheme="minorHAnsi" w:cstheme="minorHAnsi"/>
          <w:color w:val="000000"/>
          <w:lang w:bidi="cs-CZ"/>
        </w:rPr>
        <w:t>důsledku takto nastaveného kritéria.</w:t>
      </w:r>
    </w:p>
    <w:p w14:paraId="3B3BBAAF" w14:textId="204D0C26" w:rsidR="00A73908" w:rsidRPr="00F44B21" w:rsidRDefault="00B71C2F" w:rsidP="00EC187A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rFonts w:asciiTheme="minorHAnsi" w:hAnsiTheme="minorHAnsi" w:cstheme="minorHAnsi"/>
          <w:color w:val="000000"/>
          <w:lang w:bidi="cs-CZ"/>
        </w:rPr>
      </w:pPr>
      <w:r w:rsidRPr="00F44B21">
        <w:rPr>
          <w:rFonts w:asciiTheme="minorHAnsi" w:hAnsiTheme="minorHAnsi" w:cs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AA641D3" wp14:editId="3EDAE8B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816869" cy="2393315"/>
                <wp:effectExtent l="0" t="0" r="12700" b="2603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869" cy="2393315"/>
                        </a:xfrm>
                        <a:prstGeom prst="rect">
                          <a:avLst/>
                        </a:prstGeom>
                        <a:solidFill>
                          <a:srgbClr val="E5F1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944AE" w14:textId="00A9E59A" w:rsidR="003B1EF0" w:rsidRPr="00957977" w:rsidRDefault="003B1EF0" w:rsidP="006229EE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Projekt </w:t>
                            </w:r>
                            <w:r w:rsidRPr="000B20C4">
                              <w:rPr>
                                <w:rFonts w:asciiTheme="minorHAnsi" w:hAnsiTheme="minorHAnsi" w:cstheme="minorHAnsi"/>
                                <w:i/>
                              </w:rPr>
                              <w:t>Čistá – splašková kanalizace a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</w:t>
                            </w:r>
                            <w:r w:rsidRPr="000B20C4">
                              <w:rPr>
                                <w:rFonts w:asciiTheme="minorHAnsi" w:hAnsiTheme="minorHAnsi" w:cstheme="minorHAnsi"/>
                                <w:i/>
                              </w:rPr>
                              <w:t>ČOV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 řešil vybudování nové oddílné splaškové kanalizace a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mechanicko-biologické ČOV.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Před realizací projektu 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bylo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v 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obci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Čistá na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>pojeno 683 obyvatel na stávající kanalizaci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, která byla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 zakončen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 kořenovou ČOV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a byla 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>v nevyhovujícím technickém stavu. Na nově budovanou oddílnou splaškovou kanalizaci se napoj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í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 uživatelé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původní 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kanalizace a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dalších 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12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obyvatel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. Přestože nově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vy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budovaná splašková kanalizace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bude obsluhovat 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celkem 695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osob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, kritérium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„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>nově napojený obyvatel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“ 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>splňovalo pouze 12 na původní kanalizaci ne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na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pojených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lidí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. Při předpokládaných nákladech na vybudování kanalizace ve výši 66 816 527 Kč a počtu 12 nově napojených EO tak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hodnota 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>nákladovost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i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kanalizace 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>činila 5 568 044 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Kč/EO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499096AE" w14:textId="41B69CC7" w:rsidR="003B1EF0" w:rsidRDefault="003B1EF0" w:rsidP="00A45847">
                            <w:pPr>
                              <w:jc w:val="both"/>
                            </w:pP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>Při hodnocení projektu ve výzvách OPŽP nemohl být projekt s nákladovostí vyšší než 90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 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>000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 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Kč/EO podpořen, zatímco ve výzvě NPŽP č. 4/2019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bylo umožněno 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tento projekt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podpořit za předpokladu, že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získá dostatečný počet bodů v 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>ostatních kritérií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ch</w:t>
                            </w:r>
                            <w:r w:rsidRPr="00957977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641D3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0;margin-top:.55pt;width:458pt;height:188.45pt;z-index:251715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FiWAIAAKgEAAAOAAAAZHJzL2Uyb0RvYy54bWysVM2O2jAQvlfqO1i+lxD+CoiwomxTVVrt&#10;rgTVnh3HgaiOx7UNCX2jPkdfrGMnsOxuT1UvZsbz5fPMNzMsbppKkqMwtgSV0LjXp0QoDnmpdgn9&#10;tk0/TCmxjqmcSVAioSdh6c3y/btFrediAHuQuTAESZSd1zqhe+f0PIos34uK2R5ooTBYgKmYQ9fs&#10;otywGtkrGQ36/UlUg8m1AS6sxdvbNkiXgb8oBHcPRWGFIzKhmJsLpwln5s9ouWDznWF6X/IuDfYP&#10;WVSsVPjoheqWOUYOpnxDVZXcgIXC9ThUERRFyUWoAauJ+6+q2eyZFqEWFMfqi0z2/9Hy++OjIWWe&#10;0BElilXYoq1oHBx//yIapCAjL1Gt7RyRG41Y13yCBlt9vrd46StvClP5X6yJYBzFPl0ERkbC8XI8&#10;jSfTyYwSjrHBcDYcxmPPEz1/ro11XwRUxBsJNdjBICw73lnXQs8Q/5oFWeZpKWVwzC5bS0OODLv9&#10;eZzGadqxv4BJReqETobjfmB+EfPcF4pMMv79LQNmKxUm7VVpq/eWa7KmkyqD/IRKGWjHzWqelsh7&#10;x6x7ZAbnC8XBnXEPeBQSMBnoLEr2YH7+7d7jse0YpaTGeU2o/XFgRlAivyociFk8GvkBD85o/HGA&#10;jrmOZNcRdajWgCLFuJ2aB9PjnTybhYHqCVdr5V/FEFMc306oO5tr124RriYXq1UA4Uhr5u7URnNP&#10;7Vvi9dw2T8zorqEOZ+EezpPN5q/62mL9lwpWBwdFGZruBW5V7XTHdQhj062u37drP6Ce/2CWfwAA&#10;AP//AwBQSwMEFAAGAAgAAAAhAFVQIu3bAAAABgEAAA8AAABkcnMvZG93bnJldi54bWxMj71Ow0AQ&#10;hHsk3uG0SHTkbH6CMT5HKBINKAXBDd3Gt9gG357lu9jO27NUUM7OauabYrO4Xk00hs6zgXSVgCKu&#10;ve24MVC9P19loEJEtth7JgMnCrApz88KzK2f+Y2mfWyUhHDI0UAb45BrHeqWHIaVH4jF+/Sjwyhy&#10;bLQdcZZw1+vrJFlrhx1LQ4sDbVuqv/dHZ4C/sttdUrn5bjd9vGzntHrFU2XM5cXy9Agq0hL/nuEX&#10;X9ChFKaDP7INqjcgQ6JcU1BiPqRr0QcDN/dZAros9H/88gcAAP//AwBQSwECLQAUAAYACAAAACEA&#10;toM4kv4AAADhAQAAEwAAAAAAAAAAAAAAAAAAAAAAW0NvbnRlbnRfVHlwZXNdLnhtbFBLAQItABQA&#10;BgAIAAAAIQA4/SH/1gAAAJQBAAALAAAAAAAAAAAAAAAAAC8BAABfcmVscy8ucmVsc1BLAQItABQA&#10;BgAIAAAAIQCr6yFiWAIAAKgEAAAOAAAAAAAAAAAAAAAAAC4CAABkcnMvZTJvRG9jLnhtbFBLAQIt&#10;ABQABgAIAAAAIQBVUCLt2wAAAAYBAAAPAAAAAAAAAAAAAAAAALIEAABkcnMvZG93bnJldi54bWxQ&#10;SwUGAAAAAAQABADzAAAAugUAAAAA&#10;" fillcolor="#e5f1ff" strokeweight=".5pt">
                <v:textbox>
                  <w:txbxContent>
                    <w:p w14:paraId="3CA944AE" w14:textId="00A9E59A" w:rsidR="003B1EF0" w:rsidRPr="00957977" w:rsidRDefault="003B1EF0" w:rsidP="006229EE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Projekt </w:t>
                      </w:r>
                      <w:r w:rsidRPr="000B20C4">
                        <w:rPr>
                          <w:rFonts w:asciiTheme="minorHAnsi" w:hAnsiTheme="minorHAnsi" w:cstheme="minorHAnsi"/>
                          <w:i/>
                        </w:rPr>
                        <w:t>Čistá – splašková kanalizace a</w:t>
                      </w:r>
                      <w:r>
                        <w:rPr>
                          <w:rFonts w:asciiTheme="minorHAnsi" w:hAnsiTheme="minorHAnsi" w:cstheme="minorHAnsi"/>
                          <w:i/>
                        </w:rPr>
                        <w:t xml:space="preserve"> </w:t>
                      </w:r>
                      <w:r w:rsidRPr="000B20C4">
                        <w:rPr>
                          <w:rFonts w:asciiTheme="minorHAnsi" w:hAnsiTheme="minorHAnsi" w:cstheme="minorHAnsi"/>
                          <w:i/>
                        </w:rPr>
                        <w:t>ČOV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 řešil vybudování nové oddílné splaškové kanalizace a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mechanicko-biologické ČOV.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Před realizací projektu 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bylo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v 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obci </w:t>
                      </w:r>
                      <w:r>
                        <w:rPr>
                          <w:rFonts w:asciiTheme="minorHAnsi" w:hAnsiTheme="minorHAnsi" w:cstheme="minorHAnsi"/>
                        </w:rPr>
                        <w:t>Čistá na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>pojeno 683 obyvatel na stávající kanalizaci</w:t>
                      </w:r>
                      <w:r>
                        <w:rPr>
                          <w:rFonts w:asciiTheme="minorHAnsi" w:hAnsiTheme="minorHAnsi" w:cstheme="minorHAnsi"/>
                        </w:rPr>
                        <w:t>, která byla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 zakončen</w:t>
                      </w:r>
                      <w:r>
                        <w:rPr>
                          <w:rFonts w:asciiTheme="minorHAnsi" w:hAnsiTheme="minorHAnsi" w:cstheme="minorHAnsi"/>
                        </w:rPr>
                        <w:t>a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 kořenovou ČOV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a byla 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>v nevyhovujícím technickém stavu. Na nově budovanou oddílnou splaškovou kanalizaci se napoj</w:t>
                      </w:r>
                      <w:r>
                        <w:rPr>
                          <w:rFonts w:asciiTheme="minorHAnsi" w:hAnsiTheme="minorHAnsi" w:cstheme="minorHAnsi"/>
                        </w:rPr>
                        <w:t>í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 uživatelé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původní 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kanalizace a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dalších 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12 </w:t>
                      </w:r>
                      <w:r>
                        <w:rPr>
                          <w:rFonts w:asciiTheme="minorHAnsi" w:hAnsiTheme="minorHAnsi" w:cstheme="minorHAnsi"/>
                        </w:rPr>
                        <w:t>obyvatel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. Přestože nově </w:t>
                      </w:r>
                      <w:r>
                        <w:rPr>
                          <w:rFonts w:asciiTheme="minorHAnsi" w:hAnsiTheme="minorHAnsi" w:cstheme="minorHAnsi"/>
                        </w:rPr>
                        <w:t>vy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budovaná splašková kanalizace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bude obsluhovat 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celkem 695 </w:t>
                      </w:r>
                      <w:r>
                        <w:rPr>
                          <w:rFonts w:asciiTheme="minorHAnsi" w:hAnsiTheme="minorHAnsi" w:cstheme="minorHAnsi"/>
                        </w:rPr>
                        <w:t>osob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, kritérium </w:t>
                      </w:r>
                      <w:r>
                        <w:rPr>
                          <w:rFonts w:asciiTheme="minorHAnsi" w:hAnsiTheme="minorHAnsi" w:cstheme="minorHAnsi"/>
                        </w:rPr>
                        <w:t>„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>nově napojený obyvatel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“ 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>splňovalo pouze 12 na původní kanalizaci ne</w:t>
                      </w:r>
                      <w:r>
                        <w:rPr>
                          <w:rFonts w:asciiTheme="minorHAnsi" w:hAnsiTheme="minorHAnsi" w:cstheme="minorHAnsi"/>
                        </w:rPr>
                        <w:t>na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pojených </w:t>
                      </w:r>
                      <w:r>
                        <w:rPr>
                          <w:rFonts w:asciiTheme="minorHAnsi" w:hAnsiTheme="minorHAnsi" w:cstheme="minorHAnsi"/>
                        </w:rPr>
                        <w:t>lidí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. Při předpokládaných nákladech na vybudování kanalizace ve výši 66 816 527 Kč a počtu 12 nově napojených EO tak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hodnota 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>nákladovost</w:t>
                      </w:r>
                      <w:r>
                        <w:rPr>
                          <w:rFonts w:asciiTheme="minorHAnsi" w:hAnsiTheme="minorHAnsi" w:cstheme="minorHAnsi"/>
                        </w:rPr>
                        <w:t>i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kanalizace 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>činila 5 568 044 </w:t>
                      </w:r>
                      <w:r>
                        <w:rPr>
                          <w:rFonts w:asciiTheme="minorHAnsi" w:hAnsiTheme="minorHAnsi" w:cstheme="minorHAnsi"/>
                        </w:rPr>
                        <w:t>Kč/EO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499096AE" w14:textId="41B69CC7" w:rsidR="003B1EF0" w:rsidRDefault="003B1EF0" w:rsidP="00A45847">
                      <w:pPr>
                        <w:jc w:val="both"/>
                      </w:pPr>
                      <w:r w:rsidRPr="00957977">
                        <w:rPr>
                          <w:rFonts w:asciiTheme="minorHAnsi" w:hAnsiTheme="minorHAnsi" w:cstheme="minorHAnsi"/>
                        </w:rPr>
                        <w:t>Při hodnocení projektu ve výzvách OPŽP nemohl být projekt s nákladovostí vyšší než 90</w:t>
                      </w:r>
                      <w:r>
                        <w:rPr>
                          <w:rFonts w:asciiTheme="minorHAnsi" w:hAnsiTheme="minorHAnsi" w:cstheme="minorHAnsi"/>
                        </w:rPr>
                        <w:t> 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>000</w:t>
                      </w:r>
                      <w:r>
                        <w:rPr>
                          <w:rFonts w:asciiTheme="minorHAnsi" w:hAnsiTheme="minorHAnsi" w:cstheme="minorHAnsi"/>
                        </w:rPr>
                        <w:t> 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Kč/EO podpořen, zatímco ve výzvě NPŽP č. 4/2019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bylo umožněno 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tento projekt </w:t>
                      </w:r>
                      <w:r>
                        <w:rPr>
                          <w:rFonts w:asciiTheme="minorHAnsi" w:hAnsiTheme="minorHAnsi" w:cstheme="minorHAnsi"/>
                        </w:rPr>
                        <w:t>podpořit za předpokladu, že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získá dostatečný počet bodů v 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>ostatních kritérií</w:t>
                      </w:r>
                      <w:r>
                        <w:rPr>
                          <w:rFonts w:asciiTheme="minorHAnsi" w:hAnsiTheme="minorHAnsi" w:cstheme="minorHAnsi"/>
                        </w:rPr>
                        <w:t>ch</w:t>
                      </w:r>
                      <w:r w:rsidRPr="00957977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A501C" w14:textId="57B010C5" w:rsidR="00772D71" w:rsidRPr="00F44B21" w:rsidRDefault="00772D71" w:rsidP="00772D7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lang w:bidi="cs-CZ"/>
        </w:rPr>
      </w:pPr>
    </w:p>
    <w:p w14:paraId="418E56F9" w14:textId="4E65321F" w:rsidR="00772D71" w:rsidRDefault="00772D71" w:rsidP="00772D7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lang w:bidi="cs-CZ"/>
        </w:rPr>
      </w:pPr>
    </w:p>
    <w:p w14:paraId="1EF9B05C" w14:textId="0BE68271" w:rsidR="00A45847" w:rsidRDefault="00A45847" w:rsidP="00772D7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lang w:bidi="cs-CZ"/>
        </w:rPr>
      </w:pPr>
    </w:p>
    <w:p w14:paraId="3E7DE7A0" w14:textId="1642C05C" w:rsidR="00A45847" w:rsidRDefault="00A45847" w:rsidP="00772D7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lang w:bidi="cs-CZ"/>
        </w:rPr>
      </w:pPr>
    </w:p>
    <w:p w14:paraId="5A7A8455" w14:textId="7E266244" w:rsidR="00A530CA" w:rsidRDefault="00A530CA" w:rsidP="00772D7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lang w:bidi="cs-CZ"/>
        </w:rPr>
      </w:pPr>
    </w:p>
    <w:p w14:paraId="2194C8CF" w14:textId="263FB3C7" w:rsidR="00B71C2F" w:rsidRDefault="00B71C2F" w:rsidP="00772D7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lang w:bidi="cs-CZ"/>
        </w:rPr>
      </w:pPr>
    </w:p>
    <w:p w14:paraId="74E0977B" w14:textId="7989362F" w:rsidR="00B71C2F" w:rsidRDefault="00B71C2F" w:rsidP="00772D7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lang w:bidi="cs-CZ"/>
        </w:rPr>
      </w:pPr>
    </w:p>
    <w:p w14:paraId="1FF0A336" w14:textId="6A044DEB" w:rsidR="00B71C2F" w:rsidRDefault="00B71C2F" w:rsidP="00772D7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lang w:bidi="cs-CZ"/>
        </w:rPr>
      </w:pPr>
    </w:p>
    <w:p w14:paraId="422E26D5" w14:textId="77777777" w:rsidR="00B71C2F" w:rsidRDefault="00B71C2F" w:rsidP="000B20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bidi="cs-CZ"/>
        </w:rPr>
      </w:pPr>
    </w:p>
    <w:bookmarkEnd w:id="16"/>
    <w:p w14:paraId="31EBD8F6" w14:textId="6CEC7775" w:rsidR="00CC1E8D" w:rsidRPr="00CC1E8D" w:rsidRDefault="00D8731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NKÚ zjistil, že p</w:t>
      </w:r>
      <w:r w:rsidR="00772D71" w:rsidRPr="00CC1E8D">
        <w:rPr>
          <w:rFonts w:asciiTheme="minorHAnsi" w:eastAsia="Calibri" w:hAnsiTheme="minorHAnsi" w:cstheme="minorHAnsi"/>
          <w:lang w:eastAsia="en-US"/>
        </w:rPr>
        <w:t xml:space="preserve">ro projekty NPŽP byly stanoveny shodné indikátory výstupu jako </w:t>
      </w:r>
      <w:r w:rsidR="00CC024E">
        <w:rPr>
          <w:rFonts w:asciiTheme="minorHAnsi" w:eastAsia="Calibri" w:hAnsiTheme="minorHAnsi" w:cstheme="minorHAnsi"/>
          <w:lang w:eastAsia="en-US"/>
        </w:rPr>
        <w:t>pro projekty podpořené z</w:t>
      </w:r>
      <w:r w:rsidR="00A45847">
        <w:rPr>
          <w:rFonts w:asciiTheme="minorHAnsi" w:eastAsia="Calibri" w:hAnsiTheme="minorHAnsi" w:cstheme="minorHAnsi"/>
          <w:lang w:eastAsia="en-US"/>
        </w:rPr>
        <w:t> </w:t>
      </w:r>
      <w:r w:rsidR="00772D71" w:rsidRPr="00CC1E8D">
        <w:rPr>
          <w:rFonts w:asciiTheme="minorHAnsi" w:eastAsia="Calibri" w:hAnsiTheme="minorHAnsi" w:cstheme="minorHAnsi"/>
          <w:lang w:eastAsia="en-US"/>
        </w:rPr>
        <w:t>OPŽP</w:t>
      </w:r>
      <w:r w:rsidR="00772D71" w:rsidRPr="00CC1E8D">
        <w:rPr>
          <w:rFonts w:asciiTheme="minorHAnsi" w:eastAsia="Calibri" w:hAnsiTheme="minorHAnsi" w:cstheme="minorHAnsi"/>
          <w:i/>
          <w:lang w:eastAsia="en-US"/>
        </w:rPr>
        <w:t>.</w:t>
      </w:r>
      <w:r w:rsidR="00772D71" w:rsidRPr="00CC1E8D">
        <w:rPr>
          <w:rFonts w:asciiTheme="minorHAnsi" w:eastAsia="Calibri" w:hAnsiTheme="minorHAnsi" w:cstheme="minorHAnsi"/>
          <w:lang w:eastAsia="en-US"/>
        </w:rPr>
        <w:t xml:space="preserve"> </w:t>
      </w:r>
      <w:r w:rsidR="00CC1E8D">
        <w:rPr>
          <w:rFonts w:asciiTheme="minorHAnsi" w:eastAsia="Calibri" w:hAnsiTheme="minorHAnsi" w:cstheme="minorHAnsi"/>
          <w:lang w:eastAsia="en-US"/>
        </w:rPr>
        <w:t>P</w:t>
      </w:r>
      <w:r w:rsidR="00772D71" w:rsidRPr="00CC1E8D">
        <w:rPr>
          <w:rFonts w:asciiTheme="minorHAnsi" w:eastAsia="Calibri" w:hAnsiTheme="minorHAnsi" w:cstheme="minorHAnsi"/>
          <w:lang w:eastAsia="en-US"/>
        </w:rPr>
        <w:t xml:space="preserve">říjemci </w:t>
      </w:r>
      <w:r w:rsidR="00FA0618" w:rsidRPr="00CC1E8D">
        <w:rPr>
          <w:rFonts w:asciiTheme="minorHAnsi" w:eastAsia="Calibri" w:hAnsiTheme="minorHAnsi" w:cstheme="minorHAnsi"/>
          <w:lang w:eastAsia="en-US"/>
        </w:rPr>
        <w:t xml:space="preserve">dotací </w:t>
      </w:r>
      <w:r w:rsidR="00772D71" w:rsidRPr="00CC1E8D">
        <w:rPr>
          <w:rFonts w:asciiTheme="minorHAnsi" w:eastAsia="Calibri" w:hAnsiTheme="minorHAnsi" w:cstheme="minorHAnsi"/>
          <w:lang w:eastAsia="en-US"/>
        </w:rPr>
        <w:t>byli zavázáni k</w:t>
      </w:r>
      <w:r>
        <w:rPr>
          <w:rFonts w:asciiTheme="minorHAnsi" w:eastAsia="Calibri" w:hAnsiTheme="minorHAnsi" w:cstheme="minorHAnsi"/>
          <w:lang w:eastAsia="en-US"/>
        </w:rPr>
        <w:t>e</w:t>
      </w:r>
      <w:r w:rsidR="00772D71" w:rsidRPr="00CC1E8D">
        <w:rPr>
          <w:rFonts w:asciiTheme="minorHAnsi" w:eastAsia="Calibri" w:hAnsiTheme="minorHAnsi" w:cstheme="minorHAnsi"/>
          <w:lang w:eastAsia="en-US"/>
        </w:rPr>
        <w:t xml:space="preserve"> splnění účelu akce vymezeného </w:t>
      </w:r>
      <w:r w:rsidR="00CC024E">
        <w:rPr>
          <w:rFonts w:asciiTheme="minorHAnsi" w:eastAsia="Calibri" w:hAnsiTheme="minorHAnsi" w:cstheme="minorHAnsi"/>
          <w:lang w:eastAsia="en-US"/>
        </w:rPr>
        <w:t>p</w:t>
      </w:r>
      <w:r w:rsidR="003108D0">
        <w:rPr>
          <w:rFonts w:asciiTheme="minorHAnsi" w:eastAsia="Calibri" w:hAnsiTheme="minorHAnsi" w:cstheme="minorHAnsi"/>
          <w:lang w:eastAsia="en-US"/>
        </w:rPr>
        <w:t xml:space="preserve">rostřednictvím </w:t>
      </w:r>
      <w:r w:rsidR="00772D71" w:rsidRPr="00CC1E8D">
        <w:rPr>
          <w:rFonts w:asciiTheme="minorHAnsi" w:eastAsia="Calibri" w:hAnsiTheme="minorHAnsi" w:cstheme="minorHAnsi"/>
          <w:lang w:eastAsia="en-US"/>
        </w:rPr>
        <w:t>stanovených indikátorů a k</w:t>
      </w:r>
      <w:r w:rsidR="00CC024E">
        <w:rPr>
          <w:rFonts w:asciiTheme="minorHAnsi" w:eastAsia="Calibri" w:hAnsiTheme="minorHAnsi" w:cstheme="minorHAnsi"/>
          <w:lang w:eastAsia="en-US"/>
        </w:rPr>
        <w:t xml:space="preserve">e splnění </w:t>
      </w:r>
      <w:r w:rsidR="00772D71" w:rsidRPr="00CC1E8D">
        <w:rPr>
          <w:rFonts w:asciiTheme="minorHAnsi" w:eastAsia="Calibri" w:hAnsiTheme="minorHAnsi" w:cstheme="minorHAnsi"/>
          <w:lang w:eastAsia="en-US"/>
        </w:rPr>
        <w:t>podmín</w:t>
      </w:r>
      <w:r w:rsidR="00CC024E">
        <w:rPr>
          <w:rFonts w:asciiTheme="minorHAnsi" w:eastAsia="Calibri" w:hAnsiTheme="minorHAnsi" w:cstheme="minorHAnsi"/>
          <w:lang w:eastAsia="en-US"/>
        </w:rPr>
        <w:t>e</w:t>
      </w:r>
      <w:r w:rsidR="00772D71" w:rsidRPr="00CC1E8D">
        <w:rPr>
          <w:rFonts w:asciiTheme="minorHAnsi" w:eastAsia="Calibri" w:hAnsiTheme="minorHAnsi" w:cstheme="minorHAnsi"/>
          <w:lang w:eastAsia="en-US"/>
        </w:rPr>
        <w:t xml:space="preserve">k </w:t>
      </w:r>
      <w:r w:rsidR="00CC024E">
        <w:rPr>
          <w:rFonts w:asciiTheme="minorHAnsi" w:eastAsia="Calibri" w:hAnsiTheme="minorHAnsi" w:cstheme="minorHAnsi"/>
          <w:lang w:eastAsia="en-US"/>
        </w:rPr>
        <w:t xml:space="preserve">uvedených </w:t>
      </w:r>
      <w:r w:rsidR="00772D71" w:rsidRPr="00CC1E8D">
        <w:rPr>
          <w:rFonts w:asciiTheme="minorHAnsi" w:eastAsia="Calibri" w:hAnsiTheme="minorHAnsi" w:cstheme="minorHAnsi"/>
          <w:lang w:eastAsia="en-US"/>
        </w:rPr>
        <w:t>ve smlouvě o</w:t>
      </w:r>
      <w:r w:rsidR="003108D0">
        <w:rPr>
          <w:rFonts w:asciiTheme="minorHAnsi" w:eastAsia="Calibri" w:hAnsiTheme="minorHAnsi" w:cstheme="minorHAnsi"/>
          <w:lang w:eastAsia="en-US"/>
        </w:rPr>
        <w:t> </w:t>
      </w:r>
      <w:r w:rsidR="00772D71" w:rsidRPr="00CC1E8D">
        <w:rPr>
          <w:rFonts w:asciiTheme="minorHAnsi" w:eastAsia="Calibri" w:hAnsiTheme="minorHAnsi" w:cstheme="minorHAnsi"/>
          <w:lang w:eastAsia="en-US"/>
        </w:rPr>
        <w:t xml:space="preserve">poskytnutí podpory ze SFŽP. </w:t>
      </w:r>
    </w:p>
    <w:p w14:paraId="1FA985D6" w14:textId="27969268" w:rsidR="00772D71" w:rsidRPr="00F44B21" w:rsidRDefault="003A5CBF" w:rsidP="003A5CBF">
      <w:pPr>
        <w:pStyle w:val="Odstavecseseznamem"/>
        <w:autoSpaceDE w:val="0"/>
        <w:autoSpaceDN w:val="0"/>
        <w:adjustRightInd w:val="0"/>
        <w:spacing w:after="120"/>
        <w:ind w:left="0"/>
        <w:jc w:val="both"/>
        <w:rPr>
          <w:rFonts w:asciiTheme="minorHAnsi" w:eastAsia="Calibri" w:hAnsiTheme="minorHAnsi" w:cstheme="minorHAnsi"/>
          <w:lang w:eastAsia="en-US"/>
        </w:rPr>
      </w:pPr>
      <w:r w:rsidRPr="003A5CBF">
        <w:rPr>
          <w:rFonts w:asciiTheme="minorHAnsi" w:eastAsia="Calibri" w:hAnsiTheme="minorHAnsi" w:cstheme="minorHAnsi"/>
          <w:b/>
          <w:lang w:eastAsia="en-US"/>
        </w:rPr>
        <w:t>4.19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ab/>
      </w:r>
      <w:r w:rsidR="00772D71" w:rsidRPr="00F44B21">
        <w:rPr>
          <w:rFonts w:asciiTheme="minorHAnsi" w:eastAsia="Calibri" w:hAnsiTheme="minorHAnsi" w:cstheme="minorHAnsi"/>
          <w:lang w:eastAsia="en-US"/>
        </w:rPr>
        <w:t xml:space="preserve">NKÚ ověřil, že </w:t>
      </w:r>
      <w:r w:rsidR="00772D71" w:rsidRPr="00F44B21">
        <w:rPr>
          <w:rFonts w:asciiTheme="minorHAnsi" w:hAnsiTheme="minorHAnsi" w:cstheme="minorHAnsi"/>
          <w:color w:val="000000"/>
          <w:lang w:bidi="cs-CZ"/>
        </w:rPr>
        <w:t>MŽP stanovilo cílové hodnoty indikátorů výzev NPŽP č. 8/2018 a 4/2019 a sleduje stav jejich plnění.</w:t>
      </w:r>
      <w:bookmarkStart w:id="17" w:name="_Hlk132887700"/>
      <w:r w:rsidR="00772D71" w:rsidRPr="00F44B21">
        <w:rPr>
          <w:rFonts w:asciiTheme="minorHAnsi" w:hAnsiTheme="minorHAnsi" w:cstheme="minorHAnsi"/>
          <w:color w:val="000000"/>
          <w:lang w:bidi="cs-CZ"/>
        </w:rPr>
        <w:t xml:space="preserve"> </w:t>
      </w:r>
      <w:bookmarkEnd w:id="17"/>
      <w:r w:rsidR="00772D71" w:rsidRPr="00F44B21">
        <w:rPr>
          <w:rFonts w:asciiTheme="minorHAnsi" w:hAnsiTheme="minorHAnsi" w:cstheme="minorHAnsi"/>
          <w:color w:val="000000"/>
          <w:lang w:bidi="cs-CZ"/>
        </w:rPr>
        <w:t>Údaje o cílových hodnotách a stavu p</w:t>
      </w:r>
      <w:r w:rsidR="00772D71" w:rsidRPr="00F44B21">
        <w:rPr>
          <w:rFonts w:asciiTheme="minorHAnsi" w:eastAsia="Calibri" w:hAnsiTheme="minorHAnsi" w:cstheme="minorHAnsi"/>
          <w:lang w:eastAsia="en-US"/>
        </w:rPr>
        <w:t>lnění indikátorů výstupu jsou uváděny v monitorovacích zprávách NPŽP, které každoročně zpracovává SFŽP. NKÚ naplnění indikátorů nevyhodnocoval, neboť proces ZVA nebyl u většiny projektů ukončen.</w:t>
      </w:r>
    </w:p>
    <w:p w14:paraId="14C57467" w14:textId="549CB553" w:rsidR="003F50E0" w:rsidRPr="00F44B21" w:rsidRDefault="0092484B" w:rsidP="00EA5E6F">
      <w:pPr>
        <w:pStyle w:val="Nadpis31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i w:val="0"/>
          <w:color w:val="000000"/>
          <w:lang w:bidi="cs-CZ"/>
        </w:rPr>
      </w:pPr>
      <w:r w:rsidRPr="00F44B21">
        <w:rPr>
          <w:rFonts w:asciiTheme="minorHAnsi" w:hAnsiTheme="minorHAnsi" w:cstheme="minorHAnsi"/>
          <w:i w:val="0"/>
          <w:color w:val="000000"/>
          <w:lang w:bidi="cs-CZ"/>
        </w:rPr>
        <w:t>B</w:t>
      </w:r>
      <w:r w:rsidR="00A22D32" w:rsidRPr="00F44B21">
        <w:rPr>
          <w:rFonts w:asciiTheme="minorHAnsi" w:hAnsiTheme="minorHAnsi" w:cstheme="minorHAnsi"/>
          <w:i w:val="0"/>
          <w:color w:val="000000"/>
          <w:lang w:bidi="cs-CZ"/>
        </w:rPr>
        <w:t>.4</w:t>
      </w:r>
      <w:r w:rsidR="003F50E0" w:rsidRPr="00F44B21">
        <w:rPr>
          <w:rFonts w:asciiTheme="minorHAnsi" w:hAnsiTheme="minorHAnsi" w:cstheme="minorHAnsi"/>
          <w:i w:val="0"/>
          <w:color w:val="000000"/>
          <w:lang w:bidi="cs-CZ"/>
        </w:rPr>
        <w:t>)</w:t>
      </w:r>
      <w:r w:rsidR="006F5549" w:rsidRPr="00F44B21">
        <w:rPr>
          <w:rFonts w:asciiTheme="minorHAnsi" w:hAnsiTheme="minorHAnsi" w:cstheme="minorHAnsi"/>
          <w:i w:val="0"/>
          <w:color w:val="000000"/>
          <w:lang w:bidi="cs-CZ"/>
        </w:rPr>
        <w:t xml:space="preserve"> </w:t>
      </w:r>
      <w:r w:rsidR="00E16CAB" w:rsidRPr="00F44B21">
        <w:rPr>
          <w:rFonts w:asciiTheme="minorHAnsi" w:hAnsiTheme="minorHAnsi" w:cstheme="minorHAnsi"/>
          <w:i w:val="0"/>
          <w:color w:val="000000"/>
          <w:lang w:bidi="cs-CZ"/>
        </w:rPr>
        <w:t xml:space="preserve">Kontrola projektů u </w:t>
      </w:r>
      <w:r w:rsidR="003F50E0" w:rsidRPr="00F44B21">
        <w:rPr>
          <w:rFonts w:asciiTheme="minorHAnsi" w:hAnsiTheme="minorHAnsi" w:cstheme="minorHAnsi"/>
          <w:i w:val="0"/>
          <w:color w:val="000000"/>
          <w:lang w:bidi="cs-CZ"/>
        </w:rPr>
        <w:t xml:space="preserve">příjemců </w:t>
      </w:r>
      <w:r w:rsidR="00E16CAB" w:rsidRPr="00F44B21">
        <w:rPr>
          <w:rFonts w:asciiTheme="minorHAnsi" w:hAnsiTheme="minorHAnsi" w:cstheme="minorHAnsi"/>
          <w:i w:val="0"/>
          <w:color w:val="000000"/>
          <w:lang w:bidi="cs-CZ"/>
        </w:rPr>
        <w:t>dotace</w:t>
      </w:r>
    </w:p>
    <w:p w14:paraId="2F555F23" w14:textId="221AA059" w:rsidR="003F50E0" w:rsidRDefault="003A5CBF" w:rsidP="003A5CBF">
      <w:pPr>
        <w:pStyle w:val="Odstavecseseznamem"/>
        <w:widowControl w:val="0"/>
        <w:shd w:val="clear" w:color="auto" w:fill="FFFFFF"/>
        <w:autoSpaceDE w:val="0"/>
        <w:autoSpaceDN w:val="0"/>
        <w:adjustRightInd w:val="0"/>
        <w:spacing w:before="120" w:after="120"/>
        <w:ind w:left="0"/>
        <w:jc w:val="both"/>
        <w:rPr>
          <w:rFonts w:asciiTheme="minorHAnsi" w:eastAsia="Calibri" w:hAnsiTheme="minorHAnsi" w:cstheme="minorHAnsi"/>
          <w:lang w:eastAsia="en-US"/>
        </w:rPr>
      </w:pPr>
      <w:r w:rsidRPr="003A5CBF">
        <w:rPr>
          <w:rFonts w:asciiTheme="minorHAnsi" w:eastAsia="Calibri" w:hAnsiTheme="minorHAnsi" w:cstheme="minorHAnsi"/>
          <w:b/>
        </w:rPr>
        <w:t>4.20</w:t>
      </w:r>
      <w:r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ab/>
      </w:r>
      <w:r w:rsidR="00D111A9" w:rsidRPr="00F44B21">
        <w:rPr>
          <w:rFonts w:asciiTheme="minorHAnsi" w:eastAsia="Calibri" w:hAnsiTheme="minorHAnsi" w:cstheme="minorHAnsi"/>
        </w:rPr>
        <w:t xml:space="preserve">NKÚ </w:t>
      </w:r>
      <w:r w:rsidR="003F50E0" w:rsidRPr="00F44B21">
        <w:rPr>
          <w:rFonts w:asciiTheme="minorHAnsi" w:eastAsia="Calibri" w:hAnsiTheme="minorHAnsi" w:cstheme="minorHAnsi"/>
        </w:rPr>
        <w:t xml:space="preserve">zjistil u dvou příjemců dotace drobné nedostatky spočívající v nedodržení termínů zveřejnění dodatku ke smlouvě o dílo a skutečně uhrazené ceny za plnění smlouvy o dílo na profilu zadavatele, čímž </w:t>
      </w:r>
      <w:r w:rsidR="00CC1E8D">
        <w:rPr>
          <w:rFonts w:asciiTheme="minorHAnsi" w:eastAsia="Calibri" w:hAnsiTheme="minorHAnsi" w:cstheme="minorHAnsi"/>
        </w:rPr>
        <w:t xml:space="preserve">uvedení </w:t>
      </w:r>
      <w:r w:rsidR="003F50E0" w:rsidRPr="00F44B21">
        <w:rPr>
          <w:rFonts w:asciiTheme="minorHAnsi" w:eastAsia="Calibri" w:hAnsiTheme="minorHAnsi" w:cstheme="minorHAnsi"/>
        </w:rPr>
        <w:t>příjemci dotace nepostupovali v souladu s ustanovením § 219 odst. 1 a 3 zákona č. 134/2016 Sb.</w:t>
      </w:r>
      <w:r w:rsidR="003F50E0" w:rsidRPr="00F44B21">
        <w:rPr>
          <w:rStyle w:val="Znakapoznpodarou"/>
          <w:rFonts w:asciiTheme="minorHAnsi" w:eastAsia="Calibri" w:hAnsiTheme="minorHAnsi" w:cstheme="minorHAnsi"/>
          <w:lang w:eastAsia="en-US"/>
        </w:rPr>
        <w:footnoteReference w:id="18"/>
      </w:r>
      <w:r w:rsidR="003F50E0" w:rsidRPr="00F44B21">
        <w:rPr>
          <w:rFonts w:asciiTheme="minorHAnsi" w:eastAsia="Calibri" w:hAnsiTheme="minorHAnsi" w:cstheme="minorHAnsi"/>
        </w:rPr>
        <w:t xml:space="preserve"> Na tato porušení se podle podmínek poskytnutí dotace nevztahovala sankční ustanovení (porušení bez finančního dopadu).</w:t>
      </w:r>
    </w:p>
    <w:bookmarkEnd w:id="13"/>
    <w:p w14:paraId="269835C3" w14:textId="77777777" w:rsidR="00A530CA" w:rsidRDefault="00A530CA" w:rsidP="00A064FA">
      <w:pPr>
        <w:pStyle w:val="Nadpis31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i w:val="0"/>
          <w:color w:val="000000"/>
          <w:lang w:bidi="cs-CZ"/>
        </w:rPr>
      </w:pPr>
    </w:p>
    <w:p w14:paraId="475247AF" w14:textId="77777777" w:rsidR="00932C83" w:rsidRDefault="00932C83">
      <w:pPr>
        <w:rPr>
          <w:rFonts w:asciiTheme="minorHAnsi" w:eastAsia="Calibri" w:hAnsiTheme="minorHAnsi" w:cstheme="minorHAnsi"/>
          <w:b/>
          <w:bCs/>
          <w:iCs/>
          <w:color w:val="000000"/>
          <w:lang w:bidi="cs-CZ"/>
        </w:rPr>
      </w:pPr>
      <w:r>
        <w:rPr>
          <w:rFonts w:asciiTheme="minorHAnsi" w:hAnsiTheme="minorHAnsi" w:cstheme="minorHAnsi"/>
          <w:i/>
          <w:color w:val="000000"/>
          <w:lang w:bidi="cs-CZ"/>
        </w:rPr>
        <w:br w:type="page"/>
      </w:r>
    </w:p>
    <w:p w14:paraId="124E77C1" w14:textId="1517A644" w:rsidR="002646BF" w:rsidRPr="00F44B21" w:rsidRDefault="00A3632F" w:rsidP="00A064FA">
      <w:pPr>
        <w:pStyle w:val="Nadpis31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i w:val="0"/>
          <w:color w:val="000000"/>
          <w:lang w:bidi="cs-CZ"/>
        </w:rPr>
      </w:pPr>
      <w:r w:rsidRPr="00F44B21">
        <w:rPr>
          <w:rFonts w:asciiTheme="minorHAnsi" w:hAnsiTheme="minorHAnsi" w:cstheme="minorHAnsi"/>
          <w:i w:val="0"/>
          <w:color w:val="000000"/>
          <w:lang w:bidi="cs-CZ"/>
        </w:rPr>
        <w:t xml:space="preserve">Seznam </w:t>
      </w:r>
      <w:r w:rsidR="009D6EF9" w:rsidRPr="00F44B21">
        <w:rPr>
          <w:rFonts w:asciiTheme="minorHAnsi" w:hAnsiTheme="minorHAnsi" w:cstheme="minorHAnsi"/>
          <w:i w:val="0"/>
          <w:color w:val="000000"/>
          <w:lang w:bidi="cs-CZ"/>
        </w:rPr>
        <w:t xml:space="preserve">použitých </w:t>
      </w:r>
      <w:r w:rsidRPr="00F44B21">
        <w:rPr>
          <w:rFonts w:asciiTheme="minorHAnsi" w:hAnsiTheme="minorHAnsi" w:cstheme="minorHAnsi"/>
          <w:i w:val="0"/>
          <w:color w:val="000000"/>
          <w:lang w:bidi="cs-CZ"/>
        </w:rPr>
        <w:t>zkratek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A0AFA" w:rsidRPr="00F44B21" w14:paraId="0AA2AF05" w14:textId="77777777" w:rsidTr="000B20C4">
        <w:trPr>
          <w:trHeight w:val="397"/>
        </w:trPr>
        <w:tc>
          <w:tcPr>
            <w:tcW w:w="2122" w:type="dxa"/>
            <w:vAlign w:val="center"/>
          </w:tcPr>
          <w:p w14:paraId="67471F84" w14:textId="6ABC1A90" w:rsidR="00DA0AFA" w:rsidRPr="00F44B21" w:rsidRDefault="00DA0AFA" w:rsidP="00EF616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329 MZe</w:t>
            </w:r>
          </w:p>
        </w:tc>
        <w:tc>
          <w:tcPr>
            <w:tcW w:w="6940" w:type="dxa"/>
            <w:vAlign w:val="center"/>
          </w:tcPr>
          <w:p w14:paraId="2E90F8B9" w14:textId="039338DE" w:rsidR="00DA0AFA" w:rsidRPr="00F44B21" w:rsidRDefault="00DA0AFA" w:rsidP="00586423">
            <w:pPr>
              <w:tabs>
                <w:tab w:val="left" w:pos="1701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kapitola státního rozpočtu </w:t>
            </w:r>
            <w:r w:rsidRPr="00203E46">
              <w:rPr>
                <w:rFonts w:asciiTheme="minorHAnsi" w:hAnsiTheme="minorHAnsi" w:cstheme="minorHAnsi"/>
              </w:rPr>
              <w:t xml:space="preserve">329 </w:t>
            </w:r>
            <w:r w:rsidRPr="00F44B21">
              <w:rPr>
                <w:rFonts w:asciiTheme="minorHAnsi" w:hAnsiTheme="minorHAnsi" w:cstheme="minorHAnsi"/>
                <w:i/>
              </w:rPr>
              <w:t>– Ministerstvo zemědělství</w:t>
            </w:r>
          </w:p>
        </w:tc>
      </w:tr>
      <w:tr w:rsidR="008E4C26" w:rsidRPr="00F44B21" w14:paraId="58AA4A1A" w14:textId="77777777" w:rsidTr="000B20C4">
        <w:trPr>
          <w:trHeight w:val="397"/>
        </w:trPr>
        <w:tc>
          <w:tcPr>
            <w:tcW w:w="2122" w:type="dxa"/>
            <w:vAlign w:val="center"/>
          </w:tcPr>
          <w:p w14:paraId="55062A26" w14:textId="3D72F483" w:rsidR="008E4C26" w:rsidRPr="00F44B21" w:rsidRDefault="008E4C26" w:rsidP="00EF6166">
            <w:pPr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  <w:bCs/>
              </w:rPr>
              <w:t>BSK</w:t>
            </w:r>
            <w:r w:rsidRPr="00F44B21">
              <w:rPr>
                <w:rFonts w:asciiTheme="minorHAnsi" w:hAnsiTheme="minorHAnsi" w:cstheme="minorHAnsi"/>
                <w:bCs/>
                <w:vertAlign w:val="subscript"/>
              </w:rPr>
              <w:t>5</w:t>
            </w:r>
            <w:r w:rsidRPr="00F44B2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6940" w:type="dxa"/>
            <w:vAlign w:val="center"/>
          </w:tcPr>
          <w:p w14:paraId="688BDD00" w14:textId="0E2553DA" w:rsidR="008E4C26" w:rsidRPr="00F44B21" w:rsidRDefault="008E4C26" w:rsidP="00586423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  <w:bCs/>
              </w:rPr>
              <w:t>biochemická spotřeba kyslíku s inkubací 5 dní</w:t>
            </w:r>
          </w:p>
        </w:tc>
      </w:tr>
      <w:tr w:rsidR="008E4C26" w:rsidRPr="00F44B21" w14:paraId="3B73CD8A" w14:textId="77777777" w:rsidTr="000B20C4">
        <w:trPr>
          <w:trHeight w:val="397"/>
        </w:trPr>
        <w:tc>
          <w:tcPr>
            <w:tcW w:w="2122" w:type="dxa"/>
            <w:vAlign w:val="center"/>
          </w:tcPr>
          <w:p w14:paraId="46263AAA" w14:textId="77777777" w:rsidR="008E4C26" w:rsidRPr="00F44B21" w:rsidRDefault="008E4C26" w:rsidP="00EF6166">
            <w:pPr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ČOV</w:t>
            </w:r>
          </w:p>
        </w:tc>
        <w:tc>
          <w:tcPr>
            <w:tcW w:w="6940" w:type="dxa"/>
            <w:vAlign w:val="center"/>
          </w:tcPr>
          <w:p w14:paraId="43A5672C" w14:textId="77777777" w:rsidR="008E4C26" w:rsidRPr="00F44B21" w:rsidRDefault="008E4C26" w:rsidP="00586423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čistírna odpadních vod</w:t>
            </w:r>
          </w:p>
        </w:tc>
      </w:tr>
      <w:tr w:rsidR="0062434E" w:rsidRPr="00F44B21" w14:paraId="2C0FF4E8" w14:textId="77777777" w:rsidTr="000B20C4">
        <w:trPr>
          <w:trHeight w:val="397"/>
        </w:trPr>
        <w:tc>
          <w:tcPr>
            <w:tcW w:w="2122" w:type="dxa"/>
            <w:vAlign w:val="center"/>
          </w:tcPr>
          <w:p w14:paraId="113D8CAF" w14:textId="75E47A4E" w:rsidR="0062434E" w:rsidRPr="00F44B21" w:rsidRDefault="0062434E" w:rsidP="00EF6166">
            <w:pPr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EO</w:t>
            </w:r>
          </w:p>
        </w:tc>
        <w:tc>
          <w:tcPr>
            <w:tcW w:w="6940" w:type="dxa"/>
            <w:vAlign w:val="center"/>
          </w:tcPr>
          <w:p w14:paraId="014AC263" w14:textId="5E563A0F" w:rsidR="0062434E" w:rsidRPr="00F44B21" w:rsidRDefault="0062434E" w:rsidP="00586423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ekvivalentní obyvatel</w:t>
            </w:r>
          </w:p>
        </w:tc>
      </w:tr>
      <w:tr w:rsidR="00F83A11" w:rsidRPr="00F44B21" w14:paraId="6AA7BB17" w14:textId="77777777" w:rsidTr="000B20C4">
        <w:trPr>
          <w:trHeight w:val="397"/>
        </w:trPr>
        <w:tc>
          <w:tcPr>
            <w:tcW w:w="2122" w:type="dxa"/>
            <w:vAlign w:val="center"/>
          </w:tcPr>
          <w:p w14:paraId="7F805D93" w14:textId="14D91AE8" w:rsidR="00F83A11" w:rsidRPr="00F44B21" w:rsidRDefault="00F41C4D" w:rsidP="00EF6166">
            <w:pPr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EU</w:t>
            </w:r>
          </w:p>
        </w:tc>
        <w:tc>
          <w:tcPr>
            <w:tcW w:w="6940" w:type="dxa"/>
            <w:vAlign w:val="center"/>
          </w:tcPr>
          <w:p w14:paraId="7A92BE9E" w14:textId="10802DA0" w:rsidR="00F83A11" w:rsidRPr="00F44B21" w:rsidRDefault="00F41C4D" w:rsidP="00586423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Evropská unie</w:t>
            </w:r>
          </w:p>
        </w:tc>
      </w:tr>
      <w:tr w:rsidR="004F4466" w:rsidRPr="00F44B21" w14:paraId="69C0F703" w14:textId="77777777" w:rsidTr="000B20C4">
        <w:trPr>
          <w:trHeight w:val="397"/>
        </w:trPr>
        <w:tc>
          <w:tcPr>
            <w:tcW w:w="2122" w:type="dxa"/>
            <w:vAlign w:val="center"/>
          </w:tcPr>
          <w:p w14:paraId="0AE18D0F" w14:textId="2AD122C8" w:rsidR="004F4466" w:rsidRPr="00F44B21" w:rsidRDefault="004F4466" w:rsidP="00EF6166">
            <w:pPr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  <w:lang w:eastAsia="en-US"/>
              </w:rPr>
              <w:t>CHSKCr</w:t>
            </w:r>
          </w:p>
        </w:tc>
        <w:tc>
          <w:tcPr>
            <w:tcW w:w="6940" w:type="dxa"/>
            <w:vAlign w:val="center"/>
          </w:tcPr>
          <w:p w14:paraId="09ED256A" w14:textId="4CB8918E" w:rsidR="004F4466" w:rsidRPr="00F44B21" w:rsidRDefault="00542E5E" w:rsidP="000B20C4">
            <w:pPr>
              <w:pStyle w:val="Bezmezer"/>
              <w:jc w:val="left"/>
            </w:pPr>
            <w:r w:rsidRPr="00F44B21">
              <w:rPr>
                <w:rFonts w:eastAsia="Calibri"/>
                <w:color w:val="auto"/>
                <w:sz w:val="24"/>
                <w:szCs w:val="24"/>
                <w:lang w:bidi="ar-SA"/>
              </w:rPr>
              <w:t>c</w:t>
            </w:r>
            <w:r w:rsidR="005F00DE" w:rsidRPr="00F44B21">
              <w:rPr>
                <w:rFonts w:eastAsia="Calibri"/>
                <w:color w:val="auto"/>
                <w:sz w:val="24"/>
                <w:szCs w:val="24"/>
                <w:lang w:bidi="ar-SA"/>
              </w:rPr>
              <w:t>hemická spotřeba kyslíku stanovená dichromanem draselným</w:t>
            </w:r>
          </w:p>
        </w:tc>
      </w:tr>
      <w:tr w:rsidR="00F83A11" w:rsidRPr="00F44B21" w14:paraId="67C7CBC6" w14:textId="77777777" w:rsidTr="000B20C4">
        <w:trPr>
          <w:trHeight w:val="397"/>
        </w:trPr>
        <w:tc>
          <w:tcPr>
            <w:tcW w:w="2122" w:type="dxa"/>
            <w:vAlign w:val="center"/>
          </w:tcPr>
          <w:p w14:paraId="3FC15FC3" w14:textId="1BEDE066" w:rsidR="00F83A11" w:rsidRPr="00F44B21" w:rsidRDefault="00F41C4D" w:rsidP="00EF6166">
            <w:pPr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MZe</w:t>
            </w:r>
          </w:p>
        </w:tc>
        <w:tc>
          <w:tcPr>
            <w:tcW w:w="6940" w:type="dxa"/>
            <w:vAlign w:val="center"/>
          </w:tcPr>
          <w:p w14:paraId="78837FB9" w14:textId="2062FA2A" w:rsidR="00F83A11" w:rsidRPr="00F44B21" w:rsidRDefault="00F41C4D" w:rsidP="00586423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Ministerstvo zemědělství</w:t>
            </w:r>
          </w:p>
        </w:tc>
      </w:tr>
      <w:tr w:rsidR="00F83A11" w:rsidRPr="00F44B21" w14:paraId="29EA6E87" w14:textId="77777777" w:rsidTr="000B20C4">
        <w:trPr>
          <w:trHeight w:val="397"/>
        </w:trPr>
        <w:tc>
          <w:tcPr>
            <w:tcW w:w="2122" w:type="dxa"/>
            <w:vAlign w:val="center"/>
          </w:tcPr>
          <w:p w14:paraId="76E15699" w14:textId="6DD6F78C" w:rsidR="00F83A11" w:rsidRPr="00F44B21" w:rsidRDefault="00F41C4D" w:rsidP="00EF6166">
            <w:pPr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MŽP</w:t>
            </w:r>
          </w:p>
        </w:tc>
        <w:tc>
          <w:tcPr>
            <w:tcW w:w="6940" w:type="dxa"/>
            <w:vAlign w:val="center"/>
          </w:tcPr>
          <w:p w14:paraId="3DC42C76" w14:textId="6EBDC647" w:rsidR="00F83A11" w:rsidRPr="00F44B21" w:rsidRDefault="00F41C4D" w:rsidP="00586423">
            <w:pPr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Ministerstvo životního prostředí</w:t>
            </w:r>
          </w:p>
        </w:tc>
      </w:tr>
      <w:tr w:rsidR="00F83A11" w:rsidRPr="00F44B21" w14:paraId="6C617F1D" w14:textId="77777777" w:rsidTr="000B20C4">
        <w:trPr>
          <w:trHeight w:val="397"/>
        </w:trPr>
        <w:tc>
          <w:tcPr>
            <w:tcW w:w="2122" w:type="dxa"/>
            <w:vAlign w:val="center"/>
          </w:tcPr>
          <w:p w14:paraId="219F0BB5" w14:textId="0BEE15CA" w:rsidR="00F83A11" w:rsidRPr="00F44B21" w:rsidRDefault="00F41C4D" w:rsidP="00EF6166">
            <w:pPr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NKÚ</w:t>
            </w:r>
          </w:p>
        </w:tc>
        <w:tc>
          <w:tcPr>
            <w:tcW w:w="6940" w:type="dxa"/>
            <w:vAlign w:val="center"/>
          </w:tcPr>
          <w:p w14:paraId="6D90F059" w14:textId="1023E917" w:rsidR="00F83A11" w:rsidRPr="00F44B21" w:rsidRDefault="00F41C4D" w:rsidP="00586423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Nejvyšší kontrolní úřad</w:t>
            </w:r>
          </w:p>
        </w:tc>
      </w:tr>
      <w:tr w:rsidR="00F83A11" w:rsidRPr="00F44B21" w14:paraId="2EB51B8D" w14:textId="77777777" w:rsidTr="000B20C4">
        <w:trPr>
          <w:trHeight w:val="397"/>
        </w:trPr>
        <w:tc>
          <w:tcPr>
            <w:tcW w:w="2122" w:type="dxa"/>
            <w:vAlign w:val="center"/>
          </w:tcPr>
          <w:p w14:paraId="3B75B579" w14:textId="318B66B0" w:rsidR="00F83A11" w:rsidRPr="00F44B21" w:rsidRDefault="00F41C4D" w:rsidP="00EF6166">
            <w:pPr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NPŽP</w:t>
            </w:r>
          </w:p>
        </w:tc>
        <w:tc>
          <w:tcPr>
            <w:tcW w:w="6940" w:type="dxa"/>
            <w:vAlign w:val="center"/>
          </w:tcPr>
          <w:p w14:paraId="2DBFB5FB" w14:textId="4CB1C3F0" w:rsidR="00F83A11" w:rsidRPr="000B20C4" w:rsidRDefault="00F41C4D" w:rsidP="00586423">
            <w:pPr>
              <w:tabs>
                <w:tab w:val="left" w:pos="1701"/>
              </w:tabs>
              <w:rPr>
                <w:rFonts w:asciiTheme="minorHAnsi" w:hAnsiTheme="minorHAnsi" w:cstheme="minorHAnsi"/>
                <w:i/>
              </w:rPr>
            </w:pPr>
            <w:r w:rsidRPr="000B20C4">
              <w:rPr>
                <w:rFonts w:asciiTheme="minorHAnsi" w:hAnsiTheme="minorHAnsi" w:cstheme="minorHAnsi"/>
                <w:i/>
              </w:rPr>
              <w:t>Národní program Životní prostředí</w:t>
            </w:r>
          </w:p>
        </w:tc>
      </w:tr>
      <w:tr w:rsidR="00F83A11" w:rsidRPr="00F44B21" w14:paraId="40D45401" w14:textId="77777777" w:rsidTr="000B20C4">
        <w:trPr>
          <w:trHeight w:val="397"/>
        </w:trPr>
        <w:tc>
          <w:tcPr>
            <w:tcW w:w="2122" w:type="dxa"/>
            <w:vAlign w:val="center"/>
          </w:tcPr>
          <w:p w14:paraId="6326F6BD" w14:textId="4129338A" w:rsidR="00F83A11" w:rsidRPr="00F44B21" w:rsidRDefault="00F41C4D" w:rsidP="00EF6166">
            <w:pPr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OPŽP</w:t>
            </w:r>
          </w:p>
        </w:tc>
        <w:tc>
          <w:tcPr>
            <w:tcW w:w="6940" w:type="dxa"/>
            <w:vAlign w:val="center"/>
          </w:tcPr>
          <w:p w14:paraId="68D4A53F" w14:textId="1EDD288C" w:rsidR="00F83A11" w:rsidRPr="00F44B21" w:rsidRDefault="00CC024E" w:rsidP="00586423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F41C4D" w:rsidRPr="00F44B21">
              <w:rPr>
                <w:rFonts w:asciiTheme="minorHAnsi" w:hAnsiTheme="minorHAnsi" w:cstheme="minorHAnsi"/>
              </w:rPr>
              <w:t xml:space="preserve">perační program </w:t>
            </w:r>
            <w:r w:rsidR="00F41C4D" w:rsidRPr="000B20C4">
              <w:rPr>
                <w:rFonts w:asciiTheme="minorHAnsi" w:hAnsiTheme="minorHAnsi" w:cstheme="minorHAnsi"/>
                <w:i/>
              </w:rPr>
              <w:t>Životní prostředí 2014</w:t>
            </w:r>
            <w:r w:rsidR="00932C83" w:rsidRPr="000B20C4">
              <w:rPr>
                <w:rFonts w:asciiTheme="minorHAnsi" w:hAnsiTheme="minorHAnsi" w:cstheme="minorHAnsi"/>
                <w:i/>
              </w:rPr>
              <w:t>–</w:t>
            </w:r>
            <w:r w:rsidR="00F41C4D" w:rsidRPr="000B20C4">
              <w:rPr>
                <w:rFonts w:asciiTheme="minorHAnsi" w:hAnsiTheme="minorHAnsi" w:cstheme="minorHAnsi"/>
                <w:i/>
              </w:rPr>
              <w:t>202</w:t>
            </w:r>
            <w:r w:rsidR="00E43009" w:rsidRPr="000B20C4">
              <w:rPr>
                <w:rFonts w:asciiTheme="minorHAnsi" w:hAnsiTheme="minorHAnsi" w:cstheme="minorHAnsi"/>
                <w:i/>
              </w:rPr>
              <w:t>0</w:t>
            </w:r>
          </w:p>
        </w:tc>
      </w:tr>
      <w:tr w:rsidR="00F16A1F" w:rsidRPr="00F44B21" w14:paraId="3CEA48D2" w14:textId="77777777" w:rsidTr="000B20C4">
        <w:trPr>
          <w:trHeight w:val="397"/>
        </w:trPr>
        <w:tc>
          <w:tcPr>
            <w:tcW w:w="2122" w:type="dxa"/>
            <w:vAlign w:val="center"/>
          </w:tcPr>
          <w:p w14:paraId="7F80E02C" w14:textId="0E98B898" w:rsidR="00F16A1F" w:rsidRPr="00F44B21" w:rsidRDefault="00F41C4D" w:rsidP="00EF6166">
            <w:pPr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PO</w:t>
            </w:r>
          </w:p>
        </w:tc>
        <w:tc>
          <w:tcPr>
            <w:tcW w:w="6940" w:type="dxa"/>
            <w:vAlign w:val="center"/>
          </w:tcPr>
          <w:p w14:paraId="0E2502D4" w14:textId="2CC9012C" w:rsidR="00F16A1F" w:rsidRPr="00F44B21" w:rsidRDefault="00F41C4D" w:rsidP="00586423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prioritní osa</w:t>
            </w:r>
          </w:p>
        </w:tc>
      </w:tr>
      <w:tr w:rsidR="00F41C4D" w:rsidRPr="00F44B21" w14:paraId="328D0211" w14:textId="77777777" w:rsidTr="000B20C4">
        <w:trPr>
          <w:trHeight w:val="397"/>
        </w:trPr>
        <w:tc>
          <w:tcPr>
            <w:tcW w:w="2122" w:type="dxa"/>
            <w:vAlign w:val="center"/>
          </w:tcPr>
          <w:p w14:paraId="2D6B156E" w14:textId="18B21403" w:rsidR="00F41C4D" w:rsidRPr="00F44B21" w:rsidRDefault="00F41C4D" w:rsidP="00EF6166">
            <w:pPr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SC</w:t>
            </w:r>
          </w:p>
        </w:tc>
        <w:tc>
          <w:tcPr>
            <w:tcW w:w="6940" w:type="dxa"/>
            <w:vAlign w:val="center"/>
          </w:tcPr>
          <w:p w14:paraId="0021FA53" w14:textId="4D4A7DE7" w:rsidR="00F41C4D" w:rsidRPr="00F44B21" w:rsidRDefault="00F41C4D" w:rsidP="00586423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specifický cíl</w:t>
            </w:r>
          </w:p>
        </w:tc>
      </w:tr>
      <w:tr w:rsidR="00F41C4D" w:rsidRPr="00F44B21" w14:paraId="182AB893" w14:textId="77777777" w:rsidTr="000B20C4">
        <w:trPr>
          <w:trHeight w:val="397"/>
        </w:trPr>
        <w:tc>
          <w:tcPr>
            <w:tcW w:w="2122" w:type="dxa"/>
            <w:vAlign w:val="center"/>
          </w:tcPr>
          <w:p w14:paraId="66951DB1" w14:textId="0E7A17F0" w:rsidR="00F41C4D" w:rsidRPr="00F44B21" w:rsidRDefault="00F41C4D" w:rsidP="00EF6166">
            <w:pPr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SFŽP</w:t>
            </w:r>
          </w:p>
        </w:tc>
        <w:tc>
          <w:tcPr>
            <w:tcW w:w="6940" w:type="dxa"/>
            <w:vAlign w:val="center"/>
          </w:tcPr>
          <w:p w14:paraId="01A0FD86" w14:textId="5545AEE2" w:rsidR="00F41C4D" w:rsidRPr="00F44B21" w:rsidRDefault="00F41C4D" w:rsidP="00586423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Státní fond životního prostředí České republiky</w:t>
            </w:r>
          </w:p>
        </w:tc>
      </w:tr>
      <w:tr w:rsidR="001056EC" w:rsidRPr="00F44B21" w14:paraId="3066C077" w14:textId="77777777" w:rsidTr="000B20C4">
        <w:trPr>
          <w:trHeight w:val="397"/>
        </w:trPr>
        <w:tc>
          <w:tcPr>
            <w:tcW w:w="2122" w:type="dxa"/>
            <w:vAlign w:val="center"/>
          </w:tcPr>
          <w:p w14:paraId="71649AE5" w14:textId="25695608" w:rsidR="001056EC" w:rsidRPr="00F44B21" w:rsidRDefault="00586423" w:rsidP="00EF61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F11B15" w:rsidRPr="00F44B21">
              <w:rPr>
                <w:rFonts w:asciiTheme="minorHAnsi" w:hAnsiTheme="minorHAnsi" w:cstheme="minorHAnsi"/>
              </w:rPr>
              <w:t>měrnice o ČMOV</w:t>
            </w:r>
          </w:p>
        </w:tc>
        <w:tc>
          <w:tcPr>
            <w:tcW w:w="6940" w:type="dxa"/>
            <w:vAlign w:val="center"/>
          </w:tcPr>
          <w:p w14:paraId="3B9724AC" w14:textId="55163C35" w:rsidR="001056EC" w:rsidRPr="00F44B21" w:rsidRDefault="00586423" w:rsidP="00586423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směrnice Rady</w:t>
            </w:r>
            <w:r w:rsidR="00C26453" w:rsidRPr="00F44B21">
              <w:rPr>
                <w:rFonts w:asciiTheme="minorHAnsi" w:hAnsiTheme="minorHAnsi" w:cstheme="minorHAnsi"/>
              </w:rPr>
              <w:t xml:space="preserve"> </w:t>
            </w:r>
            <w:r w:rsidR="00F11B15" w:rsidRPr="00F44B21">
              <w:rPr>
                <w:rFonts w:asciiTheme="minorHAnsi" w:hAnsiTheme="minorHAnsi" w:cstheme="minorHAnsi"/>
              </w:rPr>
              <w:t>z</w:t>
            </w:r>
            <w:r w:rsidR="00C26453" w:rsidRPr="00F44B21">
              <w:rPr>
                <w:rFonts w:asciiTheme="minorHAnsi" w:hAnsiTheme="minorHAnsi" w:cstheme="minorHAnsi"/>
              </w:rPr>
              <w:t xml:space="preserve">e dne </w:t>
            </w:r>
            <w:r w:rsidR="00F11B15" w:rsidRPr="00F44B21">
              <w:rPr>
                <w:rFonts w:asciiTheme="minorHAnsi" w:hAnsiTheme="minorHAnsi" w:cstheme="minorHAnsi"/>
              </w:rPr>
              <w:t>21. května 1991 o čištění městských odpadních vod</w:t>
            </w:r>
            <w:r w:rsidR="00C26453" w:rsidRPr="00F44B21">
              <w:rPr>
                <w:rFonts w:asciiTheme="minorHAnsi" w:hAnsiTheme="minorHAnsi" w:cstheme="minorHAnsi"/>
              </w:rPr>
              <w:t xml:space="preserve"> (91/271/EHS)</w:t>
            </w:r>
          </w:p>
        </w:tc>
      </w:tr>
      <w:tr w:rsidR="006705BE" w:rsidRPr="00F44B21" w14:paraId="2163C471" w14:textId="77777777" w:rsidTr="000B20C4">
        <w:trPr>
          <w:trHeight w:val="397"/>
        </w:trPr>
        <w:tc>
          <w:tcPr>
            <w:tcW w:w="2122" w:type="dxa"/>
            <w:vAlign w:val="center"/>
          </w:tcPr>
          <w:p w14:paraId="62FA329E" w14:textId="5110AC26" w:rsidR="006705BE" w:rsidRPr="00F44B21" w:rsidRDefault="00586423" w:rsidP="00EF61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6705BE" w:rsidRPr="00F44B21">
              <w:rPr>
                <w:rFonts w:asciiTheme="minorHAnsi" w:hAnsiTheme="minorHAnsi" w:cstheme="minorHAnsi"/>
              </w:rPr>
              <w:t>ámcová směrnice o vodě</w:t>
            </w:r>
          </w:p>
        </w:tc>
        <w:tc>
          <w:tcPr>
            <w:tcW w:w="6940" w:type="dxa"/>
            <w:vAlign w:val="center"/>
          </w:tcPr>
          <w:p w14:paraId="3374C2D9" w14:textId="07A9010E" w:rsidR="006705BE" w:rsidRPr="00F44B21" w:rsidRDefault="00586423" w:rsidP="000B20C4">
            <w:pPr>
              <w:pStyle w:val="Textpoznpodaro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směrnice Evropského parlamentu a Rady</w:t>
            </w:r>
            <w:r w:rsidR="006705BE" w:rsidRPr="00F44B21">
              <w:rPr>
                <w:rFonts w:asciiTheme="minorHAnsi" w:hAnsiTheme="minorHAnsi" w:cstheme="minorHAnsi"/>
                <w:sz w:val="24"/>
                <w:szCs w:val="24"/>
              </w:rPr>
              <w:t xml:space="preserve"> 2000/60/ES ze dne 23. října 2000, kterou se stanoví rámec pro činnost Společenství v oblasti vodní politiky</w:t>
            </w:r>
          </w:p>
        </w:tc>
      </w:tr>
      <w:tr w:rsidR="00F41C4D" w:rsidRPr="00F44B21" w14:paraId="5DD16BE0" w14:textId="77777777" w:rsidTr="000B20C4">
        <w:trPr>
          <w:trHeight w:val="397"/>
        </w:trPr>
        <w:tc>
          <w:tcPr>
            <w:tcW w:w="2122" w:type="dxa"/>
            <w:vAlign w:val="center"/>
          </w:tcPr>
          <w:p w14:paraId="6942AB89" w14:textId="7D9F8909" w:rsidR="00F41C4D" w:rsidRPr="00F44B21" w:rsidRDefault="00F41C4D" w:rsidP="00EF6166">
            <w:pPr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ZVA</w:t>
            </w:r>
          </w:p>
        </w:tc>
        <w:tc>
          <w:tcPr>
            <w:tcW w:w="6940" w:type="dxa"/>
            <w:vAlign w:val="center"/>
          </w:tcPr>
          <w:p w14:paraId="3DBB845B" w14:textId="1D3B080C" w:rsidR="00F41C4D" w:rsidRPr="00F44B21" w:rsidRDefault="00F41C4D" w:rsidP="00586423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  <w:r w:rsidRPr="00F44B21">
              <w:rPr>
                <w:rFonts w:asciiTheme="minorHAnsi" w:hAnsiTheme="minorHAnsi" w:cstheme="minorHAnsi"/>
              </w:rPr>
              <w:t>závěrečné vyhodnocení akce (projektu)</w:t>
            </w:r>
          </w:p>
        </w:tc>
      </w:tr>
    </w:tbl>
    <w:p w14:paraId="77B9118E" w14:textId="3A94DB44" w:rsidR="004B0128" w:rsidRDefault="004B0128" w:rsidP="00F41C4D">
      <w:pPr>
        <w:tabs>
          <w:tab w:val="left" w:pos="1701"/>
        </w:tabs>
        <w:rPr>
          <w:rFonts w:asciiTheme="minorHAnsi" w:hAnsiTheme="minorHAnsi" w:cstheme="minorHAnsi"/>
        </w:rPr>
      </w:pPr>
    </w:p>
    <w:p w14:paraId="07B13B3C" w14:textId="353A139C" w:rsidR="00932C83" w:rsidRDefault="00932C83" w:rsidP="00F41C4D">
      <w:pPr>
        <w:tabs>
          <w:tab w:val="left" w:pos="1701"/>
        </w:tabs>
        <w:rPr>
          <w:rFonts w:asciiTheme="minorHAnsi" w:hAnsiTheme="minorHAnsi" w:cstheme="minorHAnsi"/>
        </w:rPr>
      </w:pPr>
    </w:p>
    <w:p w14:paraId="100F24F6" w14:textId="3009AA50" w:rsidR="00932C83" w:rsidRDefault="00932C83" w:rsidP="00F41C4D">
      <w:pPr>
        <w:tabs>
          <w:tab w:val="left" w:pos="1701"/>
        </w:tabs>
        <w:rPr>
          <w:rFonts w:asciiTheme="minorHAnsi" w:hAnsiTheme="minorHAnsi" w:cstheme="minorHAnsi"/>
        </w:rPr>
      </w:pPr>
    </w:p>
    <w:p w14:paraId="7DD79AB2" w14:textId="6AE344AC" w:rsidR="00932C83" w:rsidRDefault="00086152" w:rsidP="000B20C4">
      <w:pPr>
        <w:tabs>
          <w:tab w:val="left" w:pos="1701"/>
        </w:tabs>
        <w:spacing w:after="240"/>
        <w:rPr>
          <w:rFonts w:asciiTheme="minorHAnsi" w:hAnsiTheme="minorHAnsi" w:cstheme="minorHAnsi"/>
          <w:b/>
        </w:rPr>
      </w:pPr>
      <w:r w:rsidRPr="000B20C4">
        <w:rPr>
          <w:rFonts w:asciiTheme="minorHAnsi" w:hAnsiTheme="minorHAnsi" w:cstheme="minorHAnsi"/>
          <w:b/>
        </w:rPr>
        <w:t>Programy a podprogramy MZe určené na podporu infrastruktury vodovodů a kanalizací</w:t>
      </w:r>
    </w:p>
    <w:p w14:paraId="5108F2AE" w14:textId="25BA44D3" w:rsidR="00086152" w:rsidRDefault="00086152" w:rsidP="000B20C4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program </w:t>
      </w:r>
      <w:r w:rsidRPr="00203E46">
        <w:rPr>
          <w:rFonts w:asciiTheme="minorHAnsi" w:hAnsiTheme="minorHAnsi" w:cstheme="minorHAnsi"/>
        </w:rPr>
        <w:t>129</w:t>
      </w:r>
      <w:r w:rsidR="00D04EAC">
        <w:rPr>
          <w:rFonts w:asciiTheme="minorHAnsi" w:hAnsiTheme="minorHAnsi" w:cstheme="minorHAnsi"/>
        </w:rPr>
        <w:t> </w:t>
      </w:r>
      <w:r w:rsidRPr="00203E46">
        <w:rPr>
          <w:rFonts w:asciiTheme="minorHAnsi" w:hAnsiTheme="minorHAnsi" w:cstheme="minorHAnsi"/>
        </w:rPr>
        <w:t>25</w:t>
      </w:r>
      <w:r>
        <w:rPr>
          <w:rFonts w:asciiTheme="minorHAnsi" w:hAnsiTheme="minorHAnsi" w:cstheme="minorHAnsi"/>
        </w:rPr>
        <w:t>0</w:t>
      </w:r>
      <w:r w:rsidR="00FA79AD">
        <w:rPr>
          <w:rFonts w:asciiTheme="minorHAnsi" w:hAnsiTheme="minorHAnsi" w:cstheme="minorHAnsi"/>
        </w:rPr>
        <w:t xml:space="preserve"> </w:t>
      </w:r>
      <w:r w:rsidR="00D04EAC" w:rsidRPr="000B20C4">
        <w:rPr>
          <w:rFonts w:asciiTheme="minorHAnsi" w:hAnsiTheme="minorHAnsi" w:cstheme="minorHAnsi"/>
          <w:i/>
        </w:rPr>
        <w:t>Výstavba a technické zhodnocení infrastruktury vodovodů a kanalizací</w:t>
      </w:r>
    </w:p>
    <w:p w14:paraId="00759F01" w14:textId="77777777" w:rsidR="00D04EAC" w:rsidRDefault="00D04EAC" w:rsidP="00D04EAC">
      <w:pPr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podprogram </w:t>
      </w:r>
      <w:r w:rsidRPr="008A28E5">
        <w:rPr>
          <w:rFonts w:asciiTheme="minorHAnsi" w:hAnsiTheme="minorHAnsi" w:cstheme="minorHAnsi"/>
        </w:rPr>
        <w:t>129</w:t>
      </w:r>
      <w:r>
        <w:rPr>
          <w:rFonts w:asciiTheme="minorHAnsi" w:hAnsiTheme="minorHAnsi" w:cstheme="minorHAnsi"/>
        </w:rPr>
        <w:t> </w:t>
      </w:r>
      <w:r w:rsidRPr="008A28E5">
        <w:rPr>
          <w:rFonts w:asciiTheme="minorHAnsi" w:hAnsiTheme="minorHAnsi" w:cstheme="minorHAnsi"/>
        </w:rPr>
        <w:t>253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A28E5">
        <w:rPr>
          <w:rFonts w:asciiTheme="minorHAnsi" w:hAnsiTheme="minorHAnsi" w:cstheme="minorHAnsi"/>
          <w:i/>
        </w:rPr>
        <w:t>Podpora výstavby a technického zhodnocení infrastruktury kanalizací pro veřejnou potřebu</w:t>
      </w:r>
    </w:p>
    <w:p w14:paraId="29E113B9" w14:textId="77777777" w:rsidR="00D04EAC" w:rsidRPr="00203E46" w:rsidRDefault="00D04EAC" w:rsidP="000B20C4">
      <w:pPr>
        <w:ind w:left="1843" w:hanging="1843"/>
        <w:rPr>
          <w:rFonts w:asciiTheme="minorHAnsi" w:hAnsiTheme="minorHAnsi" w:cstheme="minorHAnsi"/>
        </w:rPr>
      </w:pPr>
    </w:p>
    <w:p w14:paraId="7030A526" w14:textId="445F1A6C" w:rsidR="00086152" w:rsidRDefault="00086152" w:rsidP="000B20C4">
      <w:pPr>
        <w:ind w:left="1729" w:hanging="172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program </w:t>
      </w:r>
      <w:r w:rsidRPr="00203E46">
        <w:rPr>
          <w:rFonts w:asciiTheme="minorHAnsi" w:hAnsiTheme="minorHAnsi" w:cstheme="minorHAnsi"/>
        </w:rPr>
        <w:t>129</w:t>
      </w:r>
      <w:r w:rsidR="00D04EAC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300</w:t>
      </w:r>
      <w:r w:rsidR="00D04EAC">
        <w:rPr>
          <w:rFonts w:asciiTheme="minorHAnsi" w:hAnsiTheme="minorHAnsi" w:cstheme="minorHAnsi"/>
        </w:rPr>
        <w:t xml:space="preserve"> </w:t>
      </w:r>
      <w:r w:rsidR="00FA79AD" w:rsidRPr="000B20C4">
        <w:rPr>
          <w:rFonts w:asciiTheme="minorHAnsi" w:hAnsiTheme="minorHAnsi" w:cstheme="minorHAnsi"/>
          <w:i/>
        </w:rPr>
        <w:t>Podpora výstavby a technického zhodnocení infrastruktury</w:t>
      </w:r>
      <w:r w:rsidR="00FA79AD">
        <w:rPr>
          <w:rFonts w:asciiTheme="minorHAnsi" w:hAnsiTheme="minorHAnsi" w:cstheme="minorHAnsi"/>
          <w:i/>
        </w:rPr>
        <w:t xml:space="preserve"> </w:t>
      </w:r>
      <w:r w:rsidR="00FA79AD" w:rsidRPr="000B20C4">
        <w:rPr>
          <w:rFonts w:asciiTheme="minorHAnsi" w:hAnsiTheme="minorHAnsi" w:cstheme="minorHAnsi"/>
          <w:i/>
        </w:rPr>
        <w:t>vodovodů a</w:t>
      </w:r>
      <w:r w:rsidR="00FA79AD">
        <w:rPr>
          <w:rFonts w:asciiTheme="minorHAnsi" w:hAnsiTheme="minorHAnsi" w:cstheme="minorHAnsi"/>
          <w:i/>
        </w:rPr>
        <w:t> </w:t>
      </w:r>
      <w:r w:rsidR="00FA79AD" w:rsidRPr="000B20C4">
        <w:rPr>
          <w:rFonts w:asciiTheme="minorHAnsi" w:hAnsiTheme="minorHAnsi" w:cstheme="minorHAnsi"/>
          <w:i/>
        </w:rPr>
        <w:t>kanalizací II</w:t>
      </w:r>
    </w:p>
    <w:p w14:paraId="312C879B" w14:textId="77777777" w:rsidR="00D04EAC" w:rsidRDefault="00D04EAC" w:rsidP="00D04EAC">
      <w:pPr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podprogram </w:t>
      </w:r>
      <w:r w:rsidRPr="00203E46">
        <w:rPr>
          <w:rFonts w:asciiTheme="minorHAnsi" w:hAnsiTheme="minorHAnsi" w:cstheme="minorHAnsi"/>
        </w:rPr>
        <w:t>129</w:t>
      </w:r>
      <w:r>
        <w:rPr>
          <w:rFonts w:asciiTheme="minorHAnsi" w:hAnsiTheme="minorHAnsi" w:cstheme="minorHAnsi"/>
        </w:rPr>
        <w:t> </w:t>
      </w:r>
      <w:r w:rsidRPr="00203E4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03 </w:t>
      </w:r>
      <w:r>
        <w:rPr>
          <w:rFonts w:asciiTheme="minorHAnsi" w:hAnsiTheme="minorHAnsi" w:cstheme="minorHAnsi"/>
        </w:rPr>
        <w:tab/>
      </w:r>
      <w:r w:rsidRPr="000311E4">
        <w:rPr>
          <w:rFonts w:asciiTheme="minorHAnsi" w:hAnsiTheme="minorHAnsi" w:cstheme="minorHAnsi"/>
          <w:i/>
        </w:rPr>
        <w:t>Podpora výstavby a technického zhodnocení kanalizací pro veřejnou potřebu II</w:t>
      </w:r>
    </w:p>
    <w:p w14:paraId="27C57892" w14:textId="77777777" w:rsidR="00D04EAC" w:rsidRDefault="00D04EAC" w:rsidP="000B20C4">
      <w:pPr>
        <w:ind w:left="1843" w:hanging="1843"/>
        <w:rPr>
          <w:rFonts w:asciiTheme="minorHAnsi" w:hAnsiTheme="minorHAnsi" w:cstheme="minorHAnsi"/>
        </w:rPr>
      </w:pPr>
    </w:p>
    <w:p w14:paraId="726413E9" w14:textId="584819E3" w:rsidR="00D04EAC" w:rsidRDefault="00086152" w:rsidP="000B20C4">
      <w:pPr>
        <w:ind w:left="1729" w:hanging="172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program </w:t>
      </w:r>
      <w:r w:rsidRPr="00203E46">
        <w:rPr>
          <w:rFonts w:asciiTheme="minorHAnsi" w:hAnsiTheme="minorHAnsi" w:cstheme="minorHAnsi"/>
        </w:rPr>
        <w:t>129</w:t>
      </w:r>
      <w:r w:rsidR="00D04EAC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410</w:t>
      </w:r>
      <w:r w:rsidR="00D04EAC">
        <w:rPr>
          <w:rFonts w:asciiTheme="minorHAnsi" w:hAnsiTheme="minorHAnsi" w:cstheme="minorHAnsi"/>
        </w:rPr>
        <w:t xml:space="preserve"> </w:t>
      </w:r>
      <w:r w:rsidR="00FA79AD" w:rsidRPr="000B20C4">
        <w:rPr>
          <w:rFonts w:asciiTheme="minorHAnsi" w:hAnsiTheme="minorHAnsi" w:cstheme="minorHAnsi"/>
          <w:i/>
        </w:rPr>
        <w:t>Podpora výstavby a technického zhodnocení infrastruktury vodovodů a kanalizací III</w:t>
      </w:r>
    </w:p>
    <w:p w14:paraId="752485CB" w14:textId="553581B5" w:rsidR="00086152" w:rsidRDefault="00FA79AD" w:rsidP="000B20C4">
      <w:pPr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podprogram </w:t>
      </w:r>
      <w:r w:rsidR="00086152" w:rsidRPr="00203E46">
        <w:rPr>
          <w:rFonts w:asciiTheme="minorHAnsi" w:hAnsiTheme="minorHAnsi" w:cstheme="minorHAnsi"/>
        </w:rPr>
        <w:t>129</w:t>
      </w:r>
      <w:r w:rsidR="00D04EAC">
        <w:rPr>
          <w:rFonts w:asciiTheme="minorHAnsi" w:hAnsiTheme="minorHAnsi" w:cstheme="minorHAnsi"/>
        </w:rPr>
        <w:t> </w:t>
      </w:r>
      <w:r w:rsidR="00086152">
        <w:rPr>
          <w:rFonts w:asciiTheme="minorHAnsi" w:hAnsiTheme="minorHAnsi" w:cstheme="minorHAnsi"/>
        </w:rPr>
        <w:t>413</w:t>
      </w:r>
      <w:r>
        <w:rPr>
          <w:rFonts w:asciiTheme="minorHAnsi" w:hAnsiTheme="minorHAnsi" w:cstheme="minorHAnsi"/>
        </w:rPr>
        <w:t xml:space="preserve"> </w:t>
      </w:r>
      <w:r w:rsidR="00D04EAC">
        <w:rPr>
          <w:rFonts w:asciiTheme="minorHAnsi" w:hAnsiTheme="minorHAnsi" w:cstheme="minorHAnsi"/>
        </w:rPr>
        <w:tab/>
      </w:r>
      <w:r w:rsidR="00D04EAC" w:rsidRPr="000B20C4">
        <w:rPr>
          <w:rFonts w:asciiTheme="minorHAnsi" w:hAnsiTheme="minorHAnsi" w:cstheme="minorHAnsi"/>
          <w:i/>
        </w:rPr>
        <w:t>Podpora výstavby a technického zhodnocení kanalizací pro veřejnou potřebu III</w:t>
      </w:r>
    </w:p>
    <w:p w14:paraId="3362D3F0" w14:textId="69A00FE4" w:rsidR="008B37BD" w:rsidRDefault="008B37BD" w:rsidP="000B7CCE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</w:rPr>
      </w:pPr>
    </w:p>
    <w:p w14:paraId="6BA93074" w14:textId="77777777" w:rsidR="00C54861" w:rsidRDefault="00C54861" w:rsidP="000B7CCE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</w:rPr>
        <w:sectPr w:rsidR="00C54861" w:rsidSect="008F27C8">
          <w:footerReference w:type="default" r:id="rId14"/>
          <w:headerReference w:type="first" r:id="rId15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2060308" w14:textId="77777777" w:rsidR="00C54861" w:rsidRPr="00C54861" w:rsidRDefault="00C54861" w:rsidP="00C54861">
      <w:pPr>
        <w:tabs>
          <w:tab w:val="left" w:pos="2268"/>
        </w:tabs>
        <w:ind w:left="2127" w:hanging="2127"/>
        <w:jc w:val="both"/>
        <w:rPr>
          <w:rFonts w:ascii="Calibri" w:hAnsi="Calibri" w:cs="Calibri"/>
          <w:b/>
        </w:rPr>
      </w:pPr>
      <w:r w:rsidRPr="00C54861">
        <w:rPr>
          <w:rFonts w:ascii="Calibri" w:hAnsi="Calibri" w:cs="Calibri"/>
          <w:b/>
        </w:rPr>
        <w:t>Projekty vybrané ke kontrole NKÚ u příjemců dotace</w:t>
      </w:r>
    </w:p>
    <w:p w14:paraId="3BAF0C5E" w14:textId="77777777" w:rsidR="00C54861" w:rsidRPr="000B20C4" w:rsidRDefault="00C54861" w:rsidP="00C54861">
      <w:pPr>
        <w:tabs>
          <w:tab w:val="right" w:pos="6804"/>
        </w:tabs>
        <w:rPr>
          <w:rFonts w:ascii="Calibri" w:hAnsi="Calibri" w:cs="Calibri"/>
          <w:b/>
        </w:rPr>
      </w:pPr>
      <w:r w:rsidRPr="00C54861">
        <w:rPr>
          <w:rFonts w:ascii="Calibri" w:hAnsi="Calibri" w:cs="Calibri"/>
        </w:rPr>
        <w:tab/>
      </w:r>
      <w:r w:rsidRPr="000B20C4">
        <w:rPr>
          <w:rFonts w:ascii="Calibri" w:hAnsi="Calibri" w:cs="Calibri"/>
          <w:b/>
        </w:rPr>
        <w:t>v Kč</w:t>
      </w:r>
    </w:p>
    <w:tbl>
      <w:tblPr>
        <w:tblW w:w="751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2"/>
        <w:gridCol w:w="2148"/>
        <w:gridCol w:w="1614"/>
      </w:tblGrid>
      <w:tr w:rsidR="00C54861" w:rsidRPr="00C54861" w14:paraId="3D63DF5D" w14:textId="77777777" w:rsidTr="00C54861">
        <w:trPr>
          <w:trHeight w:val="57"/>
        </w:trPr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5069" w14:textId="77777777" w:rsidR="00C54861" w:rsidRPr="00C54861" w:rsidRDefault="00C54861" w:rsidP="00C54861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5486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Zdroj dotace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A9F5" w14:textId="77777777" w:rsidR="00C54861" w:rsidRPr="00C54861" w:rsidRDefault="00C54861" w:rsidP="00C5486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5486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Kontrolovaný objem u příjemců dotace</w:t>
            </w:r>
          </w:p>
        </w:tc>
      </w:tr>
      <w:tr w:rsidR="00C54861" w:rsidRPr="00C54861" w14:paraId="0172D29E" w14:textId="77777777" w:rsidTr="00C54861">
        <w:trPr>
          <w:trHeight w:val="340"/>
        </w:trPr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D7F1" w14:textId="77777777" w:rsidR="00C54861" w:rsidRPr="00C54861" w:rsidRDefault="00C54861" w:rsidP="00C54861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FFBC" w14:textId="77777777" w:rsidR="00C54861" w:rsidRPr="00C54861" w:rsidRDefault="00C54861" w:rsidP="00C5486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5486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ze státního rozpočtu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9835" w14:textId="77777777" w:rsidR="00C54861" w:rsidRPr="00C54861" w:rsidRDefault="00C54861" w:rsidP="00C54861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5486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 EU</w:t>
            </w:r>
          </w:p>
        </w:tc>
      </w:tr>
      <w:tr w:rsidR="00C54861" w:rsidRPr="00C54861" w14:paraId="05B169D1" w14:textId="77777777" w:rsidTr="00C54861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B511" w14:textId="77777777" w:rsidR="00C54861" w:rsidRPr="00C54861" w:rsidRDefault="00C54861" w:rsidP="00C548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MZe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D1375" w14:textId="77777777" w:rsidR="00C54861" w:rsidRPr="00C54861" w:rsidRDefault="00C54861" w:rsidP="000B20C4">
            <w:pPr>
              <w:ind w:right="113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48 230 000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6362" w14:textId="77777777" w:rsidR="00C54861" w:rsidRPr="00C54861" w:rsidRDefault="00C54861" w:rsidP="00C5486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54861" w:rsidRPr="00C54861" w14:paraId="3DCDA785" w14:textId="77777777" w:rsidTr="00C54861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27C8" w14:textId="77777777" w:rsidR="00C54861" w:rsidRPr="00C54861" w:rsidRDefault="00C54861" w:rsidP="00C548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NPŽP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E79E" w14:textId="77777777" w:rsidR="00C54861" w:rsidRPr="00C54861" w:rsidRDefault="00C54861" w:rsidP="000B20C4">
            <w:pPr>
              <w:ind w:right="113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107 990 115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6892" w14:textId="77777777" w:rsidR="00C54861" w:rsidRPr="00C54861" w:rsidRDefault="00C54861" w:rsidP="00C5486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54861" w:rsidRPr="00C54861" w14:paraId="52A012D4" w14:textId="77777777" w:rsidTr="00C54861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642C" w14:textId="77777777" w:rsidR="00C54861" w:rsidRPr="00C54861" w:rsidRDefault="00C54861" w:rsidP="00C548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OPŽP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B111" w14:textId="77777777" w:rsidR="00C54861" w:rsidRPr="00C54861" w:rsidRDefault="00C54861" w:rsidP="000B20C4">
            <w:pPr>
              <w:ind w:right="113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C526" w14:textId="77777777" w:rsidR="00C54861" w:rsidRPr="00C54861" w:rsidRDefault="00C54861" w:rsidP="00C5486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52 764 403 </w:t>
            </w:r>
          </w:p>
        </w:tc>
      </w:tr>
      <w:tr w:rsidR="00C54861" w:rsidRPr="00C54861" w14:paraId="7B63DF10" w14:textId="77777777" w:rsidTr="00C54861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288E" w14:textId="77777777" w:rsidR="00C54861" w:rsidRPr="00C54861" w:rsidRDefault="00C54861" w:rsidP="00C5486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548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 podle zdrojů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ABC0" w14:textId="77777777" w:rsidR="00C54861" w:rsidRPr="00C54861" w:rsidRDefault="00C54861" w:rsidP="000B20C4">
            <w:pPr>
              <w:ind w:right="113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548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156 220 115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A843" w14:textId="77777777" w:rsidR="00C54861" w:rsidRPr="00C54861" w:rsidRDefault="00C54861" w:rsidP="00C5486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548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52 764 403</w:t>
            </w:r>
          </w:p>
        </w:tc>
      </w:tr>
      <w:tr w:rsidR="00C54861" w:rsidRPr="00C54861" w14:paraId="6066D4E2" w14:textId="77777777" w:rsidTr="00C54861">
        <w:trPr>
          <w:trHeight w:val="300"/>
        </w:trPr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6904" w14:textId="77777777" w:rsidR="00C54861" w:rsidRPr="00C54861" w:rsidRDefault="00C54861" w:rsidP="00C5486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548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69033" w14:textId="77777777" w:rsidR="00C54861" w:rsidRPr="00C54861" w:rsidRDefault="00C54861" w:rsidP="00C54861">
            <w:pPr>
              <w:ind w:right="7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5486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208 984 518</w:t>
            </w:r>
          </w:p>
        </w:tc>
      </w:tr>
    </w:tbl>
    <w:p w14:paraId="6401D291" w14:textId="77777777" w:rsidR="00C54861" w:rsidRPr="00C54861" w:rsidRDefault="00C54861" w:rsidP="00C54861">
      <w:pPr>
        <w:tabs>
          <w:tab w:val="left" w:pos="2268"/>
        </w:tabs>
        <w:rPr>
          <w:rFonts w:ascii="Calibri" w:hAnsi="Calibri" w:cs="Calibri"/>
        </w:rPr>
      </w:pPr>
    </w:p>
    <w:tbl>
      <w:tblPr>
        <w:tblW w:w="14942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9"/>
        <w:gridCol w:w="2406"/>
        <w:gridCol w:w="597"/>
        <w:gridCol w:w="1194"/>
        <w:gridCol w:w="1357"/>
        <w:gridCol w:w="1276"/>
        <w:gridCol w:w="1191"/>
        <w:gridCol w:w="709"/>
        <w:gridCol w:w="1134"/>
        <w:gridCol w:w="1275"/>
        <w:gridCol w:w="709"/>
        <w:gridCol w:w="1105"/>
      </w:tblGrid>
      <w:tr w:rsidR="00C54861" w:rsidRPr="00C54861" w14:paraId="2125EBD4" w14:textId="77777777" w:rsidTr="000B20C4">
        <w:trPr>
          <w:trHeight w:val="811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F7F72B" w14:textId="3C8E7E90" w:rsidR="00C54861" w:rsidRPr="00C54861" w:rsidRDefault="00EB5B82" w:rsidP="000B20C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Č</w:t>
            </w:r>
            <w:r w:rsidR="00C54861" w:rsidRPr="00C548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íslo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projektu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D1F514" w14:textId="21C21163" w:rsidR="00C54861" w:rsidRPr="00C54861" w:rsidRDefault="00C54861" w:rsidP="000B20C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Příjemce dotace</w:t>
            </w:r>
            <w:r w:rsidR="00634D1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  <w:p w14:paraId="3CB3CC8B" w14:textId="419A20E5" w:rsidR="00C54861" w:rsidRPr="00C54861" w:rsidRDefault="00634D18" w:rsidP="000B20C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  <w:r w:rsidR="00C54861" w:rsidRPr="00C548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ázev projektu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BAC6E3" w14:textId="50ECCF13" w:rsidR="00C54861" w:rsidRPr="00C54861" w:rsidRDefault="00EB5B82" w:rsidP="000B20C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  <w:r w:rsidR="00C54861" w:rsidRPr="00C548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tav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6CDCDE" w14:textId="27D0FC99" w:rsidR="00C54861" w:rsidRPr="00C54861" w:rsidRDefault="00EB5B82" w:rsidP="000B20C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D</w:t>
            </w:r>
            <w:r w:rsidR="00C54861" w:rsidRPr="00C548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otace původní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B61E16D" w14:textId="17773441" w:rsidR="00C54861" w:rsidRPr="00C54861" w:rsidRDefault="00EB5B82" w:rsidP="000B20C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D</w:t>
            </w:r>
            <w:r w:rsidR="00C54861" w:rsidRPr="00C548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otace po změnách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11F5F4" w14:textId="531C5DB4" w:rsidR="00C54861" w:rsidRPr="00C54861" w:rsidRDefault="00EB5B82" w:rsidP="000B20C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P</w:t>
            </w:r>
            <w:r w:rsidR="00C54861" w:rsidRPr="00C548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roplaceno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1565F0" w14:textId="0243B629" w:rsidR="00C54861" w:rsidRPr="00C54861" w:rsidRDefault="00EB5B82" w:rsidP="000B20C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D</w:t>
            </w:r>
            <w:r w:rsidR="00C54861" w:rsidRPr="00C548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atum dosažení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F468EE" w14:textId="7AAFE85B" w:rsidR="00C54861" w:rsidRPr="000B20C4" w:rsidRDefault="00EB5B82" w:rsidP="000B20C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P</w:t>
            </w:r>
            <w:r w:rsidR="00C54861" w:rsidRPr="00C548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lán</w:t>
            </w:r>
            <w:r w:rsidRPr="00F942E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D76A2E" w14:textId="4971E45F" w:rsidR="00C54861" w:rsidRDefault="00EB5B8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  <w:r w:rsidR="00C54861" w:rsidRPr="00C548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kutečnost</w:t>
            </w:r>
          </w:p>
          <w:p w14:paraId="236A238B" w14:textId="7613B389" w:rsidR="00586423" w:rsidRPr="00C54861" w:rsidRDefault="00586423" w:rsidP="000B20C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(v metrech)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E23E00" w14:textId="3152DDEA" w:rsidR="00C54861" w:rsidRPr="00C54861" w:rsidRDefault="00EB5B82" w:rsidP="000B20C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D</w:t>
            </w:r>
            <w:r w:rsidR="00C54861" w:rsidRPr="00C548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atum dosažení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77149D0" w14:textId="531825D6" w:rsidR="00C54861" w:rsidRPr="000B20C4" w:rsidRDefault="00EB5B82" w:rsidP="000B20C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P</w:t>
            </w:r>
            <w:r w:rsidR="00C54861" w:rsidRPr="00C548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lán</w:t>
            </w:r>
            <w:r w:rsidRPr="00F942E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2)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D64DFA7" w14:textId="607055B0" w:rsidR="00C54861" w:rsidRDefault="00EB5B8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S</w:t>
            </w:r>
            <w:r w:rsidR="00C54861" w:rsidRPr="00C548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kutečnost</w:t>
            </w:r>
          </w:p>
          <w:p w14:paraId="102972CD" w14:textId="2038F5A3" w:rsidR="00586423" w:rsidRPr="00C54861" w:rsidRDefault="00586423" w:rsidP="000B20C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(počet EO)</w:t>
            </w:r>
          </w:p>
        </w:tc>
      </w:tr>
      <w:tr w:rsidR="00C54861" w:rsidRPr="00C54861" w14:paraId="1FEBD69A" w14:textId="77777777" w:rsidTr="000B20C4">
        <w:trPr>
          <w:trHeight w:val="2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4F730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129D253004317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BB7BD" w14:textId="50941DB3" w:rsidR="00C54861" w:rsidRPr="00C54861" w:rsidRDefault="00EB5B82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="00C54861"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bec Pernarec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 w:rsidR="00C54861"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0964BC8F" w14:textId="5D4430EB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Pernanec - kanalizace a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 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ČOV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A266D4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ZVA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FCBA7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22 499 000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48A3A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26 641 000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7B4A1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26 641 000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94AFF" w14:textId="71EB410F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31.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10.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EEF8F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4 149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8E909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4 190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F0DEED" w14:textId="1C159FDC" w:rsidR="00C54861" w:rsidRPr="00C54861" w:rsidRDefault="00EB5B82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N</w:t>
            </w:r>
            <w:r w:rsidR="00C54861"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estanoveno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A51014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560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668AE8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534</w:t>
            </w:r>
          </w:p>
        </w:tc>
      </w:tr>
      <w:tr w:rsidR="00C54861" w:rsidRPr="00C54861" w14:paraId="4E3A592B" w14:textId="77777777" w:rsidTr="000B20C4">
        <w:trPr>
          <w:trHeight w:val="2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49023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129D303003109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A5F6A" w14:textId="04A27166" w:rsidR="00C54861" w:rsidRPr="00C54861" w:rsidRDefault="00EB5B82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</w:t>
            </w:r>
            <w:r w:rsidR="00C54861"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ěsto Opočno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 w:rsidR="00C54861"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Splašková kanalizace Čánka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B3109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ZVA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503B4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11 324 000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9BFDA3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11 324 000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E299D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11 324 000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F25E1" w14:textId="50EDF94F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31.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D0B46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1 892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762A71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1 890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6D264" w14:textId="66E50B8D" w:rsidR="00C54861" w:rsidRPr="00C54861" w:rsidRDefault="00EB5B82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N</w:t>
            </w:r>
            <w:r w:rsidR="00C54861"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estanoveno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024004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E8C55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196</w:t>
            </w:r>
          </w:p>
        </w:tc>
      </w:tr>
      <w:tr w:rsidR="00C54861" w:rsidRPr="00C54861" w14:paraId="13FF5F4E" w14:textId="77777777" w:rsidTr="000B20C4">
        <w:trPr>
          <w:trHeight w:val="2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B9A9E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129D303004304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E76AA1" w14:textId="7BF91495" w:rsidR="00C54861" w:rsidRPr="00C54861" w:rsidRDefault="00EB5B82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="00C54861"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bec Heřmanova Huť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 w:rsidR="00C54861"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Heřmanova Huť - dostavba kanalizační sítě - 2. etapa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2640D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ZVA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51E17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500 000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902A40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10 265 000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1C78C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10 265 000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107B9" w14:textId="239E6600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30.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6.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D21116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3 749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E63A68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3 927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5B7136" w14:textId="1D979BB5" w:rsidR="00C54861" w:rsidRPr="00C54861" w:rsidRDefault="00EB5B82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N</w:t>
            </w:r>
            <w:r w:rsidR="00C54861"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estanoveno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2FEC1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41FA9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276</w:t>
            </w:r>
          </w:p>
        </w:tc>
      </w:tr>
      <w:tr w:rsidR="00C54861" w:rsidRPr="00C54861" w14:paraId="08D1D5E4" w14:textId="77777777" w:rsidTr="000B20C4">
        <w:trPr>
          <w:trHeight w:val="2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7DCB2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CZ.05.1.30/0.0/0.0/15_021/0001177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DA7CB2" w14:textId="301D85B1" w:rsidR="00C54861" w:rsidRPr="00C54861" w:rsidRDefault="00EB5B82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="00C54861"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bec Červenka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 w:rsidR="00C54861"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Kanalizace Červenka - ulice Jiráskova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 </w:t>
            </w:r>
            <w:r w:rsidR="00C54861"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Třídvorská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EE7EF3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FFU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88F24B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7 110 829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C3DBB3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7 110 829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D01B33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7 101 370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03DB5" w14:textId="56757A69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30.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6.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C1BD9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1 200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53E87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1 204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CB40E" w14:textId="1457DE86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30.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6.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47652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BFDBC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127</w:t>
            </w:r>
          </w:p>
        </w:tc>
      </w:tr>
      <w:tr w:rsidR="00C54861" w:rsidRPr="00C54861" w14:paraId="3F2EE440" w14:textId="77777777" w:rsidTr="000B20C4">
        <w:trPr>
          <w:trHeight w:val="2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72EF7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CZ.05.1.30/0.0/0.0/15_021/0001232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1C134" w14:textId="1942306F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Svazek obcí Drahansko a okolí</w:t>
            </w:r>
            <w:r w:rsidR="00EB5B82"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6B7DAAF3" w14:textId="77777777" w:rsidR="00C54861" w:rsidRPr="00C54861" w:rsidRDefault="00C54861" w:rsidP="000B20C4">
            <w:pPr>
              <w:autoSpaceDE w:val="0"/>
              <w:autoSpaceDN w:val="0"/>
              <w:adjustRightInd w:val="0"/>
              <w:ind w:right="-63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Obec Stařechovice - stoková síť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41BEB" w14:textId="77777777" w:rsidR="00C54861" w:rsidRPr="00C54861" w:rsidRDefault="00C54861" w:rsidP="00C54861"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FFU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FF916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31 768 538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839E5B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31 768 538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EC8FA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31 768 537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50CFF8" w14:textId="576E8FCB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31.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7634A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8 780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8F403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9 575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5E0AC" w14:textId="5D32E3E4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31.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8E833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532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0AB78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599</w:t>
            </w:r>
          </w:p>
        </w:tc>
      </w:tr>
      <w:tr w:rsidR="00C54861" w:rsidRPr="00C54861" w14:paraId="0C11CA52" w14:textId="77777777" w:rsidTr="000B20C4">
        <w:trPr>
          <w:trHeight w:val="2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733EF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CZ.05.1.30/0.0/0.0/16_042/0004690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9012A5" w14:textId="779EB662" w:rsidR="00C54861" w:rsidRPr="00C54861" w:rsidRDefault="00EB5B82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="00C54861"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bec Štarnov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 w:rsidR="00C54861"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24280DF9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Splašková kanalizace Štarnov - ul. Nádražní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CCE9E" w14:textId="77777777" w:rsidR="00C54861" w:rsidRPr="00C54861" w:rsidRDefault="00C54861" w:rsidP="00C54861"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FFU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7F4FFA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6 728 997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2BF5BA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5 412 207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E941F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5 365 673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0541E7" w14:textId="5E7A4D24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31.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E1030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940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FD00A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1 113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CD7DE" w14:textId="698AE6DE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31.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21705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C9FD94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86</w:t>
            </w:r>
          </w:p>
        </w:tc>
      </w:tr>
      <w:tr w:rsidR="00C54861" w:rsidRPr="00C54861" w14:paraId="1CBF4821" w14:textId="77777777" w:rsidTr="000B20C4">
        <w:trPr>
          <w:trHeight w:val="2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B5E11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CZ.05.1.30/0.0/0.0/17_071/0007077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A48771" w14:textId="1EC7BAB3" w:rsidR="00C54861" w:rsidRPr="00C54861" w:rsidRDefault="00EB5B82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="00C54861"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bec Bílovice-Lutotín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 w:rsidR="00C54861"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Kanalizace Lutotín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ECEF04" w14:textId="77777777" w:rsidR="00C54861" w:rsidRPr="00C54861" w:rsidRDefault="00C54861" w:rsidP="00C54861"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FFU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9A34C2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10 501 076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6DB2F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8 529 538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35259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8 528 823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AE39E" w14:textId="16E04AA0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31.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8.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B0295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3 040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4EF455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3 040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0316D" w14:textId="77F217DE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31.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8.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5068D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8934E7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141</w:t>
            </w:r>
          </w:p>
        </w:tc>
      </w:tr>
      <w:tr w:rsidR="00C54861" w:rsidRPr="00C54861" w14:paraId="6D2E722B" w14:textId="77777777" w:rsidTr="000B20C4">
        <w:trPr>
          <w:trHeight w:val="2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3ED507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NPŽP 8/2018 - 12371811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F72D8" w14:textId="6F522A7C" w:rsidR="00C54861" w:rsidRPr="00C54861" w:rsidRDefault="00EB5B82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="00C54861"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bec Třebsko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 w:rsidR="00C54861"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3E658157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Splašková kanalizace a ČOV Třebsko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FBB46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05002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24 329 294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EA45ED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20 106 854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6FD5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19 484 963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43D4F" w14:textId="6D0C5805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31.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00CE01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3 570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BA8B9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3 680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48911" w14:textId="6AAA23A2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31.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10.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B0C12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0ADF89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C54861" w:rsidRPr="00C54861" w14:paraId="5A7D8DD4" w14:textId="77777777" w:rsidTr="000B20C4">
        <w:trPr>
          <w:trHeight w:val="2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DECEF0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NPŽP 8/2018 - 12781811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B595A4" w14:textId="3E34BF7F" w:rsidR="00C54861" w:rsidRPr="00C54861" w:rsidRDefault="00EB5B82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="00C54861"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bec Bezděkov nad Metují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 w:rsidR="00C54861"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83AA738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Bezděkov nad Metují - splašková kanalizace a ČOV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2DE5BD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347B2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41 374 599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24ECF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41 346 851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61831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40 046 723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1AE418" w14:textId="5C6C329D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31.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AD53D2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6 030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576BB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6 090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8BCCD" w14:textId="2BA1485B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30.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6.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4FC848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578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C35AC1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551</w:t>
            </w:r>
          </w:p>
        </w:tc>
      </w:tr>
      <w:tr w:rsidR="00C54861" w:rsidRPr="00C54861" w14:paraId="4E4214BA" w14:textId="77777777" w:rsidTr="000B20C4">
        <w:trPr>
          <w:trHeight w:val="20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B6F78D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NPŽP 4/2019 - 1190400017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3A787" w14:textId="08A34D12" w:rsidR="00C54861" w:rsidRPr="00C54861" w:rsidRDefault="00EB5B82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="00C54861" w:rsidRPr="00C54861">
              <w:rPr>
                <w:rFonts w:ascii="Calibri" w:hAnsi="Calibri" w:cs="Calibri"/>
                <w:color w:val="000000"/>
                <w:sz w:val="20"/>
                <w:szCs w:val="20"/>
              </w:rPr>
              <w:t>bec Čistá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  <w:r w:rsidR="00C54861"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317EAE93" w14:textId="77777777" w:rsidR="00C54861" w:rsidRPr="00C54861" w:rsidRDefault="00C54861" w:rsidP="00BF0C0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Čistá u Rakovníka - splašková kanalizace a ČOV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C10A5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R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78293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56 809 749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F92C2E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56 809 749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08DF8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48 458 429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331D8" w14:textId="21793766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31.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10.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C01A3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7 810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679FB5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66C643" w14:textId="6ADF898D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31.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1.</w:t>
            </w:r>
            <w:r w:rsidR="00EB5B8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0B435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E341E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C54861" w:rsidRPr="00C54861" w14:paraId="03BA9AAE" w14:textId="77777777" w:rsidTr="000B20C4">
        <w:trPr>
          <w:trHeight w:val="271"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21F564" w14:textId="77777777" w:rsidR="00C54861" w:rsidRPr="00C54861" w:rsidRDefault="00C54861" w:rsidP="00C548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Celkem: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E4A8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C704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B0F5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6BF0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B43A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54861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208 984 518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AC6F9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173F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AF18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F214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B23E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F194" w14:textId="77777777" w:rsidR="00C54861" w:rsidRPr="00C54861" w:rsidRDefault="00C54861" w:rsidP="00C5486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DF62AB7" w14:textId="367DF086" w:rsidR="00C54861" w:rsidRDefault="00C54861" w:rsidP="000B20C4">
      <w:pPr>
        <w:tabs>
          <w:tab w:val="left" w:pos="284"/>
        </w:tabs>
        <w:ind w:left="-426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000B20C4">
        <w:rPr>
          <w:rFonts w:ascii="Calibri" w:hAnsi="Calibri" w:cs="Calibri"/>
          <w:b/>
          <w:sz w:val="20"/>
          <w:szCs w:val="20"/>
        </w:rPr>
        <w:t>Pozn</w:t>
      </w:r>
      <w:r w:rsidR="0009723B" w:rsidRPr="000B20C4">
        <w:rPr>
          <w:rFonts w:ascii="Calibri" w:hAnsi="Calibri" w:cs="Calibri"/>
          <w:b/>
          <w:sz w:val="20"/>
          <w:szCs w:val="20"/>
        </w:rPr>
        <w:t>.</w:t>
      </w:r>
      <w:r w:rsidRPr="000B20C4">
        <w:rPr>
          <w:rFonts w:ascii="Calibri" w:hAnsi="Calibri" w:cs="Calibri"/>
          <w:b/>
          <w:sz w:val="20"/>
          <w:szCs w:val="20"/>
        </w:rPr>
        <w:t>:</w:t>
      </w:r>
      <w:r w:rsidRPr="000B20C4">
        <w:rPr>
          <w:rFonts w:ascii="Calibri" w:hAnsi="Calibri" w:cs="Calibri"/>
          <w:sz w:val="20"/>
          <w:szCs w:val="20"/>
        </w:rPr>
        <w:t xml:space="preserve"> </w:t>
      </w:r>
      <w:r w:rsidR="00586423">
        <w:rPr>
          <w:rFonts w:ascii="Calibri" w:hAnsi="Calibri" w:cs="Calibri"/>
          <w:sz w:val="20"/>
          <w:szCs w:val="20"/>
        </w:rPr>
        <w:tab/>
      </w:r>
      <w:r w:rsidRPr="000B20C4">
        <w:rPr>
          <w:rFonts w:ascii="Calibri" w:hAnsi="Calibri" w:cs="Calibri"/>
          <w:sz w:val="20"/>
          <w:szCs w:val="20"/>
        </w:rPr>
        <w:t xml:space="preserve">FFU </w:t>
      </w:r>
      <w:r w:rsidR="0009723B" w:rsidRPr="000B20C4">
        <w:rPr>
          <w:rFonts w:ascii="Calibri" w:hAnsi="Calibri" w:cs="Calibri"/>
          <w:sz w:val="20"/>
          <w:szCs w:val="20"/>
        </w:rPr>
        <w:t>–</w:t>
      </w:r>
      <w:r w:rsidRPr="000B20C4">
        <w:rPr>
          <w:rFonts w:ascii="Calibri" w:hAnsi="Calibri" w:cs="Calibri"/>
          <w:sz w:val="20"/>
          <w:szCs w:val="20"/>
        </w:rPr>
        <w:t xml:space="preserve"> </w:t>
      </w:r>
      <w:r w:rsidRPr="0009723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fyzicky a finančně ukončen; ZVA – závěrečné vyhodnocení </w:t>
      </w:r>
      <w:r w:rsidR="0009723B">
        <w:rPr>
          <w:rFonts w:ascii="Calibri" w:eastAsia="Calibri" w:hAnsi="Calibri" w:cs="Calibri"/>
          <w:color w:val="000000"/>
          <w:sz w:val="20"/>
          <w:szCs w:val="20"/>
          <w:lang w:eastAsia="en-US"/>
        </w:rPr>
        <w:t>a</w:t>
      </w:r>
      <w:r w:rsidRPr="0009723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kce; R </w:t>
      </w:r>
      <w:r w:rsidR="0009723B" w:rsidRPr="002E5524">
        <w:rPr>
          <w:rFonts w:ascii="Calibri" w:eastAsia="Calibri" w:hAnsi="Calibri" w:cs="Calibri"/>
          <w:color w:val="000000"/>
          <w:sz w:val="20"/>
          <w:szCs w:val="20"/>
          <w:lang w:eastAsia="en-US"/>
        </w:rPr>
        <w:t>–</w:t>
      </w:r>
      <w:r w:rsidRPr="0009723B">
        <w:rPr>
          <w:rFonts w:ascii="Calibri" w:eastAsia="Calibri" w:hAnsi="Calibri" w:cs="Calibri"/>
          <w:color w:val="000000"/>
          <w:sz w:val="20"/>
          <w:szCs w:val="20"/>
          <w:lang w:eastAsia="en-US"/>
        </w:rPr>
        <w:t xml:space="preserve"> v</w:t>
      </w:r>
      <w:r w:rsidR="0009723B">
        <w:rPr>
          <w:rFonts w:ascii="Calibri" w:eastAsia="Calibri" w:hAnsi="Calibri" w:cs="Calibri"/>
          <w:color w:val="000000"/>
          <w:sz w:val="20"/>
          <w:szCs w:val="20"/>
          <w:lang w:eastAsia="en-US"/>
        </w:rPr>
        <w:t> </w:t>
      </w:r>
      <w:r w:rsidRPr="0009723B">
        <w:rPr>
          <w:rFonts w:ascii="Calibri" w:eastAsia="Calibri" w:hAnsi="Calibri" w:cs="Calibri"/>
          <w:color w:val="000000"/>
          <w:sz w:val="20"/>
          <w:szCs w:val="20"/>
          <w:lang w:eastAsia="en-US"/>
        </w:rPr>
        <w:t>realizaci</w:t>
      </w:r>
      <w:r w:rsidR="0009723B">
        <w:rPr>
          <w:rFonts w:ascii="Calibri" w:eastAsia="Calibri" w:hAnsi="Calibri" w:cs="Calibri"/>
          <w:color w:val="000000"/>
          <w:sz w:val="20"/>
          <w:szCs w:val="20"/>
          <w:lang w:eastAsia="en-US"/>
        </w:rPr>
        <w:t>.</w:t>
      </w:r>
    </w:p>
    <w:p w14:paraId="7A81F7FF" w14:textId="10326508" w:rsidR="00EB5B82" w:rsidRPr="000B20C4" w:rsidRDefault="00EB5B82" w:rsidP="000B20C4">
      <w:pPr>
        <w:ind w:left="-426"/>
        <w:rPr>
          <w:rFonts w:ascii="Calibri" w:hAnsi="Calibri" w:cs="Calibri"/>
          <w:sz w:val="20"/>
          <w:szCs w:val="20"/>
        </w:rPr>
      </w:pPr>
      <w:r w:rsidRPr="000B20C4">
        <w:rPr>
          <w:rFonts w:ascii="Calibri" w:hAnsi="Calibri" w:cs="Calibri"/>
          <w:sz w:val="20"/>
          <w:szCs w:val="20"/>
        </w:rPr>
        <w:t>1)</w:t>
      </w:r>
      <w:r>
        <w:rPr>
          <w:rFonts w:ascii="Calibri" w:hAnsi="Calibri" w:cs="Calibri"/>
          <w:sz w:val="20"/>
          <w:szCs w:val="20"/>
        </w:rPr>
        <w:tab/>
        <w:t>Plán délky nově vybudované kanalizační stoky (v metrech).</w:t>
      </w:r>
    </w:p>
    <w:p w14:paraId="3A4BF583" w14:textId="72C941CF" w:rsidR="00EB5B82" w:rsidRPr="000B20C4" w:rsidRDefault="00EB5B82" w:rsidP="000B20C4">
      <w:pPr>
        <w:ind w:left="-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</w:t>
      </w:r>
      <w:r>
        <w:rPr>
          <w:rFonts w:ascii="Calibri" w:hAnsi="Calibri" w:cs="Calibri"/>
          <w:sz w:val="20"/>
          <w:szCs w:val="20"/>
        </w:rPr>
        <w:tab/>
        <w:t>Plán počtu nově připojených obyvatel.</w:t>
      </w:r>
    </w:p>
    <w:p w14:paraId="2854D849" w14:textId="59FA1FF7" w:rsidR="00C54861" w:rsidRPr="00F44B21" w:rsidRDefault="00C54861" w:rsidP="000B7CCE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</w:rPr>
      </w:pPr>
      <w:bookmarkStart w:id="18" w:name="_GoBack"/>
      <w:bookmarkEnd w:id="18"/>
    </w:p>
    <w:sectPr w:rsidR="00C54861" w:rsidRPr="00F44B21" w:rsidSect="00C54861">
      <w:footerReference w:type="default" r:id="rId16"/>
      <w:head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23580" w14:textId="77777777" w:rsidR="003B1EF0" w:rsidRDefault="003B1EF0">
      <w:r>
        <w:separator/>
      </w:r>
    </w:p>
  </w:endnote>
  <w:endnote w:type="continuationSeparator" w:id="0">
    <w:p w14:paraId="253CF271" w14:textId="77777777" w:rsidR="003B1EF0" w:rsidRDefault="003B1EF0">
      <w:r>
        <w:continuationSeparator/>
      </w:r>
    </w:p>
  </w:endnote>
  <w:endnote w:type="continuationNotice" w:id="1">
    <w:p w14:paraId="274C27FF" w14:textId="77777777" w:rsidR="003B1EF0" w:rsidRDefault="003B1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032314"/>
      <w:docPartObj>
        <w:docPartGallery w:val="Page Numbers (Bottom of Page)"/>
        <w:docPartUnique/>
      </w:docPartObj>
    </w:sdtPr>
    <w:sdtEndPr/>
    <w:sdtContent>
      <w:p w14:paraId="25AE20DB" w14:textId="42DFD715" w:rsidR="003B1EF0" w:rsidRDefault="003B1EF0">
        <w:pPr>
          <w:pStyle w:val="Zpat"/>
          <w:jc w:val="center"/>
        </w:pPr>
        <w:r w:rsidRPr="003B1EF0">
          <w:rPr>
            <w:rFonts w:asciiTheme="minorHAnsi" w:hAnsiTheme="minorHAnsi" w:cstheme="minorHAnsi"/>
          </w:rPr>
          <w:fldChar w:fldCharType="begin"/>
        </w:r>
        <w:r w:rsidRPr="003B1EF0">
          <w:rPr>
            <w:rFonts w:asciiTheme="minorHAnsi" w:hAnsiTheme="minorHAnsi" w:cstheme="minorHAnsi"/>
          </w:rPr>
          <w:instrText>PAGE   \* MERGEFORMAT</w:instrText>
        </w:r>
        <w:r w:rsidRPr="003B1EF0">
          <w:rPr>
            <w:rFonts w:asciiTheme="minorHAnsi" w:hAnsiTheme="minorHAnsi" w:cstheme="minorHAnsi"/>
          </w:rPr>
          <w:fldChar w:fldCharType="separate"/>
        </w:r>
        <w:r w:rsidRPr="003B1EF0">
          <w:rPr>
            <w:rFonts w:asciiTheme="minorHAnsi" w:hAnsiTheme="minorHAnsi" w:cstheme="minorHAnsi"/>
          </w:rPr>
          <w:t>2</w:t>
        </w:r>
        <w:r w:rsidRPr="003B1EF0">
          <w:rPr>
            <w:rFonts w:asciiTheme="minorHAnsi" w:hAnsiTheme="minorHAnsi" w:cstheme="minorHAnsi"/>
          </w:rPr>
          <w:fldChar w:fldCharType="end"/>
        </w:r>
      </w:p>
    </w:sdtContent>
  </w:sdt>
  <w:p w14:paraId="2DC18720" w14:textId="67D65CAC" w:rsidR="003B1EF0" w:rsidRPr="00C2708B" w:rsidRDefault="003B1EF0" w:rsidP="009A12AE">
    <w:pPr>
      <w:pStyle w:val="Zpat"/>
      <w:jc w:val="cen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19B0C" w14:textId="77777777" w:rsidR="003B1EF0" w:rsidRPr="00C54861" w:rsidRDefault="003B1EF0" w:rsidP="009A12AE">
    <w:pPr>
      <w:pStyle w:val="Zpat"/>
      <w:jc w:val="center"/>
      <w:rPr>
        <w:rFonts w:ascii="Calibri" w:hAnsi="Calibri" w:cs="Calibri"/>
      </w:rPr>
    </w:pPr>
    <w:r w:rsidRPr="00C54861">
      <w:rPr>
        <w:rFonts w:ascii="Calibri" w:hAnsi="Calibri" w:cs="Calibri"/>
      </w:rPr>
      <w:fldChar w:fldCharType="begin"/>
    </w:r>
    <w:r w:rsidRPr="00C54861">
      <w:rPr>
        <w:rFonts w:ascii="Calibri" w:hAnsi="Calibri" w:cs="Calibri"/>
      </w:rPr>
      <w:instrText xml:space="preserve"> PAGE   \* MERGEFORMAT </w:instrText>
    </w:r>
    <w:r w:rsidRPr="00C54861">
      <w:rPr>
        <w:rFonts w:ascii="Calibri" w:hAnsi="Calibri" w:cs="Calibri"/>
      </w:rPr>
      <w:fldChar w:fldCharType="separate"/>
    </w:r>
    <w:r w:rsidRPr="00C54861">
      <w:rPr>
        <w:rFonts w:ascii="Calibri" w:hAnsi="Calibri" w:cs="Calibri"/>
        <w:noProof/>
      </w:rPr>
      <w:t>21</w:t>
    </w:r>
    <w:r w:rsidRPr="00C54861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BC023" w14:textId="77777777" w:rsidR="003B1EF0" w:rsidRDefault="003B1EF0">
      <w:r>
        <w:separator/>
      </w:r>
    </w:p>
  </w:footnote>
  <w:footnote w:type="continuationSeparator" w:id="0">
    <w:p w14:paraId="3B8AEE8B" w14:textId="77777777" w:rsidR="003B1EF0" w:rsidRDefault="003B1EF0">
      <w:r>
        <w:continuationSeparator/>
      </w:r>
    </w:p>
  </w:footnote>
  <w:footnote w:type="continuationNotice" w:id="1">
    <w:p w14:paraId="586AFAA1" w14:textId="77777777" w:rsidR="003B1EF0" w:rsidRDefault="003B1EF0"/>
  </w:footnote>
  <w:footnote w:id="2">
    <w:p w14:paraId="6DBE2963" w14:textId="76471E7F" w:rsidR="003B1EF0" w:rsidRPr="00133D35" w:rsidRDefault="003B1EF0" w:rsidP="00C54861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33D35">
        <w:rPr>
          <w:rStyle w:val="Znakapoznpodarou"/>
          <w:rFonts w:asciiTheme="minorHAnsi" w:hAnsiTheme="minorHAnsi" w:cstheme="minorHAnsi"/>
        </w:rPr>
        <w:footnoteRef/>
      </w:r>
      <w:r w:rsidRPr="00133D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33D35">
        <w:rPr>
          <w:rFonts w:asciiTheme="minorHAnsi" w:hAnsiTheme="minorHAnsi" w:cstheme="minorHAnsi"/>
        </w:rPr>
        <w:t xml:space="preserve">Zákon </w:t>
      </w:r>
      <w:r>
        <w:rPr>
          <w:rFonts w:asciiTheme="minorHAnsi" w:hAnsiTheme="minorHAnsi" w:cstheme="minorHAnsi"/>
        </w:rPr>
        <w:t xml:space="preserve">České národní rady </w:t>
      </w:r>
      <w:r w:rsidRPr="00133D35">
        <w:rPr>
          <w:rFonts w:asciiTheme="minorHAnsi" w:hAnsiTheme="minorHAnsi" w:cstheme="minorHAnsi"/>
        </w:rPr>
        <w:t>č. 388/1991 Sb., o Státním fondu životního prostředí České republiky</w:t>
      </w:r>
      <w:r>
        <w:rPr>
          <w:rFonts w:asciiTheme="minorHAnsi" w:hAnsiTheme="minorHAnsi" w:cstheme="minorHAnsi"/>
        </w:rPr>
        <w:t>.</w:t>
      </w:r>
    </w:p>
  </w:footnote>
  <w:footnote w:id="3">
    <w:p w14:paraId="7F5DC3E0" w14:textId="4D673C14" w:rsidR="003B1EF0" w:rsidRPr="00133D35" w:rsidRDefault="003B1EF0" w:rsidP="001E6E0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33D35">
        <w:rPr>
          <w:rStyle w:val="Znakapoznpodarou"/>
          <w:rFonts w:asciiTheme="minorHAnsi" w:eastAsiaTheme="majorEastAsia" w:hAnsiTheme="minorHAnsi" w:cstheme="minorHAnsi"/>
        </w:rPr>
        <w:footnoteRef/>
      </w:r>
      <w:r w:rsidRPr="00133D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33D35">
        <w:rPr>
          <w:rFonts w:asciiTheme="minorHAnsi" w:hAnsiTheme="minorHAnsi" w:cstheme="minorHAnsi"/>
        </w:rPr>
        <w:t>Usnesení vlády České republiky ze dne 14. prosince 2011 č. 927</w:t>
      </w:r>
      <w:r>
        <w:rPr>
          <w:rFonts w:asciiTheme="minorHAnsi" w:hAnsiTheme="minorHAnsi" w:cstheme="minorHAnsi"/>
        </w:rPr>
        <w:t>,</w:t>
      </w:r>
      <w:r w:rsidRPr="00133D35">
        <w:rPr>
          <w:rFonts w:asciiTheme="minorHAnsi" w:hAnsiTheme="minorHAnsi" w:cstheme="minorHAnsi"/>
        </w:rPr>
        <w:t xml:space="preserve"> </w:t>
      </w:r>
      <w:r w:rsidRPr="001E6E03">
        <w:rPr>
          <w:rFonts w:asciiTheme="minorHAnsi" w:hAnsiTheme="minorHAnsi" w:cstheme="minorHAnsi"/>
          <w:i/>
        </w:rPr>
        <w:t>o Koncepci vodohospodářské politiky Ministerstva zemědělství do roku 2015</w:t>
      </w:r>
      <w:r w:rsidRPr="00133D35">
        <w:rPr>
          <w:rFonts w:asciiTheme="minorHAnsi" w:hAnsiTheme="minorHAnsi" w:cstheme="minorHAnsi"/>
        </w:rPr>
        <w:t>.</w:t>
      </w:r>
    </w:p>
  </w:footnote>
  <w:footnote w:id="4">
    <w:p w14:paraId="4B305565" w14:textId="0C78A94E" w:rsidR="003B1EF0" w:rsidRPr="00133D35" w:rsidRDefault="003B1EF0" w:rsidP="001E6E0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33D35">
        <w:rPr>
          <w:rStyle w:val="Znakapoznpodarou"/>
          <w:rFonts w:asciiTheme="minorHAnsi" w:hAnsiTheme="minorHAnsi" w:cstheme="minorHAnsi"/>
        </w:rPr>
        <w:footnoteRef/>
      </w:r>
      <w:r w:rsidRPr="00133D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33D35">
        <w:rPr>
          <w:rFonts w:asciiTheme="minorHAnsi" w:hAnsiTheme="minorHAnsi" w:cstheme="minorHAnsi"/>
        </w:rPr>
        <w:t>Usnesení vlády České republiky ze dne 2. května 2016 č. 392</w:t>
      </w:r>
      <w:r>
        <w:rPr>
          <w:rFonts w:asciiTheme="minorHAnsi" w:hAnsiTheme="minorHAnsi" w:cstheme="minorHAnsi"/>
        </w:rPr>
        <w:t>,</w:t>
      </w:r>
      <w:r w:rsidRPr="00133D35">
        <w:rPr>
          <w:rFonts w:asciiTheme="minorHAnsi" w:hAnsiTheme="minorHAnsi" w:cstheme="minorHAnsi"/>
        </w:rPr>
        <w:t xml:space="preserve"> </w:t>
      </w:r>
      <w:r w:rsidRPr="001E6E03">
        <w:rPr>
          <w:rFonts w:asciiTheme="minorHAnsi" w:hAnsiTheme="minorHAnsi" w:cstheme="minorHAnsi"/>
          <w:i/>
        </w:rPr>
        <w:t>ke Strategii resortu Ministerstva zemědělství České republiky s výhledem do roku 2030</w:t>
      </w:r>
      <w:r w:rsidRPr="00133D35">
        <w:rPr>
          <w:rFonts w:asciiTheme="minorHAnsi" w:hAnsiTheme="minorHAnsi" w:cstheme="minorHAnsi"/>
        </w:rPr>
        <w:t>.</w:t>
      </w:r>
    </w:p>
  </w:footnote>
  <w:footnote w:id="5">
    <w:p w14:paraId="504D9F14" w14:textId="726A44BE" w:rsidR="003B1EF0" w:rsidRPr="004769AF" w:rsidRDefault="003B1EF0" w:rsidP="001E6E0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C08D1">
        <w:rPr>
          <w:rStyle w:val="Znakapoznpodarou"/>
          <w:rFonts w:asciiTheme="minorHAnsi" w:eastAsia="Calibri" w:hAnsiTheme="minorHAnsi" w:cstheme="minorHAnsi"/>
        </w:rPr>
        <w:footnoteRef/>
      </w:r>
      <w:r w:rsidRPr="006C08D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Směrnice Evropského parlamentu a Rady</w:t>
      </w:r>
      <w:r w:rsidRPr="004769AF">
        <w:rPr>
          <w:rFonts w:asciiTheme="minorHAnsi" w:hAnsiTheme="minorHAnsi" w:cstheme="minorHAnsi"/>
        </w:rPr>
        <w:t xml:space="preserve"> 2000/60/ES ze dne 23. října 2000, kterou se stanoví rámec pro činnost Společenství v oblasti vodní politiky.</w:t>
      </w:r>
    </w:p>
  </w:footnote>
  <w:footnote w:id="6">
    <w:p w14:paraId="178386B6" w14:textId="4A04A0FA" w:rsidR="003B1EF0" w:rsidRDefault="003B1EF0" w:rsidP="001E6E03">
      <w:pPr>
        <w:pStyle w:val="Textpoznpodarou"/>
        <w:ind w:left="284" w:hanging="284"/>
        <w:rPr>
          <w:rFonts w:asciiTheme="minorHAnsi" w:hAnsiTheme="minorHAnsi" w:cstheme="minorHAnsi"/>
        </w:rPr>
      </w:pPr>
      <w:r w:rsidRPr="0048078D">
        <w:rPr>
          <w:rStyle w:val="Znakapoznpodarou"/>
          <w:rFonts w:asciiTheme="minorHAnsi" w:eastAsia="Calibri" w:hAnsiTheme="minorHAnsi" w:cstheme="minorHAnsi"/>
        </w:rPr>
        <w:footnoteRef/>
      </w:r>
      <w:r w:rsidRPr="004807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8078D">
        <w:rPr>
          <w:rFonts w:asciiTheme="minorHAnsi" w:hAnsiTheme="minorHAnsi" w:cstheme="minorHAnsi"/>
        </w:rPr>
        <w:t>Zákon č. 274/2001 Sb., o vodovodech a kanalizacích pro veřejnou potřebu a o změně některých zákonů (zákon a vodovodech a kanalizacích).</w:t>
      </w:r>
    </w:p>
  </w:footnote>
  <w:footnote w:id="7">
    <w:p w14:paraId="4A62ABFF" w14:textId="240B71EA" w:rsidR="003B1EF0" w:rsidRPr="0048078D" w:rsidRDefault="003B1EF0" w:rsidP="001E6E0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8078D">
        <w:rPr>
          <w:rStyle w:val="Znakapoznpodarou"/>
          <w:rFonts w:asciiTheme="minorHAnsi" w:hAnsiTheme="minorHAnsi" w:cstheme="minorHAnsi"/>
        </w:rPr>
        <w:footnoteRef/>
      </w:r>
      <w:r w:rsidRPr="004807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8078D">
        <w:rPr>
          <w:rFonts w:asciiTheme="minorHAnsi" w:hAnsiTheme="minorHAnsi" w:cstheme="minorHAnsi"/>
          <w:bCs/>
        </w:rPr>
        <w:t>U 174 aglomerací z celkových 648 Evropsk</w:t>
      </w:r>
      <w:r>
        <w:rPr>
          <w:rFonts w:asciiTheme="minorHAnsi" w:hAnsiTheme="minorHAnsi" w:cstheme="minorHAnsi"/>
          <w:bCs/>
        </w:rPr>
        <w:t>á</w:t>
      </w:r>
      <w:r w:rsidRPr="0048078D">
        <w:rPr>
          <w:rFonts w:asciiTheme="minorHAnsi" w:hAnsiTheme="minorHAnsi" w:cstheme="minorHAnsi"/>
          <w:bCs/>
        </w:rPr>
        <w:t xml:space="preserve"> komis</w:t>
      </w:r>
      <w:r>
        <w:rPr>
          <w:rFonts w:asciiTheme="minorHAnsi" w:hAnsiTheme="minorHAnsi" w:cstheme="minorHAnsi"/>
          <w:bCs/>
        </w:rPr>
        <w:t>e</w:t>
      </w:r>
      <w:r w:rsidRPr="0048078D">
        <w:rPr>
          <w:rFonts w:asciiTheme="minorHAnsi" w:hAnsiTheme="minorHAnsi" w:cstheme="minorHAnsi"/>
          <w:bCs/>
        </w:rPr>
        <w:t xml:space="preserve"> stále posuz</w:t>
      </w:r>
      <w:r>
        <w:rPr>
          <w:rFonts w:asciiTheme="minorHAnsi" w:hAnsiTheme="minorHAnsi" w:cstheme="minorHAnsi"/>
          <w:bCs/>
        </w:rPr>
        <w:t>uje, zda byly splněny</w:t>
      </w:r>
      <w:r w:rsidRPr="0048078D">
        <w:rPr>
          <w:rFonts w:asciiTheme="minorHAnsi" w:hAnsiTheme="minorHAnsi" w:cstheme="minorHAnsi"/>
          <w:bCs/>
        </w:rPr>
        <w:t xml:space="preserve"> povinnosti dle článku 3 </w:t>
      </w:r>
      <w:r>
        <w:rPr>
          <w:rFonts w:asciiTheme="minorHAnsi" w:hAnsiTheme="minorHAnsi" w:cstheme="minorHAnsi"/>
          <w:bCs/>
        </w:rPr>
        <w:t>s</w:t>
      </w:r>
      <w:r w:rsidRPr="0048078D">
        <w:rPr>
          <w:rFonts w:asciiTheme="minorHAnsi" w:hAnsiTheme="minorHAnsi" w:cstheme="minorHAnsi"/>
          <w:bCs/>
        </w:rPr>
        <w:t>měrnice o</w:t>
      </w:r>
      <w:r>
        <w:rPr>
          <w:rFonts w:asciiTheme="minorHAnsi" w:hAnsiTheme="minorHAnsi" w:cstheme="minorHAnsi"/>
          <w:bCs/>
        </w:rPr>
        <w:t xml:space="preserve"> </w:t>
      </w:r>
      <w:r w:rsidRPr="0048078D">
        <w:rPr>
          <w:rFonts w:asciiTheme="minorHAnsi" w:hAnsiTheme="minorHAnsi" w:cstheme="minorHAnsi"/>
          <w:bCs/>
        </w:rPr>
        <w:t xml:space="preserve">ČMOV. </w:t>
      </w:r>
      <w:r w:rsidRPr="0048078D">
        <w:rPr>
          <w:rFonts w:asciiTheme="minorHAnsi" w:eastAsia="Calibri" w:hAnsiTheme="minorHAnsi" w:cstheme="minorHAnsi"/>
        </w:rPr>
        <w:t>Aglomerace je oblast, v níž jsou obyvatelé a</w:t>
      </w:r>
      <w:r>
        <w:rPr>
          <w:rFonts w:asciiTheme="minorHAnsi" w:eastAsia="Calibri" w:hAnsiTheme="minorHAnsi" w:cstheme="minorHAnsi"/>
        </w:rPr>
        <w:t xml:space="preserve"> </w:t>
      </w:r>
      <w:r w:rsidRPr="0048078D">
        <w:rPr>
          <w:rFonts w:asciiTheme="minorHAnsi" w:eastAsia="Calibri" w:hAnsiTheme="minorHAnsi" w:cstheme="minorHAnsi"/>
        </w:rPr>
        <w:t xml:space="preserve">popřípadě i hospodářské činnosti natolik soustředěny, že městské odpadní vody jsou shromažďovány a odváděny do městské čistírny odpadních vod nebo do společného místa vypouštění. Může </w:t>
      </w:r>
      <w:r>
        <w:rPr>
          <w:rFonts w:asciiTheme="minorHAnsi" w:eastAsia="Calibri" w:hAnsiTheme="minorHAnsi" w:cstheme="minorHAnsi"/>
        </w:rPr>
        <w:t>zahrnovat</w:t>
      </w:r>
      <w:r w:rsidRPr="0048078D">
        <w:rPr>
          <w:rFonts w:asciiTheme="minorHAnsi" w:eastAsia="Calibri" w:hAnsiTheme="minorHAnsi" w:cstheme="minorHAnsi"/>
        </w:rPr>
        <w:t xml:space="preserve"> i oblasti, kde jsou odpadní vody řešeny </w:t>
      </w:r>
      <w:r>
        <w:rPr>
          <w:rFonts w:asciiTheme="minorHAnsi" w:eastAsia="Calibri" w:hAnsiTheme="minorHAnsi" w:cstheme="minorHAnsi"/>
        </w:rPr>
        <w:t>pomocí</w:t>
      </w:r>
      <w:r w:rsidRPr="0048078D">
        <w:rPr>
          <w:rFonts w:asciiTheme="minorHAnsi" w:eastAsia="Calibri" w:hAnsiTheme="minorHAnsi" w:cstheme="minorHAnsi"/>
        </w:rPr>
        <w:t xml:space="preserve"> jiných systémů, které</w:t>
      </w:r>
      <w:r>
        <w:rPr>
          <w:rFonts w:asciiTheme="minorHAnsi" w:eastAsia="Calibri" w:hAnsiTheme="minorHAnsi" w:cstheme="minorHAnsi"/>
        </w:rPr>
        <w:t xml:space="preserve"> však</w:t>
      </w:r>
      <w:r w:rsidRPr="0048078D">
        <w:rPr>
          <w:rFonts w:asciiTheme="minorHAnsi" w:eastAsia="Calibri" w:hAnsiTheme="minorHAnsi" w:cstheme="minorHAnsi"/>
        </w:rPr>
        <w:t xml:space="preserve"> musí dosahovat stejné úrovně ochrany životního prostředí.</w:t>
      </w:r>
    </w:p>
  </w:footnote>
  <w:footnote w:id="8">
    <w:p w14:paraId="1BE22D45" w14:textId="5E8178DF" w:rsidR="003B1EF0" w:rsidRPr="004769AF" w:rsidRDefault="003B1EF0" w:rsidP="001E6E0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769AF">
        <w:rPr>
          <w:rStyle w:val="Znakapoznpodarou"/>
          <w:rFonts w:asciiTheme="minorHAnsi" w:hAnsiTheme="minorHAnsi" w:cstheme="minorHAnsi"/>
        </w:rPr>
        <w:footnoteRef/>
      </w:r>
      <w:r w:rsidRPr="004769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769AF">
        <w:rPr>
          <w:rFonts w:asciiTheme="minorHAnsi" w:hAnsiTheme="minorHAnsi" w:cstheme="minorHAnsi"/>
        </w:rPr>
        <w:t>Zákon č. 254/2001 Sb., o vodách a o změně některých zákonů (vodní zákon).</w:t>
      </w:r>
    </w:p>
  </w:footnote>
  <w:footnote w:id="9">
    <w:p w14:paraId="7333CFBE" w14:textId="2806F2BB" w:rsidR="003B1EF0" w:rsidRPr="00BF09B6" w:rsidRDefault="003B1EF0" w:rsidP="001E6E03">
      <w:pPr>
        <w:pStyle w:val="Textpoznpodarou"/>
        <w:ind w:left="284" w:hanging="284"/>
        <w:jc w:val="both"/>
        <w:rPr>
          <w:rStyle w:val="Znakapoznpodarou"/>
          <w:rFonts w:asciiTheme="minorHAnsi" w:hAnsiTheme="minorHAnsi" w:cstheme="minorHAnsi"/>
          <w:sz w:val="24"/>
          <w:szCs w:val="24"/>
          <w:vertAlign w:val="baseline"/>
        </w:rPr>
      </w:pPr>
      <w:r w:rsidRPr="00BF09B6">
        <w:rPr>
          <w:rStyle w:val="Znakapoznpodarou"/>
          <w:rFonts w:asciiTheme="minorHAnsi" w:hAnsiTheme="minorHAnsi" w:cstheme="minorHAnsi"/>
        </w:rPr>
        <w:footnoteRef/>
      </w:r>
      <w:r w:rsidRPr="00BF09B6">
        <w:rPr>
          <w:rStyle w:val="Znakapoznpodarou"/>
          <w:rFonts w:asciiTheme="minorHAnsi" w:hAnsiTheme="minorHAnsi" w:cstheme="minorHAnsi"/>
          <w:vertAlign w:val="baseline"/>
        </w:rPr>
        <w:t xml:space="preserve"> </w:t>
      </w:r>
      <w:r>
        <w:rPr>
          <w:rFonts w:asciiTheme="minorHAnsi" w:hAnsiTheme="minorHAnsi" w:cstheme="minorHAnsi"/>
        </w:rPr>
        <w:tab/>
      </w:r>
      <w:r w:rsidRPr="00BF09B6">
        <w:rPr>
          <w:rStyle w:val="Znakapoznpodarou"/>
          <w:rFonts w:asciiTheme="minorHAnsi" w:hAnsiTheme="minorHAnsi" w:cstheme="minorHAnsi"/>
          <w:vertAlign w:val="baseline"/>
        </w:rPr>
        <w:t>Nařízení vlády č. 61/2003 Sb., o ukazatelích a hodnotách přípustného znečištění povrchových vod a odpadních vod, náležitostech povolení k vypouštění odpadních vod do vod povrchových a do kanalizací a o citlivých oblastech</w:t>
      </w:r>
      <w:r w:rsidRPr="00BF09B6">
        <w:rPr>
          <w:rFonts w:asciiTheme="minorHAnsi" w:hAnsiTheme="minorHAnsi" w:cstheme="minorHAnsi"/>
        </w:rPr>
        <w:t>.</w:t>
      </w:r>
    </w:p>
  </w:footnote>
  <w:footnote w:id="10">
    <w:p w14:paraId="5063E45F" w14:textId="77A46E18" w:rsidR="003B1EF0" w:rsidRDefault="003B1EF0" w:rsidP="001E6E03">
      <w:pPr>
        <w:pStyle w:val="Textpoznpodarou"/>
        <w:ind w:left="284" w:hanging="284"/>
        <w:jc w:val="both"/>
      </w:pPr>
      <w:r w:rsidRPr="005E5686">
        <w:rPr>
          <w:rStyle w:val="Znakapoznpodarou"/>
          <w:rFonts w:asciiTheme="minorHAnsi" w:hAnsiTheme="minorHAnsi" w:cstheme="minorHAnsi"/>
        </w:rPr>
        <w:footnoteRef/>
      </w:r>
      <w:r w:rsidRPr="005E56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E5686">
        <w:rPr>
          <w:rFonts w:asciiTheme="minorHAnsi" w:hAnsiTheme="minorHAnsi" w:cstheme="minorHAnsi"/>
        </w:rPr>
        <w:t>Ekvivalentní obyvatel (zkratka EO) je jednotka, která se využívá v oblasti čištění odpadních vod. Udává specifické znečištění v BSK</w:t>
      </w:r>
      <w:r w:rsidRPr="005E5686">
        <w:rPr>
          <w:rFonts w:asciiTheme="minorHAnsi" w:hAnsiTheme="minorHAnsi" w:cstheme="minorHAnsi"/>
          <w:vertAlign w:val="subscript"/>
        </w:rPr>
        <w:t>5</w:t>
      </w:r>
      <w:r w:rsidRPr="005E5686">
        <w:rPr>
          <w:rFonts w:asciiTheme="minorHAnsi" w:hAnsiTheme="minorHAnsi" w:cstheme="minorHAnsi"/>
        </w:rPr>
        <w:t xml:space="preserve"> produkované jedním obyvatelem za 1 den (60 g BSK</w:t>
      </w:r>
      <w:r w:rsidRPr="005E5686">
        <w:rPr>
          <w:rFonts w:asciiTheme="minorHAnsi" w:hAnsiTheme="minorHAnsi" w:cstheme="minorHAnsi"/>
          <w:vertAlign w:val="subscript"/>
        </w:rPr>
        <w:t>5</w:t>
      </w:r>
      <w:r w:rsidRPr="005E5686">
        <w:rPr>
          <w:rFonts w:asciiTheme="minorHAnsi" w:hAnsiTheme="minorHAnsi" w:cstheme="minorHAnsi"/>
        </w:rPr>
        <w:t xml:space="preserve"> na den a EO pro surovou splaškovou odpadní vodu). MŽP pro výpočet nákladovosti projektů využívalo </w:t>
      </w:r>
      <w:r w:rsidRPr="005E5686">
        <w:rPr>
          <w:rFonts w:asciiTheme="minorHAnsi" w:eastAsia="Calibri" w:hAnsiTheme="minorHAnsi" w:cstheme="minorHAnsi"/>
          <w:lang w:eastAsia="en-US"/>
        </w:rPr>
        <w:t xml:space="preserve">následující </w:t>
      </w:r>
      <w:r w:rsidRPr="005E5686">
        <w:rPr>
          <w:rFonts w:asciiTheme="minorHAnsi" w:hAnsiTheme="minorHAnsi" w:cstheme="minorHAnsi"/>
        </w:rPr>
        <w:t>definici: „</w:t>
      </w:r>
      <w:r w:rsidRPr="005E5686">
        <w:rPr>
          <w:rFonts w:asciiTheme="minorHAnsi" w:eastAsia="Calibri" w:hAnsiTheme="minorHAnsi" w:cstheme="minorHAnsi"/>
          <w:i/>
          <w:lang w:eastAsia="en-US"/>
        </w:rPr>
        <w:t>Počet EO odpovídá počtu trvale bydlících obyvatel nově napojených na kanalizaci“</w:t>
      </w:r>
      <w:r w:rsidRPr="005E5686">
        <w:rPr>
          <w:rFonts w:asciiTheme="minorHAnsi" w:hAnsiTheme="minorHAnsi" w:cstheme="minorHAnsi"/>
        </w:rPr>
        <w:t xml:space="preserve">. (Pozn.: </w:t>
      </w:r>
      <w:r w:rsidRPr="005E5686">
        <w:rPr>
          <w:rFonts w:asciiTheme="minorHAnsi" w:hAnsiTheme="minorHAnsi" w:cstheme="minorHAnsi"/>
          <w:bCs/>
        </w:rPr>
        <w:t>BSK</w:t>
      </w:r>
      <w:r w:rsidRPr="005E5686">
        <w:rPr>
          <w:rFonts w:asciiTheme="minorHAnsi" w:hAnsiTheme="minorHAnsi" w:cstheme="minorHAnsi"/>
          <w:bCs/>
          <w:vertAlign w:val="subscript"/>
        </w:rPr>
        <w:t>5</w:t>
      </w:r>
      <w:r w:rsidRPr="005E5686">
        <w:rPr>
          <w:rFonts w:asciiTheme="minorHAnsi" w:hAnsiTheme="minorHAnsi" w:cstheme="minorHAnsi"/>
          <w:bCs/>
        </w:rPr>
        <w:t xml:space="preserve"> – biochemická spotřeba kyslíku s inkubací 5 dní.)</w:t>
      </w:r>
    </w:p>
  </w:footnote>
  <w:footnote w:id="11">
    <w:p w14:paraId="29E0DD4A" w14:textId="661DF4EC" w:rsidR="003B1EF0" w:rsidRPr="00133D35" w:rsidRDefault="003B1EF0" w:rsidP="001E6E0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33D35">
        <w:rPr>
          <w:rStyle w:val="Znakapoznpodarou"/>
          <w:rFonts w:asciiTheme="minorHAnsi" w:hAnsiTheme="minorHAnsi" w:cstheme="minorHAnsi"/>
        </w:rPr>
        <w:footnoteRef/>
      </w:r>
      <w:r w:rsidRPr="00133D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SFŽP je zprostředkujícím subjektem OPŽP na základě </w:t>
      </w:r>
      <w:r w:rsidRPr="005E5686">
        <w:rPr>
          <w:rFonts w:asciiTheme="minorHAnsi" w:hAnsiTheme="minorHAnsi" w:cstheme="minorHAnsi"/>
          <w:i/>
        </w:rPr>
        <w:t>Dohody o delegování některých činností a pravomocí MŽP jako řídicího orgánu OPŽP v programovém obd</w:t>
      </w:r>
      <w:r>
        <w:rPr>
          <w:rFonts w:asciiTheme="minorHAnsi" w:hAnsiTheme="minorHAnsi" w:cstheme="minorHAnsi"/>
          <w:i/>
        </w:rPr>
        <w:t>o</w:t>
      </w:r>
      <w:r w:rsidRPr="005E5686">
        <w:rPr>
          <w:rFonts w:asciiTheme="minorHAnsi" w:hAnsiTheme="minorHAnsi" w:cstheme="minorHAnsi"/>
          <w:i/>
        </w:rPr>
        <w:t>bí let 2014</w:t>
      </w:r>
      <w:r>
        <w:rPr>
          <w:rFonts w:asciiTheme="minorHAnsi" w:hAnsiTheme="minorHAnsi" w:cstheme="minorHAnsi"/>
          <w:i/>
        </w:rPr>
        <w:t>–</w:t>
      </w:r>
      <w:r w:rsidRPr="005E5686">
        <w:rPr>
          <w:rFonts w:asciiTheme="minorHAnsi" w:hAnsiTheme="minorHAnsi" w:cstheme="minorHAnsi"/>
          <w:i/>
        </w:rPr>
        <w:t>2020 na SFŽP</w:t>
      </w:r>
      <w:r>
        <w:rPr>
          <w:rFonts w:asciiTheme="minorHAnsi" w:hAnsiTheme="minorHAnsi" w:cstheme="minorHAnsi"/>
        </w:rPr>
        <w:t xml:space="preserve"> ze dne 13. 4. 2016.</w:t>
      </w:r>
    </w:p>
  </w:footnote>
  <w:footnote w:id="12">
    <w:p w14:paraId="3662A3DD" w14:textId="74A5AFCF" w:rsidR="003B1EF0" w:rsidRPr="004769AF" w:rsidRDefault="003B1EF0" w:rsidP="001E6E0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976626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ab/>
      </w:r>
      <w:r w:rsidRPr="004769AF">
        <w:rPr>
          <w:rFonts w:asciiTheme="minorHAnsi" w:hAnsiTheme="minorHAnsi" w:cstheme="minorHAnsi"/>
        </w:rPr>
        <w:t>Objem prostředků na úrovni systému poskytování podpory představují veškeré prostředky alokované v dotačních programech MZe a MŽP</w:t>
      </w:r>
      <w:r>
        <w:rPr>
          <w:rFonts w:asciiTheme="minorHAnsi" w:hAnsiTheme="minorHAnsi" w:cstheme="minorHAnsi"/>
        </w:rPr>
        <w:t>.</w:t>
      </w:r>
    </w:p>
  </w:footnote>
  <w:footnote w:id="13">
    <w:p w14:paraId="5BB3C3D7" w14:textId="1356A165" w:rsidR="003B1EF0" w:rsidRPr="004769AF" w:rsidRDefault="003B1EF0" w:rsidP="001E6E0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769AF">
        <w:rPr>
          <w:rStyle w:val="Znakapoznpodarou"/>
          <w:rFonts w:asciiTheme="minorHAnsi" w:hAnsiTheme="minorHAnsi" w:cstheme="minorHAnsi"/>
        </w:rPr>
        <w:footnoteRef/>
      </w:r>
      <w:r w:rsidRPr="004769A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ab/>
      </w:r>
      <w:r w:rsidRPr="004769AF">
        <w:rPr>
          <w:rFonts w:asciiTheme="minorHAnsi" w:hAnsiTheme="minorHAnsi" w:cstheme="minorHAnsi"/>
        </w:rPr>
        <w:t xml:space="preserve">Objem prostředků na úrovni systému poskytování podpory představují veškeré prostředky alokované ve výzvách </w:t>
      </w:r>
      <w:r>
        <w:rPr>
          <w:rFonts w:asciiTheme="minorHAnsi" w:hAnsiTheme="minorHAnsi" w:cstheme="minorHAnsi"/>
        </w:rPr>
        <w:t>OPŽP</w:t>
      </w:r>
      <w:r w:rsidRPr="004769AF">
        <w:rPr>
          <w:rFonts w:asciiTheme="minorHAnsi" w:hAnsiTheme="minorHAnsi" w:cstheme="minorHAnsi"/>
        </w:rPr>
        <w:t>.</w:t>
      </w:r>
    </w:p>
  </w:footnote>
  <w:footnote w:id="14">
    <w:p w14:paraId="2B656364" w14:textId="0CC01CAB" w:rsidR="003B1EF0" w:rsidRPr="004769AF" w:rsidRDefault="003B1EF0" w:rsidP="00EC419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4769AF">
        <w:rPr>
          <w:rStyle w:val="Znakapoznpodarou"/>
          <w:rFonts w:asciiTheme="minorHAnsi" w:hAnsiTheme="minorHAnsi" w:cstheme="minorHAnsi"/>
        </w:rPr>
        <w:footnoteRef/>
      </w:r>
      <w:r w:rsidRPr="004769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769AF">
        <w:rPr>
          <w:rFonts w:asciiTheme="minorHAnsi" w:hAnsiTheme="minorHAnsi" w:cstheme="minorHAnsi"/>
        </w:rPr>
        <w:t xml:space="preserve">Přehled projektů se základními údaji </w:t>
      </w:r>
      <w:r>
        <w:rPr>
          <w:rFonts w:asciiTheme="minorHAnsi" w:hAnsiTheme="minorHAnsi" w:cstheme="minorHAnsi"/>
        </w:rPr>
        <w:t>o</w:t>
      </w:r>
      <w:r w:rsidRPr="004769AF">
        <w:rPr>
          <w:rFonts w:asciiTheme="minorHAnsi" w:hAnsiTheme="minorHAnsi" w:cstheme="minorHAnsi"/>
        </w:rPr>
        <w:t xml:space="preserve"> poskytnuté podpoře je uveden </w:t>
      </w:r>
      <w:r w:rsidRPr="00E63076">
        <w:rPr>
          <w:rFonts w:asciiTheme="minorHAnsi" w:hAnsiTheme="minorHAnsi" w:cstheme="minorHAnsi"/>
        </w:rPr>
        <w:t xml:space="preserve">v příloze č. </w:t>
      </w:r>
      <w:r>
        <w:rPr>
          <w:rFonts w:asciiTheme="minorHAnsi" w:hAnsiTheme="minorHAnsi" w:cstheme="minorHAnsi"/>
        </w:rPr>
        <w:t>1 tohoto</w:t>
      </w:r>
      <w:r w:rsidRPr="00E63076">
        <w:rPr>
          <w:rFonts w:asciiTheme="minorHAnsi" w:hAnsiTheme="minorHAnsi" w:cstheme="minorHAnsi"/>
        </w:rPr>
        <w:t xml:space="preserve"> kontrolního</w:t>
      </w:r>
      <w:r w:rsidRPr="004769AF">
        <w:rPr>
          <w:rFonts w:asciiTheme="minorHAnsi" w:hAnsiTheme="minorHAnsi" w:cstheme="minorHAnsi"/>
        </w:rPr>
        <w:t xml:space="preserve"> závěru. </w:t>
      </w:r>
    </w:p>
  </w:footnote>
  <w:footnote w:id="15">
    <w:p w14:paraId="034CA240" w14:textId="518BFA39" w:rsidR="003B1EF0" w:rsidRPr="007C32B2" w:rsidRDefault="003B1EF0" w:rsidP="00EC419C">
      <w:pPr>
        <w:pStyle w:val="Styl1-Nzevmaterilu"/>
        <w:ind w:left="284" w:hanging="284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7C32B2">
        <w:rPr>
          <w:rStyle w:val="Znakapoznpodarou"/>
          <w:rFonts w:asciiTheme="minorHAnsi" w:hAnsiTheme="minorHAnsi" w:cstheme="minorHAnsi"/>
          <w:b w:val="0"/>
          <w:sz w:val="20"/>
          <w:szCs w:val="20"/>
        </w:rPr>
        <w:footnoteRef/>
      </w:r>
      <w:r w:rsidRPr="007C32B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7C32B2">
        <w:rPr>
          <w:rFonts w:asciiTheme="minorHAnsi" w:hAnsiTheme="minorHAnsi" w:cstheme="minorHAnsi"/>
          <w:b w:val="0"/>
          <w:sz w:val="20"/>
          <w:szCs w:val="20"/>
        </w:rPr>
        <w:t>Usnesení vlády České republiky ze dne 29. listopadu 2017 č. 838</w:t>
      </w:r>
      <w:r>
        <w:rPr>
          <w:rFonts w:asciiTheme="minorHAnsi" w:hAnsiTheme="minorHAnsi" w:cstheme="minorHAnsi"/>
          <w:b w:val="0"/>
          <w:sz w:val="20"/>
          <w:szCs w:val="20"/>
        </w:rPr>
        <w:t>,</w:t>
      </w:r>
      <w:r w:rsidRPr="007C32B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EC419C">
        <w:rPr>
          <w:rFonts w:asciiTheme="minorHAnsi" w:hAnsiTheme="minorHAnsi" w:cstheme="minorHAnsi"/>
          <w:b w:val="0"/>
          <w:i/>
          <w:sz w:val="20"/>
          <w:szCs w:val="20"/>
        </w:rPr>
        <w:t>k Implementačnímu plánu Strategie resortu Ministerstva zemědělství na období 2017–2020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</w:footnote>
  <w:footnote w:id="16">
    <w:p w14:paraId="6E23482D" w14:textId="555250AE" w:rsidR="003B1EF0" w:rsidRPr="00651626" w:rsidRDefault="003B1EF0" w:rsidP="00EC419C">
      <w:pPr>
        <w:pStyle w:val="Textpoznpodarou"/>
        <w:ind w:left="284" w:hanging="284"/>
        <w:rPr>
          <w:rFonts w:asciiTheme="minorHAnsi" w:hAnsiTheme="minorHAnsi" w:cstheme="minorHAnsi"/>
        </w:rPr>
      </w:pPr>
      <w:r w:rsidRPr="00651626">
        <w:rPr>
          <w:rStyle w:val="Znakapoznpodarou"/>
          <w:rFonts w:asciiTheme="minorHAnsi" w:hAnsiTheme="minorHAnsi" w:cstheme="minorHAnsi"/>
        </w:rPr>
        <w:footnoteRef/>
      </w:r>
      <w:r w:rsidRPr="0065162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51626">
        <w:rPr>
          <w:rFonts w:asciiTheme="minorHAnsi" w:hAnsiTheme="minorHAnsi" w:cstheme="minorHAnsi"/>
        </w:rPr>
        <w:t>ČOV – čistírna odpadních vod</w:t>
      </w:r>
      <w:r>
        <w:rPr>
          <w:rFonts w:asciiTheme="minorHAnsi" w:hAnsiTheme="minorHAnsi" w:cstheme="minorHAnsi"/>
        </w:rPr>
        <w:t>.</w:t>
      </w:r>
    </w:p>
  </w:footnote>
  <w:footnote w:id="17">
    <w:p w14:paraId="7CE93B33" w14:textId="63FAE138" w:rsidR="003B1EF0" w:rsidRPr="005F00DE" w:rsidRDefault="003B1EF0" w:rsidP="00EC419C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E0F0B">
        <w:rPr>
          <w:rFonts w:asciiTheme="minorHAnsi" w:eastAsia="Courier New" w:hAnsiTheme="minorHAnsi" w:cstheme="minorHAnsi"/>
          <w:bCs/>
          <w:color w:val="000000"/>
          <w:sz w:val="20"/>
          <w:szCs w:val="20"/>
          <w:vertAlign w:val="superscript"/>
          <w:lang w:bidi="cs-CZ"/>
        </w:rPr>
        <w:footnoteRef/>
      </w:r>
      <w:r w:rsidRPr="008E0F0B">
        <w:rPr>
          <w:rFonts w:asciiTheme="minorHAnsi" w:eastAsia="Courier New" w:hAnsiTheme="minorHAnsi" w:cstheme="minorHAnsi"/>
          <w:bCs/>
          <w:color w:val="000000"/>
          <w:sz w:val="20"/>
          <w:szCs w:val="20"/>
          <w:lang w:bidi="cs-CZ"/>
        </w:rPr>
        <w:t xml:space="preserve"> </w:t>
      </w:r>
      <w:r>
        <w:rPr>
          <w:rFonts w:asciiTheme="minorHAnsi" w:eastAsia="Courier New" w:hAnsiTheme="minorHAnsi" w:cstheme="minorHAnsi"/>
          <w:bCs/>
          <w:color w:val="000000"/>
          <w:sz w:val="20"/>
          <w:szCs w:val="20"/>
          <w:lang w:bidi="cs-CZ"/>
        </w:rPr>
        <w:tab/>
      </w:r>
      <w:r w:rsidRPr="008E0F0B">
        <w:rPr>
          <w:rFonts w:asciiTheme="minorHAnsi" w:eastAsia="Courier New" w:hAnsiTheme="minorHAnsi" w:cstheme="minorHAnsi"/>
          <w:bCs/>
          <w:color w:val="000000"/>
          <w:sz w:val="20"/>
          <w:szCs w:val="20"/>
          <w:lang w:bidi="cs-CZ"/>
        </w:rPr>
        <w:t>CHSKCr –</w:t>
      </w:r>
      <w:r>
        <w:rPr>
          <w:rFonts w:asciiTheme="minorHAnsi" w:eastAsia="Courier New" w:hAnsiTheme="minorHAnsi" w:cstheme="minorHAnsi"/>
          <w:bCs/>
          <w:color w:val="000000"/>
          <w:sz w:val="20"/>
          <w:szCs w:val="20"/>
          <w:lang w:bidi="cs-CZ"/>
        </w:rPr>
        <w:t xml:space="preserve"> m</w:t>
      </w:r>
      <w:r w:rsidRPr="008E0F0B">
        <w:rPr>
          <w:rFonts w:asciiTheme="minorHAnsi" w:eastAsia="Courier New" w:hAnsiTheme="minorHAnsi" w:cstheme="minorHAnsi"/>
          <w:bCs/>
          <w:color w:val="000000"/>
          <w:sz w:val="20"/>
          <w:szCs w:val="20"/>
          <w:lang w:bidi="cs-CZ"/>
        </w:rPr>
        <w:t>etoda pro stanovení hodnoty organických látek rozpuštěných ve</w:t>
      </w:r>
      <w:r w:rsidRPr="008E0F0B">
        <w:rPr>
          <w:rFonts w:asciiTheme="minorHAnsi" w:eastAsia="Courier New" w:hAnsiTheme="minorHAnsi" w:cstheme="minorHAnsi"/>
          <w:sz w:val="20"/>
          <w:szCs w:val="20"/>
        </w:rPr>
        <w:t xml:space="preserve"> vodě zjištěním </w:t>
      </w:r>
      <w:r w:rsidRPr="008E0F0B">
        <w:rPr>
          <w:rFonts w:asciiTheme="minorHAnsi" w:eastAsia="Courier New" w:hAnsiTheme="minorHAnsi" w:cstheme="minorHAnsi"/>
          <w:bCs/>
          <w:color w:val="000000"/>
          <w:sz w:val="20"/>
          <w:szCs w:val="20"/>
          <w:lang w:bidi="cs-CZ"/>
        </w:rPr>
        <w:t>chemické</w:t>
      </w:r>
      <w:r w:rsidRPr="008E0F0B">
        <w:rPr>
          <w:rFonts w:asciiTheme="minorHAnsi" w:hAnsiTheme="minorHAnsi" w:cstheme="minorHAnsi"/>
          <w:bCs/>
          <w:sz w:val="20"/>
          <w:szCs w:val="20"/>
        </w:rPr>
        <w:t xml:space="preserve"> spotřeby kyslíku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E0F0B">
        <w:rPr>
          <w:rFonts w:asciiTheme="minorHAnsi" w:eastAsia="Courier New" w:hAnsiTheme="minorHAnsi" w:cstheme="minorHAnsi"/>
          <w:bCs/>
          <w:color w:val="000000"/>
          <w:sz w:val="20"/>
          <w:szCs w:val="20"/>
          <w:lang w:bidi="cs-CZ"/>
        </w:rPr>
        <w:t>pomocí oxidačního činidla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AA4A4F">
        <w:rPr>
          <w:rFonts w:asciiTheme="minorHAnsi" w:eastAsia="Courier New" w:hAnsiTheme="minorHAnsi" w:cstheme="minorHAnsi"/>
          <w:bCs/>
          <w:color w:val="000000"/>
          <w:sz w:val="20"/>
          <w:szCs w:val="20"/>
          <w:lang w:bidi="cs-CZ"/>
        </w:rPr>
        <w:t xml:space="preserve"> </w:t>
      </w:r>
      <w:r w:rsidRPr="008E0F0B">
        <w:rPr>
          <w:rFonts w:asciiTheme="minorHAnsi" w:eastAsia="Courier New" w:hAnsiTheme="minorHAnsi" w:cstheme="minorHAnsi"/>
          <w:bCs/>
          <w:color w:val="000000"/>
          <w:sz w:val="20"/>
          <w:szCs w:val="20"/>
          <w:lang w:bidi="cs-CZ"/>
        </w:rPr>
        <w:t>v tomto případě</w:t>
      </w:r>
      <w:r>
        <w:rPr>
          <w:rFonts w:asciiTheme="minorHAnsi" w:eastAsia="Courier New" w:hAnsiTheme="minorHAnsi" w:cstheme="minorHAnsi"/>
          <w:bCs/>
          <w:color w:val="000000"/>
          <w:sz w:val="20"/>
          <w:szCs w:val="20"/>
          <w:lang w:bidi="cs-CZ"/>
        </w:rPr>
        <w:t xml:space="preserve"> pomocí</w:t>
      </w:r>
      <w:r w:rsidRPr="008E0F0B">
        <w:rPr>
          <w:rFonts w:asciiTheme="minorHAnsi" w:eastAsia="Courier New" w:hAnsiTheme="minorHAnsi" w:cstheme="minorHAnsi"/>
          <w:bCs/>
          <w:color w:val="000000"/>
          <w:sz w:val="20"/>
          <w:szCs w:val="20"/>
          <w:lang w:bidi="cs-CZ"/>
        </w:rPr>
        <w:t xml:space="preserve"> </w:t>
      </w:r>
      <w:r w:rsidRPr="008E0F0B">
        <w:rPr>
          <w:rFonts w:asciiTheme="minorHAnsi" w:hAnsiTheme="minorHAnsi" w:cstheme="minorHAnsi"/>
          <w:bCs/>
          <w:sz w:val="20"/>
          <w:szCs w:val="20"/>
        </w:rPr>
        <w:t>dichroman</w:t>
      </w:r>
      <w:r>
        <w:rPr>
          <w:rFonts w:asciiTheme="minorHAnsi" w:hAnsiTheme="minorHAnsi" w:cstheme="minorHAnsi"/>
          <w:bCs/>
          <w:sz w:val="20"/>
          <w:szCs w:val="20"/>
        </w:rPr>
        <w:t>u</w:t>
      </w:r>
      <w:r w:rsidRPr="008E0F0B">
        <w:rPr>
          <w:rFonts w:asciiTheme="minorHAnsi" w:hAnsiTheme="minorHAnsi" w:cstheme="minorHAnsi"/>
          <w:bCs/>
          <w:sz w:val="20"/>
          <w:szCs w:val="20"/>
        </w:rPr>
        <w:t xml:space="preserve"> draseln</w:t>
      </w:r>
      <w:r>
        <w:rPr>
          <w:rFonts w:asciiTheme="minorHAnsi" w:hAnsiTheme="minorHAnsi" w:cstheme="minorHAnsi"/>
          <w:bCs/>
          <w:sz w:val="20"/>
          <w:szCs w:val="20"/>
        </w:rPr>
        <w:t>ého.</w:t>
      </w:r>
    </w:p>
  </w:footnote>
  <w:footnote w:id="18">
    <w:p w14:paraId="71C681D5" w14:textId="05B396E0" w:rsidR="003B1EF0" w:rsidRPr="00D62DB8" w:rsidRDefault="003B1EF0" w:rsidP="00EC419C">
      <w:pPr>
        <w:pStyle w:val="Textpoznpodarou"/>
        <w:ind w:left="284" w:hanging="284"/>
        <w:rPr>
          <w:rFonts w:asciiTheme="minorHAnsi" w:hAnsiTheme="minorHAnsi" w:cstheme="minorHAnsi"/>
        </w:rPr>
      </w:pPr>
      <w:r w:rsidRPr="00D62DB8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Zákon č. 134/2016 Sb.,</w:t>
      </w:r>
      <w:r w:rsidRPr="00D62D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zadávání veřejných zakázek.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1875" w14:textId="1C01F549" w:rsidR="003B1EF0" w:rsidRPr="00BA153E" w:rsidRDefault="003B1EF0" w:rsidP="00BA153E">
    <w:pPr>
      <w:pStyle w:val="Zhlav"/>
      <w:jc w:val="right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E87ED" w14:textId="77777777" w:rsidR="003B1EF0" w:rsidRPr="00BA153E" w:rsidRDefault="003B1EF0" w:rsidP="00BA153E">
    <w:pPr>
      <w:pStyle w:val="Zhlav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E3F"/>
    <w:multiLevelType w:val="hybridMultilevel"/>
    <w:tmpl w:val="31784CB4"/>
    <w:lvl w:ilvl="0" w:tplc="2CF284CE">
      <w:start w:val="1"/>
      <w:numFmt w:val="decimal"/>
      <w:pStyle w:val="Nadpis4"/>
      <w:lvlText w:val="4.%1"/>
      <w:lvlJc w:val="left"/>
      <w:pPr>
        <w:ind w:left="360" w:hanging="360"/>
      </w:pPr>
      <w:rPr>
        <w:rFonts w:ascii="Calibri" w:hAnsi="Calibr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541"/>
    <w:multiLevelType w:val="multilevel"/>
    <w:tmpl w:val="4EF6B056"/>
    <w:styleLink w:val="Styl4"/>
    <w:lvl w:ilvl="0">
      <w:start w:val="8"/>
      <w:numFmt w:val="decimal"/>
      <w:lvlText w:val="4.%1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none"/>
      <w:lvlText w:val="38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7E666C"/>
    <w:multiLevelType w:val="multilevel"/>
    <w:tmpl w:val="7CAA12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EA0EF6"/>
    <w:multiLevelType w:val="hybridMultilevel"/>
    <w:tmpl w:val="247ACAF6"/>
    <w:lvl w:ilvl="0" w:tplc="DBD655F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C1616"/>
    <w:multiLevelType w:val="multilevel"/>
    <w:tmpl w:val="BA861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Calibri" w:hAnsi="Calibri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FB639C"/>
    <w:multiLevelType w:val="multilevel"/>
    <w:tmpl w:val="7B96B6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B15A31"/>
    <w:multiLevelType w:val="multilevel"/>
    <w:tmpl w:val="F2728C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7E1441"/>
    <w:multiLevelType w:val="multilevel"/>
    <w:tmpl w:val="4EF6B056"/>
    <w:lvl w:ilvl="0">
      <w:start w:val="5"/>
      <w:numFmt w:val="decimal"/>
      <w:lvlText w:val="4.%1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none"/>
      <w:lvlText w:val="38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3FF2D99"/>
    <w:multiLevelType w:val="multilevel"/>
    <w:tmpl w:val="4EF6B056"/>
    <w:numStyleLink w:val="Styl4"/>
  </w:abstractNum>
  <w:abstractNum w:abstractNumId="9" w15:restartNumberingAfterBreak="0">
    <w:nsid w:val="277D1903"/>
    <w:multiLevelType w:val="hybridMultilevel"/>
    <w:tmpl w:val="8FB0E400"/>
    <w:lvl w:ilvl="0" w:tplc="357053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856E49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656CE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28E0B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6431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0F2A9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4CBA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629FD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97E27B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F31287"/>
    <w:multiLevelType w:val="multilevel"/>
    <w:tmpl w:val="0405001D"/>
    <w:styleLink w:val="Styl3"/>
    <w:lvl w:ilvl="0">
      <w:numFmt w:val="decimal"/>
      <w:lvlText w:val="%1)"/>
      <w:lvlJc w:val="left"/>
      <w:pPr>
        <w:ind w:left="360" w:hanging="360"/>
      </w:pPr>
      <w:rPr>
        <w:rFonts w:ascii="Calibri" w:hAnsi="Calibri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E700A8"/>
    <w:multiLevelType w:val="multilevel"/>
    <w:tmpl w:val="6D7A6B68"/>
    <w:lvl w:ilvl="0">
      <w:start w:val="9"/>
      <w:numFmt w:val="decimal"/>
      <w:lvlText w:val="4.%1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none"/>
      <w:lvlText w:val="38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E6970BE"/>
    <w:multiLevelType w:val="multilevel"/>
    <w:tmpl w:val="04050025"/>
    <w:numStyleLink w:val="Styl5"/>
  </w:abstractNum>
  <w:abstractNum w:abstractNumId="13" w15:restartNumberingAfterBreak="0">
    <w:nsid w:val="3FDC2F5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2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0E127D9"/>
    <w:multiLevelType w:val="hybridMultilevel"/>
    <w:tmpl w:val="BE4287B0"/>
    <w:lvl w:ilvl="0" w:tplc="C5EC745E">
      <w:start w:val="1"/>
      <w:numFmt w:val="decimal"/>
      <w:pStyle w:val="Nadpis2"/>
      <w:lvlText w:val="A.%1"/>
      <w:lvlJc w:val="left"/>
      <w:pPr>
        <w:ind w:left="360" w:hanging="360"/>
      </w:pPr>
      <w:rPr>
        <w:rFonts w:ascii="Calibri" w:hAnsi="Calibri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84AF0"/>
    <w:multiLevelType w:val="multilevel"/>
    <w:tmpl w:val="04050025"/>
    <w:styleLink w:val="Styl5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2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7F11A97"/>
    <w:multiLevelType w:val="hybridMultilevel"/>
    <w:tmpl w:val="FB92B862"/>
    <w:lvl w:ilvl="0" w:tplc="FBA210C6">
      <w:start w:val="1"/>
      <w:numFmt w:val="upperLetter"/>
      <w:pStyle w:val="Nadpis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85392"/>
    <w:multiLevelType w:val="multilevel"/>
    <w:tmpl w:val="9FF2A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Calibri" w:hAnsi="Calibri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9E64A9"/>
    <w:multiLevelType w:val="hybridMultilevel"/>
    <w:tmpl w:val="95509784"/>
    <w:lvl w:ilvl="0" w:tplc="692AE870">
      <w:start w:val="1"/>
      <w:numFmt w:val="decimal"/>
      <w:pStyle w:val="Nadpis5"/>
      <w:lvlText w:val="B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D5BB2"/>
    <w:multiLevelType w:val="hybridMultilevel"/>
    <w:tmpl w:val="198EB4A2"/>
    <w:lvl w:ilvl="0" w:tplc="29F88A08">
      <w:start w:val="5"/>
      <w:numFmt w:val="decimal"/>
      <w:lvlText w:val="2.%1"/>
      <w:lvlJc w:val="left"/>
      <w:pPr>
        <w:ind w:left="1012" w:hanging="652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95BC4"/>
    <w:multiLevelType w:val="hybridMultilevel"/>
    <w:tmpl w:val="0AE65314"/>
    <w:lvl w:ilvl="0" w:tplc="23B2B62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2651C"/>
    <w:multiLevelType w:val="multilevel"/>
    <w:tmpl w:val="18DC0E6A"/>
    <w:lvl w:ilvl="0">
      <w:start w:val="1"/>
      <w:numFmt w:val="lowerLetter"/>
      <w:lvlText w:val="%1)"/>
      <w:lvlJc w:val="left"/>
      <w:pPr>
        <w:ind w:left="850" w:firstLine="0"/>
      </w:pPr>
      <w:rPr>
        <w:rFonts w:ascii="Calibri" w:hAnsi="Calibri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none"/>
      <w:lvlText w:val="38"/>
      <w:lvlJc w:val="left"/>
      <w:pPr>
        <w:ind w:left="850" w:firstLine="0"/>
      </w:pPr>
      <w:rPr>
        <w:rFonts w:hint="default"/>
      </w:rPr>
    </w:lvl>
    <w:lvl w:ilvl="2">
      <w:numFmt w:val="decimal"/>
      <w:lvlText w:val=""/>
      <w:lvlJc w:val="left"/>
      <w:pPr>
        <w:ind w:left="850" w:firstLine="0"/>
      </w:pPr>
      <w:rPr>
        <w:rFonts w:hint="default"/>
      </w:rPr>
    </w:lvl>
    <w:lvl w:ilvl="3">
      <w:numFmt w:val="decimal"/>
      <w:lvlText w:val=""/>
      <w:lvlJc w:val="left"/>
      <w:pPr>
        <w:ind w:left="850" w:firstLine="0"/>
      </w:pPr>
      <w:rPr>
        <w:rFonts w:hint="default"/>
      </w:rPr>
    </w:lvl>
    <w:lvl w:ilvl="4">
      <w:numFmt w:val="decimal"/>
      <w:lvlText w:val=""/>
      <w:lvlJc w:val="left"/>
      <w:pPr>
        <w:ind w:left="850" w:firstLine="0"/>
      </w:pPr>
      <w:rPr>
        <w:rFonts w:hint="default"/>
      </w:rPr>
    </w:lvl>
    <w:lvl w:ilvl="5">
      <w:numFmt w:val="decimal"/>
      <w:lvlText w:val=""/>
      <w:lvlJc w:val="left"/>
      <w:pPr>
        <w:ind w:left="850" w:firstLine="0"/>
      </w:pPr>
      <w:rPr>
        <w:rFonts w:hint="default"/>
      </w:rPr>
    </w:lvl>
    <w:lvl w:ilvl="6">
      <w:numFmt w:val="decimal"/>
      <w:lvlText w:val=""/>
      <w:lvlJc w:val="left"/>
      <w:pPr>
        <w:ind w:left="850" w:firstLine="0"/>
      </w:pPr>
      <w:rPr>
        <w:rFonts w:hint="default"/>
      </w:rPr>
    </w:lvl>
    <w:lvl w:ilvl="7">
      <w:numFmt w:val="decimal"/>
      <w:lvlText w:val=""/>
      <w:lvlJc w:val="left"/>
      <w:pPr>
        <w:ind w:left="850" w:firstLine="0"/>
      </w:pPr>
      <w:rPr>
        <w:rFonts w:hint="default"/>
      </w:rPr>
    </w:lvl>
    <w:lvl w:ilvl="8">
      <w:numFmt w:val="decimal"/>
      <w:lvlText w:val=""/>
      <w:lvlJc w:val="left"/>
      <w:pPr>
        <w:ind w:left="850" w:firstLine="0"/>
      </w:pPr>
      <w:rPr>
        <w:rFonts w:hint="default"/>
      </w:rPr>
    </w:lvl>
  </w:abstractNum>
  <w:abstractNum w:abstractNumId="22" w15:restartNumberingAfterBreak="0">
    <w:nsid w:val="65F54042"/>
    <w:multiLevelType w:val="multilevel"/>
    <w:tmpl w:val="70B67C10"/>
    <w:styleLink w:val="Styl2"/>
    <w:lvl w:ilvl="0">
      <w:start w:val="17"/>
      <w:numFmt w:val="decimal"/>
      <w:lvlText w:val="4.%1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none"/>
      <w:lvlText w:val="38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38388E"/>
    <w:multiLevelType w:val="multilevel"/>
    <w:tmpl w:val="B02C1816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6604112"/>
    <w:multiLevelType w:val="hybridMultilevel"/>
    <w:tmpl w:val="EF0A0174"/>
    <w:lvl w:ilvl="0" w:tplc="34028CE6">
      <w:start w:val="1"/>
      <w:numFmt w:val="decimal"/>
      <w:lvlText w:val="2.%1"/>
      <w:lvlJc w:val="left"/>
      <w:pPr>
        <w:ind w:left="709" w:hanging="652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C18C8"/>
    <w:multiLevelType w:val="hybridMultilevel"/>
    <w:tmpl w:val="B64280FA"/>
    <w:lvl w:ilvl="0" w:tplc="B0960A5C">
      <w:start w:val="1"/>
      <w:numFmt w:val="upperRoman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A0D22"/>
    <w:multiLevelType w:val="hybridMultilevel"/>
    <w:tmpl w:val="0AE65314"/>
    <w:lvl w:ilvl="0" w:tplc="23B2B62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8"/>
  </w:num>
  <w:num w:numId="5">
    <w:abstractNumId w:val="13"/>
  </w:num>
  <w:num w:numId="6">
    <w:abstractNumId w:val="23"/>
  </w:num>
  <w:num w:numId="7">
    <w:abstractNumId w:val="17"/>
  </w:num>
  <w:num w:numId="8">
    <w:abstractNumId w:val="26"/>
  </w:num>
  <w:num w:numId="9">
    <w:abstractNumId w:val="5"/>
  </w:num>
  <w:num w:numId="10">
    <w:abstractNumId w:val="7"/>
  </w:num>
  <w:num w:numId="11">
    <w:abstractNumId w:val="4"/>
  </w:num>
  <w:num w:numId="12">
    <w:abstractNumId w:val="22"/>
  </w:num>
  <w:num w:numId="13">
    <w:abstractNumId w:val="6"/>
  </w:num>
  <w:num w:numId="14">
    <w:abstractNumId w:val="10"/>
  </w:num>
  <w:num w:numId="15">
    <w:abstractNumId w:val="11"/>
  </w:num>
  <w:num w:numId="16">
    <w:abstractNumId w:val="1"/>
  </w:num>
  <w:num w:numId="17">
    <w:abstractNumId w:val="8"/>
  </w:num>
  <w:num w:numId="18">
    <w:abstractNumId w:val="9"/>
  </w:num>
  <w:num w:numId="19">
    <w:abstractNumId w:val="21"/>
  </w:num>
  <w:num w:numId="20">
    <w:abstractNumId w:val="15"/>
  </w:num>
  <w:num w:numId="21">
    <w:abstractNumId w:val="12"/>
  </w:num>
  <w:num w:numId="22">
    <w:abstractNumId w:val="3"/>
  </w:num>
  <w:num w:numId="23">
    <w:abstractNumId w:val="25"/>
  </w:num>
  <w:num w:numId="24">
    <w:abstractNumId w:val="20"/>
  </w:num>
  <w:num w:numId="25">
    <w:abstractNumId w:val="24"/>
  </w:num>
  <w:num w:numId="26">
    <w:abstractNumId w:val="19"/>
  </w:num>
  <w:num w:numId="2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0B"/>
    <w:rsid w:val="00000304"/>
    <w:rsid w:val="000005E0"/>
    <w:rsid w:val="00000881"/>
    <w:rsid w:val="00000932"/>
    <w:rsid w:val="00000F96"/>
    <w:rsid w:val="000011E8"/>
    <w:rsid w:val="00001B91"/>
    <w:rsid w:val="00001D7E"/>
    <w:rsid w:val="00001E6D"/>
    <w:rsid w:val="00002073"/>
    <w:rsid w:val="0000236A"/>
    <w:rsid w:val="0000236D"/>
    <w:rsid w:val="0000285D"/>
    <w:rsid w:val="00002A83"/>
    <w:rsid w:val="0000330E"/>
    <w:rsid w:val="000033DB"/>
    <w:rsid w:val="00003B60"/>
    <w:rsid w:val="00003D20"/>
    <w:rsid w:val="00003EAD"/>
    <w:rsid w:val="00003FF9"/>
    <w:rsid w:val="0000427B"/>
    <w:rsid w:val="000044CF"/>
    <w:rsid w:val="00004DB0"/>
    <w:rsid w:val="00004E73"/>
    <w:rsid w:val="00005220"/>
    <w:rsid w:val="00005274"/>
    <w:rsid w:val="0000580F"/>
    <w:rsid w:val="00005A07"/>
    <w:rsid w:val="00005C3E"/>
    <w:rsid w:val="00005C47"/>
    <w:rsid w:val="00005C6C"/>
    <w:rsid w:val="0000637F"/>
    <w:rsid w:val="00006426"/>
    <w:rsid w:val="000066B9"/>
    <w:rsid w:val="00006886"/>
    <w:rsid w:val="00006A52"/>
    <w:rsid w:val="00006B02"/>
    <w:rsid w:val="00006B89"/>
    <w:rsid w:val="00006BF0"/>
    <w:rsid w:val="00007773"/>
    <w:rsid w:val="00007FD1"/>
    <w:rsid w:val="0001045F"/>
    <w:rsid w:val="000104BD"/>
    <w:rsid w:val="0001102F"/>
    <w:rsid w:val="0001113E"/>
    <w:rsid w:val="000112F9"/>
    <w:rsid w:val="00011361"/>
    <w:rsid w:val="00011810"/>
    <w:rsid w:val="000119C8"/>
    <w:rsid w:val="00011E4B"/>
    <w:rsid w:val="00011EA4"/>
    <w:rsid w:val="00011EF7"/>
    <w:rsid w:val="0001248D"/>
    <w:rsid w:val="000124FE"/>
    <w:rsid w:val="00013006"/>
    <w:rsid w:val="000131C6"/>
    <w:rsid w:val="000131C9"/>
    <w:rsid w:val="00013507"/>
    <w:rsid w:val="000138FD"/>
    <w:rsid w:val="00013A3C"/>
    <w:rsid w:val="000141DD"/>
    <w:rsid w:val="00014603"/>
    <w:rsid w:val="00014614"/>
    <w:rsid w:val="000152B0"/>
    <w:rsid w:val="0001567E"/>
    <w:rsid w:val="000156C0"/>
    <w:rsid w:val="000156CF"/>
    <w:rsid w:val="000157A2"/>
    <w:rsid w:val="0001597F"/>
    <w:rsid w:val="00015987"/>
    <w:rsid w:val="00015B3D"/>
    <w:rsid w:val="00015CCB"/>
    <w:rsid w:val="00015F28"/>
    <w:rsid w:val="000163B7"/>
    <w:rsid w:val="0001661F"/>
    <w:rsid w:val="000172AE"/>
    <w:rsid w:val="0001742F"/>
    <w:rsid w:val="00017773"/>
    <w:rsid w:val="00017AC9"/>
    <w:rsid w:val="00017B4A"/>
    <w:rsid w:val="00017BE6"/>
    <w:rsid w:val="00017E46"/>
    <w:rsid w:val="00017EC7"/>
    <w:rsid w:val="00017F46"/>
    <w:rsid w:val="00020834"/>
    <w:rsid w:val="00020A05"/>
    <w:rsid w:val="00020DE5"/>
    <w:rsid w:val="00020E3C"/>
    <w:rsid w:val="00021026"/>
    <w:rsid w:val="000218CA"/>
    <w:rsid w:val="000225B8"/>
    <w:rsid w:val="00022D5C"/>
    <w:rsid w:val="00022F4B"/>
    <w:rsid w:val="000230B1"/>
    <w:rsid w:val="00023D6D"/>
    <w:rsid w:val="00023EA1"/>
    <w:rsid w:val="000243B1"/>
    <w:rsid w:val="00024A45"/>
    <w:rsid w:val="00024E81"/>
    <w:rsid w:val="000254CB"/>
    <w:rsid w:val="00025A70"/>
    <w:rsid w:val="00025CF1"/>
    <w:rsid w:val="00025E01"/>
    <w:rsid w:val="00026235"/>
    <w:rsid w:val="000269A6"/>
    <w:rsid w:val="00026AFA"/>
    <w:rsid w:val="00027D3C"/>
    <w:rsid w:val="000300B6"/>
    <w:rsid w:val="00030772"/>
    <w:rsid w:val="000307C5"/>
    <w:rsid w:val="0003087F"/>
    <w:rsid w:val="00030942"/>
    <w:rsid w:val="00030DD7"/>
    <w:rsid w:val="0003111A"/>
    <w:rsid w:val="00031292"/>
    <w:rsid w:val="000314CC"/>
    <w:rsid w:val="00031A57"/>
    <w:rsid w:val="00031C8A"/>
    <w:rsid w:val="00031D26"/>
    <w:rsid w:val="00031DEE"/>
    <w:rsid w:val="00031FCB"/>
    <w:rsid w:val="00032482"/>
    <w:rsid w:val="000326DA"/>
    <w:rsid w:val="000328E1"/>
    <w:rsid w:val="00032E0D"/>
    <w:rsid w:val="00033163"/>
    <w:rsid w:val="00033741"/>
    <w:rsid w:val="000342ED"/>
    <w:rsid w:val="00034393"/>
    <w:rsid w:val="000343CF"/>
    <w:rsid w:val="000343E1"/>
    <w:rsid w:val="000347C0"/>
    <w:rsid w:val="00034844"/>
    <w:rsid w:val="00034AA9"/>
    <w:rsid w:val="000357D3"/>
    <w:rsid w:val="00035970"/>
    <w:rsid w:val="0003648C"/>
    <w:rsid w:val="00036AC7"/>
    <w:rsid w:val="00037295"/>
    <w:rsid w:val="00037363"/>
    <w:rsid w:val="000373A7"/>
    <w:rsid w:val="00040040"/>
    <w:rsid w:val="0004042D"/>
    <w:rsid w:val="000406B5"/>
    <w:rsid w:val="000407CE"/>
    <w:rsid w:val="0004102D"/>
    <w:rsid w:val="0004108C"/>
    <w:rsid w:val="000413E1"/>
    <w:rsid w:val="00041885"/>
    <w:rsid w:val="00041909"/>
    <w:rsid w:val="00041943"/>
    <w:rsid w:val="000419A7"/>
    <w:rsid w:val="000419F0"/>
    <w:rsid w:val="00041E83"/>
    <w:rsid w:val="00041F40"/>
    <w:rsid w:val="00041F64"/>
    <w:rsid w:val="0004223E"/>
    <w:rsid w:val="000423CF"/>
    <w:rsid w:val="00042D81"/>
    <w:rsid w:val="00042F15"/>
    <w:rsid w:val="00042FC9"/>
    <w:rsid w:val="00043035"/>
    <w:rsid w:val="000430E2"/>
    <w:rsid w:val="00043439"/>
    <w:rsid w:val="000437B0"/>
    <w:rsid w:val="00043891"/>
    <w:rsid w:val="00043B34"/>
    <w:rsid w:val="00043B6B"/>
    <w:rsid w:val="000443E2"/>
    <w:rsid w:val="0004461C"/>
    <w:rsid w:val="00044938"/>
    <w:rsid w:val="000459C2"/>
    <w:rsid w:val="00045B38"/>
    <w:rsid w:val="00045E0B"/>
    <w:rsid w:val="00045F27"/>
    <w:rsid w:val="000465B1"/>
    <w:rsid w:val="00046771"/>
    <w:rsid w:val="00046B2F"/>
    <w:rsid w:val="00046CD6"/>
    <w:rsid w:val="00047CFA"/>
    <w:rsid w:val="00047DE8"/>
    <w:rsid w:val="00050407"/>
    <w:rsid w:val="00050E1F"/>
    <w:rsid w:val="00051606"/>
    <w:rsid w:val="00051E46"/>
    <w:rsid w:val="00051EBF"/>
    <w:rsid w:val="000520F8"/>
    <w:rsid w:val="00052220"/>
    <w:rsid w:val="00052837"/>
    <w:rsid w:val="00052CBB"/>
    <w:rsid w:val="00052F4A"/>
    <w:rsid w:val="000530F1"/>
    <w:rsid w:val="000532AB"/>
    <w:rsid w:val="00053798"/>
    <w:rsid w:val="00054517"/>
    <w:rsid w:val="00054696"/>
    <w:rsid w:val="0005491B"/>
    <w:rsid w:val="000549C6"/>
    <w:rsid w:val="00054BBC"/>
    <w:rsid w:val="00054C71"/>
    <w:rsid w:val="00054E4B"/>
    <w:rsid w:val="000550B4"/>
    <w:rsid w:val="0005560B"/>
    <w:rsid w:val="0005577B"/>
    <w:rsid w:val="000558EC"/>
    <w:rsid w:val="000559BB"/>
    <w:rsid w:val="00055A17"/>
    <w:rsid w:val="00056765"/>
    <w:rsid w:val="000569A4"/>
    <w:rsid w:val="00056F50"/>
    <w:rsid w:val="00057193"/>
    <w:rsid w:val="00057235"/>
    <w:rsid w:val="00057577"/>
    <w:rsid w:val="00057A70"/>
    <w:rsid w:val="00057CBE"/>
    <w:rsid w:val="00057F22"/>
    <w:rsid w:val="00060843"/>
    <w:rsid w:val="00060C32"/>
    <w:rsid w:val="00061360"/>
    <w:rsid w:val="000613C2"/>
    <w:rsid w:val="00061429"/>
    <w:rsid w:val="00061621"/>
    <w:rsid w:val="00061BB7"/>
    <w:rsid w:val="00061C12"/>
    <w:rsid w:val="00061C77"/>
    <w:rsid w:val="00061FAA"/>
    <w:rsid w:val="0006260B"/>
    <w:rsid w:val="00062C9C"/>
    <w:rsid w:val="00062E81"/>
    <w:rsid w:val="00063249"/>
    <w:rsid w:val="00063472"/>
    <w:rsid w:val="00064144"/>
    <w:rsid w:val="000641DB"/>
    <w:rsid w:val="0006427F"/>
    <w:rsid w:val="000642CE"/>
    <w:rsid w:val="0006438D"/>
    <w:rsid w:val="00064524"/>
    <w:rsid w:val="0006454E"/>
    <w:rsid w:val="000647BD"/>
    <w:rsid w:val="00064860"/>
    <w:rsid w:val="00064CAA"/>
    <w:rsid w:val="00064DEF"/>
    <w:rsid w:val="00064F00"/>
    <w:rsid w:val="000654EA"/>
    <w:rsid w:val="00065D2D"/>
    <w:rsid w:val="000660F3"/>
    <w:rsid w:val="00066561"/>
    <w:rsid w:val="00066699"/>
    <w:rsid w:val="0006671D"/>
    <w:rsid w:val="00066725"/>
    <w:rsid w:val="00066D9F"/>
    <w:rsid w:val="00066E48"/>
    <w:rsid w:val="00067460"/>
    <w:rsid w:val="00067642"/>
    <w:rsid w:val="00067667"/>
    <w:rsid w:val="000702EC"/>
    <w:rsid w:val="00070408"/>
    <w:rsid w:val="000704A9"/>
    <w:rsid w:val="0007064B"/>
    <w:rsid w:val="000706B4"/>
    <w:rsid w:val="000710D5"/>
    <w:rsid w:val="00071186"/>
    <w:rsid w:val="00071622"/>
    <w:rsid w:val="00071686"/>
    <w:rsid w:val="00071B68"/>
    <w:rsid w:val="00071FA4"/>
    <w:rsid w:val="00072445"/>
    <w:rsid w:val="00072D5A"/>
    <w:rsid w:val="000732F3"/>
    <w:rsid w:val="00073551"/>
    <w:rsid w:val="00073E19"/>
    <w:rsid w:val="0007408B"/>
    <w:rsid w:val="00074949"/>
    <w:rsid w:val="00074954"/>
    <w:rsid w:val="000749D1"/>
    <w:rsid w:val="00074A01"/>
    <w:rsid w:val="000751BE"/>
    <w:rsid w:val="00075409"/>
    <w:rsid w:val="000754B8"/>
    <w:rsid w:val="00075A3A"/>
    <w:rsid w:val="00075BD4"/>
    <w:rsid w:val="00075C06"/>
    <w:rsid w:val="00076806"/>
    <w:rsid w:val="00077153"/>
    <w:rsid w:val="00077196"/>
    <w:rsid w:val="000772FC"/>
    <w:rsid w:val="00077727"/>
    <w:rsid w:val="00077FB9"/>
    <w:rsid w:val="00080987"/>
    <w:rsid w:val="00080C12"/>
    <w:rsid w:val="00080EDC"/>
    <w:rsid w:val="00081221"/>
    <w:rsid w:val="000813FB"/>
    <w:rsid w:val="00081F8E"/>
    <w:rsid w:val="00082640"/>
    <w:rsid w:val="0008264D"/>
    <w:rsid w:val="000828E4"/>
    <w:rsid w:val="00082B55"/>
    <w:rsid w:val="00082FB7"/>
    <w:rsid w:val="0008376E"/>
    <w:rsid w:val="000839E5"/>
    <w:rsid w:val="000843F6"/>
    <w:rsid w:val="00084622"/>
    <w:rsid w:val="000848DE"/>
    <w:rsid w:val="00084DFA"/>
    <w:rsid w:val="00084EF4"/>
    <w:rsid w:val="00084F19"/>
    <w:rsid w:val="000855DB"/>
    <w:rsid w:val="00085BD3"/>
    <w:rsid w:val="00086016"/>
    <w:rsid w:val="00086152"/>
    <w:rsid w:val="00086696"/>
    <w:rsid w:val="00086D3E"/>
    <w:rsid w:val="00087183"/>
    <w:rsid w:val="00087884"/>
    <w:rsid w:val="00087A8A"/>
    <w:rsid w:val="00087ABD"/>
    <w:rsid w:val="00087C55"/>
    <w:rsid w:val="00087F21"/>
    <w:rsid w:val="00090397"/>
    <w:rsid w:val="000903FF"/>
    <w:rsid w:val="0009049E"/>
    <w:rsid w:val="000908D8"/>
    <w:rsid w:val="0009092D"/>
    <w:rsid w:val="000913CB"/>
    <w:rsid w:val="00091459"/>
    <w:rsid w:val="000918B3"/>
    <w:rsid w:val="000919E2"/>
    <w:rsid w:val="00091A81"/>
    <w:rsid w:val="00092125"/>
    <w:rsid w:val="000927F6"/>
    <w:rsid w:val="0009286D"/>
    <w:rsid w:val="000928BB"/>
    <w:rsid w:val="000928EE"/>
    <w:rsid w:val="00092AE2"/>
    <w:rsid w:val="00092B36"/>
    <w:rsid w:val="00092F75"/>
    <w:rsid w:val="00092FA7"/>
    <w:rsid w:val="000932A7"/>
    <w:rsid w:val="0009336C"/>
    <w:rsid w:val="00093E2F"/>
    <w:rsid w:val="000948C5"/>
    <w:rsid w:val="00094A2D"/>
    <w:rsid w:val="00094B6E"/>
    <w:rsid w:val="00094BCF"/>
    <w:rsid w:val="00094FEB"/>
    <w:rsid w:val="00095323"/>
    <w:rsid w:val="00095329"/>
    <w:rsid w:val="00095721"/>
    <w:rsid w:val="00095904"/>
    <w:rsid w:val="0009635C"/>
    <w:rsid w:val="00096DF6"/>
    <w:rsid w:val="00096E1C"/>
    <w:rsid w:val="00096F81"/>
    <w:rsid w:val="0009709F"/>
    <w:rsid w:val="0009723B"/>
    <w:rsid w:val="0009745F"/>
    <w:rsid w:val="00097680"/>
    <w:rsid w:val="000979E8"/>
    <w:rsid w:val="000A0A28"/>
    <w:rsid w:val="000A0AB9"/>
    <w:rsid w:val="000A0E63"/>
    <w:rsid w:val="000A0FA8"/>
    <w:rsid w:val="000A1306"/>
    <w:rsid w:val="000A15CA"/>
    <w:rsid w:val="000A228A"/>
    <w:rsid w:val="000A23F4"/>
    <w:rsid w:val="000A2538"/>
    <w:rsid w:val="000A289D"/>
    <w:rsid w:val="000A39BB"/>
    <w:rsid w:val="000A41A3"/>
    <w:rsid w:val="000A446F"/>
    <w:rsid w:val="000A46D3"/>
    <w:rsid w:val="000A4816"/>
    <w:rsid w:val="000A497E"/>
    <w:rsid w:val="000A4CDF"/>
    <w:rsid w:val="000A53CC"/>
    <w:rsid w:val="000A58F6"/>
    <w:rsid w:val="000A5ABC"/>
    <w:rsid w:val="000A64CF"/>
    <w:rsid w:val="000A65CA"/>
    <w:rsid w:val="000A6A7F"/>
    <w:rsid w:val="000A6AC7"/>
    <w:rsid w:val="000A703D"/>
    <w:rsid w:val="000A7392"/>
    <w:rsid w:val="000B02A7"/>
    <w:rsid w:val="000B04BE"/>
    <w:rsid w:val="000B0E6B"/>
    <w:rsid w:val="000B114F"/>
    <w:rsid w:val="000B12F1"/>
    <w:rsid w:val="000B1348"/>
    <w:rsid w:val="000B1C04"/>
    <w:rsid w:val="000B20C4"/>
    <w:rsid w:val="000B25C3"/>
    <w:rsid w:val="000B3105"/>
    <w:rsid w:val="000B3145"/>
    <w:rsid w:val="000B35B2"/>
    <w:rsid w:val="000B3978"/>
    <w:rsid w:val="000B3B08"/>
    <w:rsid w:val="000B3B74"/>
    <w:rsid w:val="000B4A17"/>
    <w:rsid w:val="000B4FCD"/>
    <w:rsid w:val="000B556B"/>
    <w:rsid w:val="000B558F"/>
    <w:rsid w:val="000B571C"/>
    <w:rsid w:val="000B5940"/>
    <w:rsid w:val="000B5FE2"/>
    <w:rsid w:val="000B6C43"/>
    <w:rsid w:val="000B6D43"/>
    <w:rsid w:val="000B6E3B"/>
    <w:rsid w:val="000B710A"/>
    <w:rsid w:val="000B7411"/>
    <w:rsid w:val="000B75F0"/>
    <w:rsid w:val="000B75FF"/>
    <w:rsid w:val="000B7CCE"/>
    <w:rsid w:val="000C0F32"/>
    <w:rsid w:val="000C113C"/>
    <w:rsid w:val="000C1234"/>
    <w:rsid w:val="000C18EF"/>
    <w:rsid w:val="000C1A5E"/>
    <w:rsid w:val="000C1C55"/>
    <w:rsid w:val="000C1DFD"/>
    <w:rsid w:val="000C1E95"/>
    <w:rsid w:val="000C2190"/>
    <w:rsid w:val="000C28BB"/>
    <w:rsid w:val="000C3130"/>
    <w:rsid w:val="000C3153"/>
    <w:rsid w:val="000C320D"/>
    <w:rsid w:val="000C3887"/>
    <w:rsid w:val="000C3B6B"/>
    <w:rsid w:val="000C40E9"/>
    <w:rsid w:val="000C46C7"/>
    <w:rsid w:val="000C4C9A"/>
    <w:rsid w:val="000C4CB3"/>
    <w:rsid w:val="000C4D60"/>
    <w:rsid w:val="000C5338"/>
    <w:rsid w:val="000C5A55"/>
    <w:rsid w:val="000C64AC"/>
    <w:rsid w:val="000C672F"/>
    <w:rsid w:val="000C6BBA"/>
    <w:rsid w:val="000C6CF3"/>
    <w:rsid w:val="000C6DA4"/>
    <w:rsid w:val="000C6DBD"/>
    <w:rsid w:val="000C6F9D"/>
    <w:rsid w:val="000C7BDF"/>
    <w:rsid w:val="000D0088"/>
    <w:rsid w:val="000D0135"/>
    <w:rsid w:val="000D016E"/>
    <w:rsid w:val="000D01D6"/>
    <w:rsid w:val="000D05D4"/>
    <w:rsid w:val="000D0735"/>
    <w:rsid w:val="000D097D"/>
    <w:rsid w:val="000D0AEB"/>
    <w:rsid w:val="000D0ED6"/>
    <w:rsid w:val="000D119B"/>
    <w:rsid w:val="000D14DE"/>
    <w:rsid w:val="000D17BB"/>
    <w:rsid w:val="000D18A3"/>
    <w:rsid w:val="000D18F3"/>
    <w:rsid w:val="000D1CB4"/>
    <w:rsid w:val="000D202F"/>
    <w:rsid w:val="000D2129"/>
    <w:rsid w:val="000D2204"/>
    <w:rsid w:val="000D225C"/>
    <w:rsid w:val="000D225E"/>
    <w:rsid w:val="000D252E"/>
    <w:rsid w:val="000D2C32"/>
    <w:rsid w:val="000D2CC7"/>
    <w:rsid w:val="000D2D82"/>
    <w:rsid w:val="000D3453"/>
    <w:rsid w:val="000D350B"/>
    <w:rsid w:val="000D3652"/>
    <w:rsid w:val="000D36F1"/>
    <w:rsid w:val="000D40A9"/>
    <w:rsid w:val="000D414D"/>
    <w:rsid w:val="000D456D"/>
    <w:rsid w:val="000D4CC1"/>
    <w:rsid w:val="000D4EEC"/>
    <w:rsid w:val="000D4F7E"/>
    <w:rsid w:val="000D6081"/>
    <w:rsid w:val="000D62D0"/>
    <w:rsid w:val="000D6416"/>
    <w:rsid w:val="000D651C"/>
    <w:rsid w:val="000D671A"/>
    <w:rsid w:val="000D68BB"/>
    <w:rsid w:val="000D6A32"/>
    <w:rsid w:val="000D6EB0"/>
    <w:rsid w:val="000D6EB6"/>
    <w:rsid w:val="000D702C"/>
    <w:rsid w:val="000D7A33"/>
    <w:rsid w:val="000D7BE9"/>
    <w:rsid w:val="000D7D68"/>
    <w:rsid w:val="000E05EA"/>
    <w:rsid w:val="000E0AE6"/>
    <w:rsid w:val="000E101D"/>
    <w:rsid w:val="000E1099"/>
    <w:rsid w:val="000E123D"/>
    <w:rsid w:val="000E196A"/>
    <w:rsid w:val="000E1CA1"/>
    <w:rsid w:val="000E1E4B"/>
    <w:rsid w:val="000E202F"/>
    <w:rsid w:val="000E2064"/>
    <w:rsid w:val="000E2251"/>
    <w:rsid w:val="000E23CC"/>
    <w:rsid w:val="000E25BC"/>
    <w:rsid w:val="000E2E38"/>
    <w:rsid w:val="000E33F8"/>
    <w:rsid w:val="000E352E"/>
    <w:rsid w:val="000E398D"/>
    <w:rsid w:val="000E399D"/>
    <w:rsid w:val="000E4219"/>
    <w:rsid w:val="000E5022"/>
    <w:rsid w:val="000E5071"/>
    <w:rsid w:val="000E53AF"/>
    <w:rsid w:val="000E5476"/>
    <w:rsid w:val="000E5629"/>
    <w:rsid w:val="000E57E1"/>
    <w:rsid w:val="000E5967"/>
    <w:rsid w:val="000E5D18"/>
    <w:rsid w:val="000E5D50"/>
    <w:rsid w:val="000E62B1"/>
    <w:rsid w:val="000E643E"/>
    <w:rsid w:val="000E650F"/>
    <w:rsid w:val="000E661B"/>
    <w:rsid w:val="000E67B9"/>
    <w:rsid w:val="000F0258"/>
    <w:rsid w:val="000F0864"/>
    <w:rsid w:val="000F1BD9"/>
    <w:rsid w:val="000F1DF3"/>
    <w:rsid w:val="000F1FF6"/>
    <w:rsid w:val="000F253B"/>
    <w:rsid w:val="000F272E"/>
    <w:rsid w:val="000F2BAD"/>
    <w:rsid w:val="000F3119"/>
    <w:rsid w:val="000F31D0"/>
    <w:rsid w:val="000F36FA"/>
    <w:rsid w:val="000F3776"/>
    <w:rsid w:val="000F37A0"/>
    <w:rsid w:val="000F3957"/>
    <w:rsid w:val="000F4618"/>
    <w:rsid w:val="000F4A05"/>
    <w:rsid w:val="000F4E31"/>
    <w:rsid w:val="000F50C2"/>
    <w:rsid w:val="000F5263"/>
    <w:rsid w:val="000F5FE2"/>
    <w:rsid w:val="000F5FF1"/>
    <w:rsid w:val="000F5FFD"/>
    <w:rsid w:val="000F6159"/>
    <w:rsid w:val="000F659A"/>
    <w:rsid w:val="000F6B2D"/>
    <w:rsid w:val="000F6D52"/>
    <w:rsid w:val="000F6E30"/>
    <w:rsid w:val="000F70A9"/>
    <w:rsid w:val="000F71C7"/>
    <w:rsid w:val="000F74CC"/>
    <w:rsid w:val="000F7CC7"/>
    <w:rsid w:val="000F7D04"/>
    <w:rsid w:val="000F7EC8"/>
    <w:rsid w:val="001002B8"/>
    <w:rsid w:val="001002DE"/>
    <w:rsid w:val="0010034C"/>
    <w:rsid w:val="001003ED"/>
    <w:rsid w:val="001009B5"/>
    <w:rsid w:val="001011F5"/>
    <w:rsid w:val="0010159A"/>
    <w:rsid w:val="00101798"/>
    <w:rsid w:val="001019FC"/>
    <w:rsid w:val="00101B82"/>
    <w:rsid w:val="001021F7"/>
    <w:rsid w:val="0010231F"/>
    <w:rsid w:val="00102454"/>
    <w:rsid w:val="0010304D"/>
    <w:rsid w:val="0010376B"/>
    <w:rsid w:val="00103A3A"/>
    <w:rsid w:val="00103BA6"/>
    <w:rsid w:val="00103EB6"/>
    <w:rsid w:val="00103F16"/>
    <w:rsid w:val="00104895"/>
    <w:rsid w:val="001048AD"/>
    <w:rsid w:val="00104BDC"/>
    <w:rsid w:val="001056EC"/>
    <w:rsid w:val="001059EC"/>
    <w:rsid w:val="00105AD0"/>
    <w:rsid w:val="00106174"/>
    <w:rsid w:val="00106532"/>
    <w:rsid w:val="00106833"/>
    <w:rsid w:val="0010688E"/>
    <w:rsid w:val="00106982"/>
    <w:rsid w:val="00106C6B"/>
    <w:rsid w:val="00106D02"/>
    <w:rsid w:val="00107484"/>
    <w:rsid w:val="001078A7"/>
    <w:rsid w:val="00107BF0"/>
    <w:rsid w:val="00110162"/>
    <w:rsid w:val="00110594"/>
    <w:rsid w:val="0011075C"/>
    <w:rsid w:val="00110B81"/>
    <w:rsid w:val="00110ED4"/>
    <w:rsid w:val="00110FFD"/>
    <w:rsid w:val="00111559"/>
    <w:rsid w:val="0011171A"/>
    <w:rsid w:val="00111936"/>
    <w:rsid w:val="00111A84"/>
    <w:rsid w:val="00111D62"/>
    <w:rsid w:val="00111E71"/>
    <w:rsid w:val="00111EA9"/>
    <w:rsid w:val="0011240B"/>
    <w:rsid w:val="0011241F"/>
    <w:rsid w:val="0011268D"/>
    <w:rsid w:val="001129ED"/>
    <w:rsid w:val="00112B51"/>
    <w:rsid w:val="001135CA"/>
    <w:rsid w:val="0011376D"/>
    <w:rsid w:val="00113A1F"/>
    <w:rsid w:val="00113B93"/>
    <w:rsid w:val="00113C6A"/>
    <w:rsid w:val="001140CF"/>
    <w:rsid w:val="001140E8"/>
    <w:rsid w:val="00114895"/>
    <w:rsid w:val="00115CEF"/>
    <w:rsid w:val="00115E25"/>
    <w:rsid w:val="001161F5"/>
    <w:rsid w:val="0011637B"/>
    <w:rsid w:val="00116982"/>
    <w:rsid w:val="001169D8"/>
    <w:rsid w:val="00116B2E"/>
    <w:rsid w:val="001172B1"/>
    <w:rsid w:val="001176BB"/>
    <w:rsid w:val="00117DC9"/>
    <w:rsid w:val="001208DD"/>
    <w:rsid w:val="00120AA3"/>
    <w:rsid w:val="0012129B"/>
    <w:rsid w:val="00121642"/>
    <w:rsid w:val="00121B6F"/>
    <w:rsid w:val="00122D95"/>
    <w:rsid w:val="00122F13"/>
    <w:rsid w:val="00122F57"/>
    <w:rsid w:val="00123396"/>
    <w:rsid w:val="0012376C"/>
    <w:rsid w:val="00123ACC"/>
    <w:rsid w:val="00123BB9"/>
    <w:rsid w:val="00123CDB"/>
    <w:rsid w:val="00124136"/>
    <w:rsid w:val="0012476C"/>
    <w:rsid w:val="00124902"/>
    <w:rsid w:val="0012499F"/>
    <w:rsid w:val="00124A13"/>
    <w:rsid w:val="00124F49"/>
    <w:rsid w:val="00124FF6"/>
    <w:rsid w:val="0012511A"/>
    <w:rsid w:val="0012511E"/>
    <w:rsid w:val="00125B7B"/>
    <w:rsid w:val="00126303"/>
    <w:rsid w:val="00126345"/>
    <w:rsid w:val="001265E7"/>
    <w:rsid w:val="00126713"/>
    <w:rsid w:val="00126AA0"/>
    <w:rsid w:val="00126D3F"/>
    <w:rsid w:val="00127CC1"/>
    <w:rsid w:val="00127E65"/>
    <w:rsid w:val="00127FF9"/>
    <w:rsid w:val="001302F2"/>
    <w:rsid w:val="0013051A"/>
    <w:rsid w:val="00130675"/>
    <w:rsid w:val="001311B7"/>
    <w:rsid w:val="001313F5"/>
    <w:rsid w:val="0013149B"/>
    <w:rsid w:val="00131924"/>
    <w:rsid w:val="00131B8D"/>
    <w:rsid w:val="00131E0D"/>
    <w:rsid w:val="001325AD"/>
    <w:rsid w:val="00132A7F"/>
    <w:rsid w:val="00133019"/>
    <w:rsid w:val="00133222"/>
    <w:rsid w:val="001332BC"/>
    <w:rsid w:val="0013340D"/>
    <w:rsid w:val="0013397D"/>
    <w:rsid w:val="001346F3"/>
    <w:rsid w:val="00134C4E"/>
    <w:rsid w:val="00135713"/>
    <w:rsid w:val="0013587A"/>
    <w:rsid w:val="00135D90"/>
    <w:rsid w:val="00135E06"/>
    <w:rsid w:val="001360A2"/>
    <w:rsid w:val="001364A6"/>
    <w:rsid w:val="00136687"/>
    <w:rsid w:val="001368E7"/>
    <w:rsid w:val="00137D95"/>
    <w:rsid w:val="00140B7F"/>
    <w:rsid w:val="00140D10"/>
    <w:rsid w:val="0014105F"/>
    <w:rsid w:val="001410DB"/>
    <w:rsid w:val="0014132F"/>
    <w:rsid w:val="00141355"/>
    <w:rsid w:val="001415FD"/>
    <w:rsid w:val="0014163E"/>
    <w:rsid w:val="001416EB"/>
    <w:rsid w:val="001417E6"/>
    <w:rsid w:val="001418C0"/>
    <w:rsid w:val="001418CC"/>
    <w:rsid w:val="00141ADD"/>
    <w:rsid w:val="00141BF7"/>
    <w:rsid w:val="00141C97"/>
    <w:rsid w:val="00141F63"/>
    <w:rsid w:val="00141FA2"/>
    <w:rsid w:val="00141FDE"/>
    <w:rsid w:val="00142073"/>
    <w:rsid w:val="001422A6"/>
    <w:rsid w:val="001425AD"/>
    <w:rsid w:val="00142800"/>
    <w:rsid w:val="00142A6C"/>
    <w:rsid w:val="00142B1D"/>
    <w:rsid w:val="00142FD1"/>
    <w:rsid w:val="00143392"/>
    <w:rsid w:val="0014351A"/>
    <w:rsid w:val="00143530"/>
    <w:rsid w:val="00143579"/>
    <w:rsid w:val="00143C9D"/>
    <w:rsid w:val="0014414B"/>
    <w:rsid w:val="00144163"/>
    <w:rsid w:val="001442C8"/>
    <w:rsid w:val="00144332"/>
    <w:rsid w:val="0014481A"/>
    <w:rsid w:val="00144916"/>
    <w:rsid w:val="00144985"/>
    <w:rsid w:val="00144D41"/>
    <w:rsid w:val="00144FA1"/>
    <w:rsid w:val="0014534E"/>
    <w:rsid w:val="00145390"/>
    <w:rsid w:val="0014548A"/>
    <w:rsid w:val="001456CE"/>
    <w:rsid w:val="00145861"/>
    <w:rsid w:val="001461EA"/>
    <w:rsid w:val="001462AD"/>
    <w:rsid w:val="001464B9"/>
    <w:rsid w:val="00146599"/>
    <w:rsid w:val="001468BA"/>
    <w:rsid w:val="00146AC5"/>
    <w:rsid w:val="00146B4E"/>
    <w:rsid w:val="00146B88"/>
    <w:rsid w:val="00146C0C"/>
    <w:rsid w:val="00147599"/>
    <w:rsid w:val="001479ED"/>
    <w:rsid w:val="00147A69"/>
    <w:rsid w:val="00147AE0"/>
    <w:rsid w:val="00147EAF"/>
    <w:rsid w:val="00150511"/>
    <w:rsid w:val="0015074B"/>
    <w:rsid w:val="00150987"/>
    <w:rsid w:val="00151146"/>
    <w:rsid w:val="00151252"/>
    <w:rsid w:val="001512E1"/>
    <w:rsid w:val="00151B47"/>
    <w:rsid w:val="00151B4D"/>
    <w:rsid w:val="00151C56"/>
    <w:rsid w:val="00151D94"/>
    <w:rsid w:val="001522D1"/>
    <w:rsid w:val="001523C1"/>
    <w:rsid w:val="00152479"/>
    <w:rsid w:val="00152B55"/>
    <w:rsid w:val="001531E3"/>
    <w:rsid w:val="0015334F"/>
    <w:rsid w:val="00153700"/>
    <w:rsid w:val="00153985"/>
    <w:rsid w:val="00153BF0"/>
    <w:rsid w:val="00154178"/>
    <w:rsid w:val="00154C1C"/>
    <w:rsid w:val="00154D7A"/>
    <w:rsid w:val="001550CC"/>
    <w:rsid w:val="001550EA"/>
    <w:rsid w:val="0015511A"/>
    <w:rsid w:val="0015570F"/>
    <w:rsid w:val="00155CDC"/>
    <w:rsid w:val="00155DE6"/>
    <w:rsid w:val="001564AB"/>
    <w:rsid w:val="00156C62"/>
    <w:rsid w:val="0015734F"/>
    <w:rsid w:val="00157938"/>
    <w:rsid w:val="00157BCF"/>
    <w:rsid w:val="00157F0B"/>
    <w:rsid w:val="00157FCD"/>
    <w:rsid w:val="0016027D"/>
    <w:rsid w:val="00160356"/>
    <w:rsid w:val="00160429"/>
    <w:rsid w:val="00160905"/>
    <w:rsid w:val="00160ADD"/>
    <w:rsid w:val="00160D42"/>
    <w:rsid w:val="00160E38"/>
    <w:rsid w:val="00160E9D"/>
    <w:rsid w:val="00160F69"/>
    <w:rsid w:val="00161120"/>
    <w:rsid w:val="00161196"/>
    <w:rsid w:val="001613FB"/>
    <w:rsid w:val="001616E0"/>
    <w:rsid w:val="00161978"/>
    <w:rsid w:val="0016199E"/>
    <w:rsid w:val="00161AFA"/>
    <w:rsid w:val="00161C93"/>
    <w:rsid w:val="00162223"/>
    <w:rsid w:val="001625D9"/>
    <w:rsid w:val="00162A88"/>
    <w:rsid w:val="00162ACE"/>
    <w:rsid w:val="00162B1D"/>
    <w:rsid w:val="00162BDF"/>
    <w:rsid w:val="00162C1D"/>
    <w:rsid w:val="00163354"/>
    <w:rsid w:val="00163395"/>
    <w:rsid w:val="00163B38"/>
    <w:rsid w:val="001645EF"/>
    <w:rsid w:val="00164813"/>
    <w:rsid w:val="00164B36"/>
    <w:rsid w:val="00165238"/>
    <w:rsid w:val="001658BF"/>
    <w:rsid w:val="00166D4C"/>
    <w:rsid w:val="001671F8"/>
    <w:rsid w:val="00167879"/>
    <w:rsid w:val="001678E2"/>
    <w:rsid w:val="001679FB"/>
    <w:rsid w:val="00167A5A"/>
    <w:rsid w:val="00167D59"/>
    <w:rsid w:val="00167F98"/>
    <w:rsid w:val="001702DE"/>
    <w:rsid w:val="001706D1"/>
    <w:rsid w:val="00170BEB"/>
    <w:rsid w:val="00171086"/>
    <w:rsid w:val="001711E9"/>
    <w:rsid w:val="00171371"/>
    <w:rsid w:val="0017140E"/>
    <w:rsid w:val="001715AC"/>
    <w:rsid w:val="001718B7"/>
    <w:rsid w:val="00171959"/>
    <w:rsid w:val="00171A28"/>
    <w:rsid w:val="00171A41"/>
    <w:rsid w:val="00171E37"/>
    <w:rsid w:val="00172390"/>
    <w:rsid w:val="001725CE"/>
    <w:rsid w:val="00172804"/>
    <w:rsid w:val="001728D7"/>
    <w:rsid w:val="00172F35"/>
    <w:rsid w:val="00173420"/>
    <w:rsid w:val="0017377A"/>
    <w:rsid w:val="00173BFF"/>
    <w:rsid w:val="00173EA1"/>
    <w:rsid w:val="0017418E"/>
    <w:rsid w:val="001742A7"/>
    <w:rsid w:val="0017464D"/>
    <w:rsid w:val="00174783"/>
    <w:rsid w:val="00174F09"/>
    <w:rsid w:val="00174F59"/>
    <w:rsid w:val="00175157"/>
    <w:rsid w:val="0017558B"/>
    <w:rsid w:val="00176033"/>
    <w:rsid w:val="00176376"/>
    <w:rsid w:val="001765F7"/>
    <w:rsid w:val="001766BF"/>
    <w:rsid w:val="00176AE7"/>
    <w:rsid w:val="00176FB3"/>
    <w:rsid w:val="0017795D"/>
    <w:rsid w:val="00177CEB"/>
    <w:rsid w:val="00177D2B"/>
    <w:rsid w:val="00177D39"/>
    <w:rsid w:val="00177D45"/>
    <w:rsid w:val="00177E1E"/>
    <w:rsid w:val="00177FC3"/>
    <w:rsid w:val="00180090"/>
    <w:rsid w:val="00180226"/>
    <w:rsid w:val="00180600"/>
    <w:rsid w:val="0018067B"/>
    <w:rsid w:val="001806F7"/>
    <w:rsid w:val="00180879"/>
    <w:rsid w:val="0018090A"/>
    <w:rsid w:val="00180B46"/>
    <w:rsid w:val="00180F3B"/>
    <w:rsid w:val="001817F1"/>
    <w:rsid w:val="001822A6"/>
    <w:rsid w:val="001826FC"/>
    <w:rsid w:val="00182BE1"/>
    <w:rsid w:val="00182C71"/>
    <w:rsid w:val="00182D4F"/>
    <w:rsid w:val="00182F04"/>
    <w:rsid w:val="00183253"/>
    <w:rsid w:val="001832B9"/>
    <w:rsid w:val="00183702"/>
    <w:rsid w:val="00183FDB"/>
    <w:rsid w:val="00184724"/>
    <w:rsid w:val="00185486"/>
    <w:rsid w:val="00185710"/>
    <w:rsid w:val="00185888"/>
    <w:rsid w:val="00185E76"/>
    <w:rsid w:val="00185F57"/>
    <w:rsid w:val="00186153"/>
    <w:rsid w:val="001862F0"/>
    <w:rsid w:val="00186633"/>
    <w:rsid w:val="0018767F"/>
    <w:rsid w:val="00187CE9"/>
    <w:rsid w:val="0019012B"/>
    <w:rsid w:val="00190D5F"/>
    <w:rsid w:val="00191BC0"/>
    <w:rsid w:val="00191F53"/>
    <w:rsid w:val="001920BA"/>
    <w:rsid w:val="001922FC"/>
    <w:rsid w:val="00192304"/>
    <w:rsid w:val="001928B6"/>
    <w:rsid w:val="00192BC2"/>
    <w:rsid w:val="00193533"/>
    <w:rsid w:val="0019357D"/>
    <w:rsid w:val="001938C6"/>
    <w:rsid w:val="00193945"/>
    <w:rsid w:val="00193C73"/>
    <w:rsid w:val="00193DC1"/>
    <w:rsid w:val="00194005"/>
    <w:rsid w:val="001940B5"/>
    <w:rsid w:val="0019413C"/>
    <w:rsid w:val="00194298"/>
    <w:rsid w:val="0019441C"/>
    <w:rsid w:val="00194491"/>
    <w:rsid w:val="00194BB5"/>
    <w:rsid w:val="00194F87"/>
    <w:rsid w:val="00195105"/>
    <w:rsid w:val="0019536B"/>
    <w:rsid w:val="0019548D"/>
    <w:rsid w:val="00195A5C"/>
    <w:rsid w:val="00195B7C"/>
    <w:rsid w:val="00195BBA"/>
    <w:rsid w:val="00195DDE"/>
    <w:rsid w:val="00196168"/>
    <w:rsid w:val="001966D1"/>
    <w:rsid w:val="0019670B"/>
    <w:rsid w:val="0019675E"/>
    <w:rsid w:val="00196F2C"/>
    <w:rsid w:val="0019748A"/>
    <w:rsid w:val="00197E88"/>
    <w:rsid w:val="001A03F3"/>
    <w:rsid w:val="001A08A9"/>
    <w:rsid w:val="001A094E"/>
    <w:rsid w:val="001A0E1F"/>
    <w:rsid w:val="001A0FC2"/>
    <w:rsid w:val="001A11D8"/>
    <w:rsid w:val="001A1216"/>
    <w:rsid w:val="001A12F9"/>
    <w:rsid w:val="001A1518"/>
    <w:rsid w:val="001A15D3"/>
    <w:rsid w:val="001A1AAC"/>
    <w:rsid w:val="001A1CBF"/>
    <w:rsid w:val="001A1DB1"/>
    <w:rsid w:val="001A1E0C"/>
    <w:rsid w:val="001A1EC5"/>
    <w:rsid w:val="001A1F1B"/>
    <w:rsid w:val="001A2023"/>
    <w:rsid w:val="001A2C49"/>
    <w:rsid w:val="001A2EAE"/>
    <w:rsid w:val="001A3388"/>
    <w:rsid w:val="001A3641"/>
    <w:rsid w:val="001A37F7"/>
    <w:rsid w:val="001A3FD4"/>
    <w:rsid w:val="001A3FF5"/>
    <w:rsid w:val="001A4061"/>
    <w:rsid w:val="001A49DC"/>
    <w:rsid w:val="001A4CED"/>
    <w:rsid w:val="001A4F4D"/>
    <w:rsid w:val="001A4FFF"/>
    <w:rsid w:val="001A50E5"/>
    <w:rsid w:val="001A5214"/>
    <w:rsid w:val="001A5493"/>
    <w:rsid w:val="001A5628"/>
    <w:rsid w:val="001A56B9"/>
    <w:rsid w:val="001A5A34"/>
    <w:rsid w:val="001A5B03"/>
    <w:rsid w:val="001A5B2A"/>
    <w:rsid w:val="001A5D01"/>
    <w:rsid w:val="001A60CA"/>
    <w:rsid w:val="001A700F"/>
    <w:rsid w:val="001A717C"/>
    <w:rsid w:val="001A71B5"/>
    <w:rsid w:val="001A7F32"/>
    <w:rsid w:val="001B0131"/>
    <w:rsid w:val="001B0CBD"/>
    <w:rsid w:val="001B0CFC"/>
    <w:rsid w:val="001B0E97"/>
    <w:rsid w:val="001B12AA"/>
    <w:rsid w:val="001B12AC"/>
    <w:rsid w:val="001B1A8D"/>
    <w:rsid w:val="001B1AB6"/>
    <w:rsid w:val="001B1C22"/>
    <w:rsid w:val="001B1C52"/>
    <w:rsid w:val="001B1FE2"/>
    <w:rsid w:val="001B2131"/>
    <w:rsid w:val="001B2565"/>
    <w:rsid w:val="001B2904"/>
    <w:rsid w:val="001B296C"/>
    <w:rsid w:val="001B2A38"/>
    <w:rsid w:val="001B2B19"/>
    <w:rsid w:val="001B2B2B"/>
    <w:rsid w:val="001B2F10"/>
    <w:rsid w:val="001B3739"/>
    <w:rsid w:val="001B373A"/>
    <w:rsid w:val="001B3EE5"/>
    <w:rsid w:val="001B4DA2"/>
    <w:rsid w:val="001B5134"/>
    <w:rsid w:val="001B537D"/>
    <w:rsid w:val="001B54CD"/>
    <w:rsid w:val="001B57E8"/>
    <w:rsid w:val="001B5B67"/>
    <w:rsid w:val="001B6433"/>
    <w:rsid w:val="001B69B3"/>
    <w:rsid w:val="001B6DAD"/>
    <w:rsid w:val="001B708D"/>
    <w:rsid w:val="001B70EC"/>
    <w:rsid w:val="001B71DF"/>
    <w:rsid w:val="001B7707"/>
    <w:rsid w:val="001B7E3A"/>
    <w:rsid w:val="001C010C"/>
    <w:rsid w:val="001C033E"/>
    <w:rsid w:val="001C065F"/>
    <w:rsid w:val="001C109B"/>
    <w:rsid w:val="001C194C"/>
    <w:rsid w:val="001C196B"/>
    <w:rsid w:val="001C1AA1"/>
    <w:rsid w:val="001C1B93"/>
    <w:rsid w:val="001C1BE9"/>
    <w:rsid w:val="001C2F11"/>
    <w:rsid w:val="001C3844"/>
    <w:rsid w:val="001C3ECD"/>
    <w:rsid w:val="001C4029"/>
    <w:rsid w:val="001C422A"/>
    <w:rsid w:val="001C42DE"/>
    <w:rsid w:val="001C43C9"/>
    <w:rsid w:val="001C43FA"/>
    <w:rsid w:val="001C4488"/>
    <w:rsid w:val="001C47F8"/>
    <w:rsid w:val="001C4AD2"/>
    <w:rsid w:val="001C4CCB"/>
    <w:rsid w:val="001C561C"/>
    <w:rsid w:val="001C5D62"/>
    <w:rsid w:val="001C5E76"/>
    <w:rsid w:val="001C6A17"/>
    <w:rsid w:val="001C6A88"/>
    <w:rsid w:val="001C6C82"/>
    <w:rsid w:val="001C6CBD"/>
    <w:rsid w:val="001C716D"/>
    <w:rsid w:val="001C78EE"/>
    <w:rsid w:val="001C7DEA"/>
    <w:rsid w:val="001D0347"/>
    <w:rsid w:val="001D03FD"/>
    <w:rsid w:val="001D0BE3"/>
    <w:rsid w:val="001D0C24"/>
    <w:rsid w:val="001D0DF4"/>
    <w:rsid w:val="001D0F21"/>
    <w:rsid w:val="001D0FC2"/>
    <w:rsid w:val="001D0FEF"/>
    <w:rsid w:val="001D1646"/>
    <w:rsid w:val="001D1661"/>
    <w:rsid w:val="001D16B5"/>
    <w:rsid w:val="001D1701"/>
    <w:rsid w:val="001D1AF4"/>
    <w:rsid w:val="001D231A"/>
    <w:rsid w:val="001D2758"/>
    <w:rsid w:val="001D2E18"/>
    <w:rsid w:val="001D2F79"/>
    <w:rsid w:val="001D31B0"/>
    <w:rsid w:val="001D370A"/>
    <w:rsid w:val="001D37E1"/>
    <w:rsid w:val="001D45B8"/>
    <w:rsid w:val="001D4DD4"/>
    <w:rsid w:val="001D4F6C"/>
    <w:rsid w:val="001D6180"/>
    <w:rsid w:val="001D61A3"/>
    <w:rsid w:val="001D61C8"/>
    <w:rsid w:val="001D727C"/>
    <w:rsid w:val="001D7A66"/>
    <w:rsid w:val="001D7AAC"/>
    <w:rsid w:val="001E013C"/>
    <w:rsid w:val="001E0713"/>
    <w:rsid w:val="001E091B"/>
    <w:rsid w:val="001E0A59"/>
    <w:rsid w:val="001E0C5B"/>
    <w:rsid w:val="001E126E"/>
    <w:rsid w:val="001E1655"/>
    <w:rsid w:val="001E1BDA"/>
    <w:rsid w:val="001E1D26"/>
    <w:rsid w:val="001E237D"/>
    <w:rsid w:val="001E272B"/>
    <w:rsid w:val="001E2767"/>
    <w:rsid w:val="001E30E5"/>
    <w:rsid w:val="001E31FA"/>
    <w:rsid w:val="001E35D9"/>
    <w:rsid w:val="001E3785"/>
    <w:rsid w:val="001E3EB5"/>
    <w:rsid w:val="001E41B1"/>
    <w:rsid w:val="001E44ED"/>
    <w:rsid w:val="001E4EAB"/>
    <w:rsid w:val="001E5B7E"/>
    <w:rsid w:val="001E5B89"/>
    <w:rsid w:val="001E6654"/>
    <w:rsid w:val="001E66D0"/>
    <w:rsid w:val="001E6E03"/>
    <w:rsid w:val="001E71A6"/>
    <w:rsid w:val="001E71E7"/>
    <w:rsid w:val="001E7808"/>
    <w:rsid w:val="001F0035"/>
    <w:rsid w:val="001F0078"/>
    <w:rsid w:val="001F00F5"/>
    <w:rsid w:val="001F028E"/>
    <w:rsid w:val="001F04A5"/>
    <w:rsid w:val="001F0576"/>
    <w:rsid w:val="001F071B"/>
    <w:rsid w:val="001F0D00"/>
    <w:rsid w:val="001F1580"/>
    <w:rsid w:val="001F190C"/>
    <w:rsid w:val="001F1CA5"/>
    <w:rsid w:val="001F1CB7"/>
    <w:rsid w:val="001F1E22"/>
    <w:rsid w:val="001F2158"/>
    <w:rsid w:val="001F28F7"/>
    <w:rsid w:val="001F2D5B"/>
    <w:rsid w:val="001F32ED"/>
    <w:rsid w:val="001F3D5E"/>
    <w:rsid w:val="001F4382"/>
    <w:rsid w:val="001F47D9"/>
    <w:rsid w:val="001F49F7"/>
    <w:rsid w:val="001F4AA4"/>
    <w:rsid w:val="001F5098"/>
    <w:rsid w:val="001F50BB"/>
    <w:rsid w:val="001F52FA"/>
    <w:rsid w:val="001F5500"/>
    <w:rsid w:val="001F5654"/>
    <w:rsid w:val="001F57C1"/>
    <w:rsid w:val="001F5927"/>
    <w:rsid w:val="001F5C1D"/>
    <w:rsid w:val="001F5FC9"/>
    <w:rsid w:val="001F60FB"/>
    <w:rsid w:val="001F633D"/>
    <w:rsid w:val="001F66B9"/>
    <w:rsid w:val="001F6C4F"/>
    <w:rsid w:val="001F6CE7"/>
    <w:rsid w:val="001F6EC6"/>
    <w:rsid w:val="00200350"/>
    <w:rsid w:val="00200625"/>
    <w:rsid w:val="002009D7"/>
    <w:rsid w:val="00200CFF"/>
    <w:rsid w:val="00201811"/>
    <w:rsid w:val="00201C5B"/>
    <w:rsid w:val="00201E5D"/>
    <w:rsid w:val="00202300"/>
    <w:rsid w:val="00202443"/>
    <w:rsid w:val="002026C0"/>
    <w:rsid w:val="002031DC"/>
    <w:rsid w:val="002034AB"/>
    <w:rsid w:val="00203DCE"/>
    <w:rsid w:val="00203FDA"/>
    <w:rsid w:val="002041DA"/>
    <w:rsid w:val="002042D4"/>
    <w:rsid w:val="0020444C"/>
    <w:rsid w:val="00204CEA"/>
    <w:rsid w:val="0020536C"/>
    <w:rsid w:val="002053B9"/>
    <w:rsid w:val="002055CF"/>
    <w:rsid w:val="0020638B"/>
    <w:rsid w:val="00206604"/>
    <w:rsid w:val="002067AB"/>
    <w:rsid w:val="00206B59"/>
    <w:rsid w:val="00206D16"/>
    <w:rsid w:val="00206D50"/>
    <w:rsid w:val="00206DB2"/>
    <w:rsid w:val="00207C1C"/>
    <w:rsid w:val="00207D69"/>
    <w:rsid w:val="00210221"/>
    <w:rsid w:val="002102F9"/>
    <w:rsid w:val="00210672"/>
    <w:rsid w:val="00210746"/>
    <w:rsid w:val="00210D87"/>
    <w:rsid w:val="00210DAC"/>
    <w:rsid w:val="00210E6A"/>
    <w:rsid w:val="00211081"/>
    <w:rsid w:val="002112BF"/>
    <w:rsid w:val="00211AB9"/>
    <w:rsid w:val="00211C66"/>
    <w:rsid w:val="002120C1"/>
    <w:rsid w:val="0021235F"/>
    <w:rsid w:val="00212569"/>
    <w:rsid w:val="002125EB"/>
    <w:rsid w:val="00212868"/>
    <w:rsid w:val="00212FBB"/>
    <w:rsid w:val="00213252"/>
    <w:rsid w:val="00213255"/>
    <w:rsid w:val="0021333B"/>
    <w:rsid w:val="002138E6"/>
    <w:rsid w:val="00213D20"/>
    <w:rsid w:val="00213FA5"/>
    <w:rsid w:val="0021417B"/>
    <w:rsid w:val="00214CD4"/>
    <w:rsid w:val="0021620D"/>
    <w:rsid w:val="002162D9"/>
    <w:rsid w:val="00216406"/>
    <w:rsid w:val="00216450"/>
    <w:rsid w:val="002164E5"/>
    <w:rsid w:val="00216945"/>
    <w:rsid w:val="00216AA6"/>
    <w:rsid w:val="00216B25"/>
    <w:rsid w:val="002178C3"/>
    <w:rsid w:val="0021793D"/>
    <w:rsid w:val="002207F9"/>
    <w:rsid w:val="00220899"/>
    <w:rsid w:val="00220BE9"/>
    <w:rsid w:val="00220C70"/>
    <w:rsid w:val="0022140D"/>
    <w:rsid w:val="0022142E"/>
    <w:rsid w:val="00221518"/>
    <w:rsid w:val="00221626"/>
    <w:rsid w:val="00221CD1"/>
    <w:rsid w:val="00222072"/>
    <w:rsid w:val="00222A75"/>
    <w:rsid w:val="002231C0"/>
    <w:rsid w:val="0022321D"/>
    <w:rsid w:val="00223446"/>
    <w:rsid w:val="00223B8E"/>
    <w:rsid w:val="00223ED5"/>
    <w:rsid w:val="002240C6"/>
    <w:rsid w:val="00224385"/>
    <w:rsid w:val="00224876"/>
    <w:rsid w:val="00225082"/>
    <w:rsid w:val="00225295"/>
    <w:rsid w:val="0022560C"/>
    <w:rsid w:val="00225A49"/>
    <w:rsid w:val="00225AD3"/>
    <w:rsid w:val="00225AEE"/>
    <w:rsid w:val="00225BC3"/>
    <w:rsid w:val="00226139"/>
    <w:rsid w:val="00226524"/>
    <w:rsid w:val="00226847"/>
    <w:rsid w:val="002268E1"/>
    <w:rsid w:val="00226B68"/>
    <w:rsid w:val="00226C3E"/>
    <w:rsid w:val="00226E28"/>
    <w:rsid w:val="00226F79"/>
    <w:rsid w:val="0022764A"/>
    <w:rsid w:val="00227778"/>
    <w:rsid w:val="00227B1C"/>
    <w:rsid w:val="002302B8"/>
    <w:rsid w:val="002302FE"/>
    <w:rsid w:val="002305C9"/>
    <w:rsid w:val="002306C0"/>
    <w:rsid w:val="00230AF7"/>
    <w:rsid w:val="00230F90"/>
    <w:rsid w:val="002313A4"/>
    <w:rsid w:val="00231735"/>
    <w:rsid w:val="00231891"/>
    <w:rsid w:val="00231DBD"/>
    <w:rsid w:val="00232369"/>
    <w:rsid w:val="0023244F"/>
    <w:rsid w:val="00233586"/>
    <w:rsid w:val="002336B1"/>
    <w:rsid w:val="00233807"/>
    <w:rsid w:val="00233994"/>
    <w:rsid w:val="00233B2D"/>
    <w:rsid w:val="00233E83"/>
    <w:rsid w:val="00234F8D"/>
    <w:rsid w:val="00235288"/>
    <w:rsid w:val="002352B4"/>
    <w:rsid w:val="002352DC"/>
    <w:rsid w:val="00235671"/>
    <w:rsid w:val="002359E4"/>
    <w:rsid w:val="00235AAD"/>
    <w:rsid w:val="00235CAD"/>
    <w:rsid w:val="00235DB4"/>
    <w:rsid w:val="00236071"/>
    <w:rsid w:val="002362C1"/>
    <w:rsid w:val="002363A9"/>
    <w:rsid w:val="00236495"/>
    <w:rsid w:val="002364A9"/>
    <w:rsid w:val="0023655C"/>
    <w:rsid w:val="0023666E"/>
    <w:rsid w:val="00236DAD"/>
    <w:rsid w:val="002371D8"/>
    <w:rsid w:val="002374EA"/>
    <w:rsid w:val="00237519"/>
    <w:rsid w:val="002404C4"/>
    <w:rsid w:val="0024071F"/>
    <w:rsid w:val="00241158"/>
    <w:rsid w:val="0024128A"/>
    <w:rsid w:val="0024159C"/>
    <w:rsid w:val="0024175C"/>
    <w:rsid w:val="00241BE7"/>
    <w:rsid w:val="00241D63"/>
    <w:rsid w:val="00242247"/>
    <w:rsid w:val="00242716"/>
    <w:rsid w:val="0024296A"/>
    <w:rsid w:val="00242A4C"/>
    <w:rsid w:val="002431D6"/>
    <w:rsid w:val="002433C3"/>
    <w:rsid w:val="00243D37"/>
    <w:rsid w:val="00244A9F"/>
    <w:rsid w:val="00244C66"/>
    <w:rsid w:val="00245685"/>
    <w:rsid w:val="002458F0"/>
    <w:rsid w:val="00245B80"/>
    <w:rsid w:val="002460FB"/>
    <w:rsid w:val="0024692B"/>
    <w:rsid w:val="00246CBD"/>
    <w:rsid w:val="0024718B"/>
    <w:rsid w:val="00247367"/>
    <w:rsid w:val="00247706"/>
    <w:rsid w:val="002500D6"/>
    <w:rsid w:val="002503B3"/>
    <w:rsid w:val="00250426"/>
    <w:rsid w:val="002506B7"/>
    <w:rsid w:val="00250DCA"/>
    <w:rsid w:val="002517D5"/>
    <w:rsid w:val="00251810"/>
    <w:rsid w:val="002518B4"/>
    <w:rsid w:val="00251995"/>
    <w:rsid w:val="002519FA"/>
    <w:rsid w:val="00251B25"/>
    <w:rsid w:val="00251B8F"/>
    <w:rsid w:val="0025205F"/>
    <w:rsid w:val="002521DD"/>
    <w:rsid w:val="00252631"/>
    <w:rsid w:val="00252901"/>
    <w:rsid w:val="00252CFD"/>
    <w:rsid w:val="00253275"/>
    <w:rsid w:val="00253637"/>
    <w:rsid w:val="002536D6"/>
    <w:rsid w:val="00253724"/>
    <w:rsid w:val="002538C5"/>
    <w:rsid w:val="00253AB0"/>
    <w:rsid w:val="00254047"/>
    <w:rsid w:val="00254D06"/>
    <w:rsid w:val="00254E2B"/>
    <w:rsid w:val="00255529"/>
    <w:rsid w:val="0025560D"/>
    <w:rsid w:val="002557A4"/>
    <w:rsid w:val="002558FE"/>
    <w:rsid w:val="00255EB1"/>
    <w:rsid w:val="0025628A"/>
    <w:rsid w:val="00256320"/>
    <w:rsid w:val="00256572"/>
    <w:rsid w:val="00256E4B"/>
    <w:rsid w:val="00256EB7"/>
    <w:rsid w:val="00256EFA"/>
    <w:rsid w:val="0025703E"/>
    <w:rsid w:val="002570A8"/>
    <w:rsid w:val="00257265"/>
    <w:rsid w:val="00257267"/>
    <w:rsid w:val="0025731C"/>
    <w:rsid w:val="00257504"/>
    <w:rsid w:val="00257719"/>
    <w:rsid w:val="002602FB"/>
    <w:rsid w:val="00260848"/>
    <w:rsid w:val="002609EA"/>
    <w:rsid w:val="00260A27"/>
    <w:rsid w:val="00260B15"/>
    <w:rsid w:val="00260F6F"/>
    <w:rsid w:val="002611AB"/>
    <w:rsid w:val="0026148B"/>
    <w:rsid w:val="00261540"/>
    <w:rsid w:val="002617CD"/>
    <w:rsid w:val="00261C74"/>
    <w:rsid w:val="00261E92"/>
    <w:rsid w:val="00261EF0"/>
    <w:rsid w:val="00262012"/>
    <w:rsid w:val="002624D3"/>
    <w:rsid w:val="0026274F"/>
    <w:rsid w:val="00262835"/>
    <w:rsid w:val="00262AD6"/>
    <w:rsid w:val="00262B21"/>
    <w:rsid w:val="00262C28"/>
    <w:rsid w:val="00262DF8"/>
    <w:rsid w:val="00262E38"/>
    <w:rsid w:val="002631DD"/>
    <w:rsid w:val="00263283"/>
    <w:rsid w:val="0026339E"/>
    <w:rsid w:val="002634F2"/>
    <w:rsid w:val="002637EB"/>
    <w:rsid w:val="00263C24"/>
    <w:rsid w:val="00263EAF"/>
    <w:rsid w:val="00263EDA"/>
    <w:rsid w:val="00264274"/>
    <w:rsid w:val="002646BF"/>
    <w:rsid w:val="00264CD4"/>
    <w:rsid w:val="00264E84"/>
    <w:rsid w:val="00265587"/>
    <w:rsid w:val="00265970"/>
    <w:rsid w:val="00265A37"/>
    <w:rsid w:val="00265BFF"/>
    <w:rsid w:val="0026602C"/>
    <w:rsid w:val="00266221"/>
    <w:rsid w:val="0026642A"/>
    <w:rsid w:val="00266517"/>
    <w:rsid w:val="00266632"/>
    <w:rsid w:val="00266664"/>
    <w:rsid w:val="00266947"/>
    <w:rsid w:val="0026712E"/>
    <w:rsid w:val="00267136"/>
    <w:rsid w:val="00267306"/>
    <w:rsid w:val="0026731F"/>
    <w:rsid w:val="002675B4"/>
    <w:rsid w:val="002677BF"/>
    <w:rsid w:val="00267B5B"/>
    <w:rsid w:val="002701B7"/>
    <w:rsid w:val="002706B5"/>
    <w:rsid w:val="00270C84"/>
    <w:rsid w:val="00270E60"/>
    <w:rsid w:val="00271D19"/>
    <w:rsid w:val="002726C6"/>
    <w:rsid w:val="0027368D"/>
    <w:rsid w:val="002740E9"/>
    <w:rsid w:val="0027414F"/>
    <w:rsid w:val="00274CA4"/>
    <w:rsid w:val="00274D86"/>
    <w:rsid w:val="002752AF"/>
    <w:rsid w:val="002753D4"/>
    <w:rsid w:val="00275952"/>
    <w:rsid w:val="00275A7A"/>
    <w:rsid w:val="00275C51"/>
    <w:rsid w:val="00276809"/>
    <w:rsid w:val="00276D19"/>
    <w:rsid w:val="00276F6C"/>
    <w:rsid w:val="0027715A"/>
    <w:rsid w:val="0027732A"/>
    <w:rsid w:val="00277434"/>
    <w:rsid w:val="00277C2E"/>
    <w:rsid w:val="0028011C"/>
    <w:rsid w:val="0028032F"/>
    <w:rsid w:val="00280D14"/>
    <w:rsid w:val="002813A9"/>
    <w:rsid w:val="002814FC"/>
    <w:rsid w:val="002815F9"/>
    <w:rsid w:val="00281932"/>
    <w:rsid w:val="00281FD0"/>
    <w:rsid w:val="0028216D"/>
    <w:rsid w:val="00282327"/>
    <w:rsid w:val="002829C8"/>
    <w:rsid w:val="00282AAE"/>
    <w:rsid w:val="00282B22"/>
    <w:rsid w:val="00282E4B"/>
    <w:rsid w:val="00283109"/>
    <w:rsid w:val="002831AF"/>
    <w:rsid w:val="00283815"/>
    <w:rsid w:val="00283969"/>
    <w:rsid w:val="00283D70"/>
    <w:rsid w:val="002842EB"/>
    <w:rsid w:val="00284318"/>
    <w:rsid w:val="00284AAA"/>
    <w:rsid w:val="00284C08"/>
    <w:rsid w:val="00285770"/>
    <w:rsid w:val="00285E27"/>
    <w:rsid w:val="00285F4A"/>
    <w:rsid w:val="00285FA7"/>
    <w:rsid w:val="00285FBA"/>
    <w:rsid w:val="002860FF"/>
    <w:rsid w:val="0028614A"/>
    <w:rsid w:val="002867B7"/>
    <w:rsid w:val="00286C01"/>
    <w:rsid w:val="00286C26"/>
    <w:rsid w:val="00286F73"/>
    <w:rsid w:val="00287824"/>
    <w:rsid w:val="00287A16"/>
    <w:rsid w:val="00287A57"/>
    <w:rsid w:val="00287D23"/>
    <w:rsid w:val="002904B0"/>
    <w:rsid w:val="00290534"/>
    <w:rsid w:val="002906F9"/>
    <w:rsid w:val="00291500"/>
    <w:rsid w:val="00291866"/>
    <w:rsid w:val="00291B30"/>
    <w:rsid w:val="00291C52"/>
    <w:rsid w:val="00291E7B"/>
    <w:rsid w:val="00292390"/>
    <w:rsid w:val="00292397"/>
    <w:rsid w:val="00292459"/>
    <w:rsid w:val="0029283B"/>
    <w:rsid w:val="002928DA"/>
    <w:rsid w:val="00292E56"/>
    <w:rsid w:val="00293017"/>
    <w:rsid w:val="002932D8"/>
    <w:rsid w:val="002935A5"/>
    <w:rsid w:val="002938F8"/>
    <w:rsid w:val="00293C31"/>
    <w:rsid w:val="00293D6C"/>
    <w:rsid w:val="002942B3"/>
    <w:rsid w:val="0029441E"/>
    <w:rsid w:val="0029453E"/>
    <w:rsid w:val="00295242"/>
    <w:rsid w:val="00295758"/>
    <w:rsid w:val="002959FD"/>
    <w:rsid w:val="00295FE9"/>
    <w:rsid w:val="00296042"/>
    <w:rsid w:val="002960F4"/>
    <w:rsid w:val="00296193"/>
    <w:rsid w:val="002961A0"/>
    <w:rsid w:val="002970F8"/>
    <w:rsid w:val="002972D7"/>
    <w:rsid w:val="00297590"/>
    <w:rsid w:val="0029759F"/>
    <w:rsid w:val="002975F0"/>
    <w:rsid w:val="0029761C"/>
    <w:rsid w:val="002976D5"/>
    <w:rsid w:val="002979E6"/>
    <w:rsid w:val="00297B31"/>
    <w:rsid w:val="00297C5D"/>
    <w:rsid w:val="002A028B"/>
    <w:rsid w:val="002A0494"/>
    <w:rsid w:val="002A08E4"/>
    <w:rsid w:val="002A094F"/>
    <w:rsid w:val="002A097F"/>
    <w:rsid w:val="002A0E08"/>
    <w:rsid w:val="002A0F56"/>
    <w:rsid w:val="002A131E"/>
    <w:rsid w:val="002A177D"/>
    <w:rsid w:val="002A17E4"/>
    <w:rsid w:val="002A1935"/>
    <w:rsid w:val="002A1F47"/>
    <w:rsid w:val="002A21F9"/>
    <w:rsid w:val="002A23C8"/>
    <w:rsid w:val="002A291F"/>
    <w:rsid w:val="002A2C8F"/>
    <w:rsid w:val="002A31B4"/>
    <w:rsid w:val="002A3666"/>
    <w:rsid w:val="002A3736"/>
    <w:rsid w:val="002A378B"/>
    <w:rsid w:val="002A38AB"/>
    <w:rsid w:val="002A3B7E"/>
    <w:rsid w:val="002A47E6"/>
    <w:rsid w:val="002A4B86"/>
    <w:rsid w:val="002A546C"/>
    <w:rsid w:val="002A5666"/>
    <w:rsid w:val="002A5E06"/>
    <w:rsid w:val="002A60F6"/>
    <w:rsid w:val="002A62ED"/>
    <w:rsid w:val="002A649D"/>
    <w:rsid w:val="002A6590"/>
    <w:rsid w:val="002A65F7"/>
    <w:rsid w:val="002A6669"/>
    <w:rsid w:val="002A6B2A"/>
    <w:rsid w:val="002A6B2D"/>
    <w:rsid w:val="002A6DEE"/>
    <w:rsid w:val="002A73B1"/>
    <w:rsid w:val="002A7967"/>
    <w:rsid w:val="002A7A61"/>
    <w:rsid w:val="002A7DC1"/>
    <w:rsid w:val="002B023D"/>
    <w:rsid w:val="002B0259"/>
    <w:rsid w:val="002B0289"/>
    <w:rsid w:val="002B0982"/>
    <w:rsid w:val="002B1054"/>
    <w:rsid w:val="002B19B7"/>
    <w:rsid w:val="002B1B19"/>
    <w:rsid w:val="002B2032"/>
    <w:rsid w:val="002B2268"/>
    <w:rsid w:val="002B22CB"/>
    <w:rsid w:val="002B2625"/>
    <w:rsid w:val="002B2874"/>
    <w:rsid w:val="002B30CE"/>
    <w:rsid w:val="002B3ECA"/>
    <w:rsid w:val="002B40E4"/>
    <w:rsid w:val="002B40EE"/>
    <w:rsid w:val="002B449A"/>
    <w:rsid w:val="002B452A"/>
    <w:rsid w:val="002B49C3"/>
    <w:rsid w:val="002B4A52"/>
    <w:rsid w:val="002B5587"/>
    <w:rsid w:val="002B5B65"/>
    <w:rsid w:val="002B6023"/>
    <w:rsid w:val="002B64F0"/>
    <w:rsid w:val="002B667A"/>
    <w:rsid w:val="002B692F"/>
    <w:rsid w:val="002B6CC1"/>
    <w:rsid w:val="002B706F"/>
    <w:rsid w:val="002B71FA"/>
    <w:rsid w:val="002B7510"/>
    <w:rsid w:val="002B77AD"/>
    <w:rsid w:val="002B79E4"/>
    <w:rsid w:val="002B7D05"/>
    <w:rsid w:val="002C052C"/>
    <w:rsid w:val="002C0556"/>
    <w:rsid w:val="002C0E61"/>
    <w:rsid w:val="002C1910"/>
    <w:rsid w:val="002C1AB2"/>
    <w:rsid w:val="002C1C57"/>
    <w:rsid w:val="002C1E06"/>
    <w:rsid w:val="002C2D4B"/>
    <w:rsid w:val="002C321C"/>
    <w:rsid w:val="002C3A25"/>
    <w:rsid w:val="002C43D4"/>
    <w:rsid w:val="002C4CBB"/>
    <w:rsid w:val="002C5128"/>
    <w:rsid w:val="002C5723"/>
    <w:rsid w:val="002C60C3"/>
    <w:rsid w:val="002C62BA"/>
    <w:rsid w:val="002C6584"/>
    <w:rsid w:val="002C6636"/>
    <w:rsid w:val="002C6872"/>
    <w:rsid w:val="002C69F1"/>
    <w:rsid w:val="002C6AF1"/>
    <w:rsid w:val="002C739E"/>
    <w:rsid w:val="002C77D6"/>
    <w:rsid w:val="002C7AB8"/>
    <w:rsid w:val="002C7C29"/>
    <w:rsid w:val="002D0280"/>
    <w:rsid w:val="002D05CC"/>
    <w:rsid w:val="002D0602"/>
    <w:rsid w:val="002D073C"/>
    <w:rsid w:val="002D07DD"/>
    <w:rsid w:val="002D0932"/>
    <w:rsid w:val="002D0E06"/>
    <w:rsid w:val="002D0E0E"/>
    <w:rsid w:val="002D1558"/>
    <w:rsid w:val="002D15C9"/>
    <w:rsid w:val="002D1983"/>
    <w:rsid w:val="002D1E60"/>
    <w:rsid w:val="002D20DF"/>
    <w:rsid w:val="002D2772"/>
    <w:rsid w:val="002D28DE"/>
    <w:rsid w:val="002D2B1B"/>
    <w:rsid w:val="002D36B3"/>
    <w:rsid w:val="002D3D19"/>
    <w:rsid w:val="002D3D44"/>
    <w:rsid w:val="002D4395"/>
    <w:rsid w:val="002D48A9"/>
    <w:rsid w:val="002D48E4"/>
    <w:rsid w:val="002D4A1A"/>
    <w:rsid w:val="002D5363"/>
    <w:rsid w:val="002D57BA"/>
    <w:rsid w:val="002D5E03"/>
    <w:rsid w:val="002D5FFB"/>
    <w:rsid w:val="002D6022"/>
    <w:rsid w:val="002D6137"/>
    <w:rsid w:val="002D6A90"/>
    <w:rsid w:val="002D6F1D"/>
    <w:rsid w:val="002D7863"/>
    <w:rsid w:val="002E0094"/>
    <w:rsid w:val="002E0186"/>
    <w:rsid w:val="002E05D9"/>
    <w:rsid w:val="002E0724"/>
    <w:rsid w:val="002E0869"/>
    <w:rsid w:val="002E0973"/>
    <w:rsid w:val="002E0A3E"/>
    <w:rsid w:val="002E0ED2"/>
    <w:rsid w:val="002E0F51"/>
    <w:rsid w:val="002E1083"/>
    <w:rsid w:val="002E15B2"/>
    <w:rsid w:val="002E1776"/>
    <w:rsid w:val="002E18C2"/>
    <w:rsid w:val="002E1C5F"/>
    <w:rsid w:val="002E1D4F"/>
    <w:rsid w:val="002E285D"/>
    <w:rsid w:val="002E2ACD"/>
    <w:rsid w:val="002E2E1C"/>
    <w:rsid w:val="002E2E50"/>
    <w:rsid w:val="002E3346"/>
    <w:rsid w:val="002E3515"/>
    <w:rsid w:val="002E359B"/>
    <w:rsid w:val="002E35D3"/>
    <w:rsid w:val="002E3C7D"/>
    <w:rsid w:val="002E3D05"/>
    <w:rsid w:val="002E3EBC"/>
    <w:rsid w:val="002E4BE1"/>
    <w:rsid w:val="002E505E"/>
    <w:rsid w:val="002E5174"/>
    <w:rsid w:val="002E51F0"/>
    <w:rsid w:val="002E549C"/>
    <w:rsid w:val="002E5800"/>
    <w:rsid w:val="002E5898"/>
    <w:rsid w:val="002E58D2"/>
    <w:rsid w:val="002E5B89"/>
    <w:rsid w:val="002E61E3"/>
    <w:rsid w:val="002E63CD"/>
    <w:rsid w:val="002E64D3"/>
    <w:rsid w:val="002E7555"/>
    <w:rsid w:val="002E7AB7"/>
    <w:rsid w:val="002E7D5C"/>
    <w:rsid w:val="002E7F49"/>
    <w:rsid w:val="002F0343"/>
    <w:rsid w:val="002F0581"/>
    <w:rsid w:val="002F0588"/>
    <w:rsid w:val="002F070D"/>
    <w:rsid w:val="002F0F42"/>
    <w:rsid w:val="002F0F7A"/>
    <w:rsid w:val="002F1216"/>
    <w:rsid w:val="002F139B"/>
    <w:rsid w:val="002F1F14"/>
    <w:rsid w:val="002F1F30"/>
    <w:rsid w:val="002F2131"/>
    <w:rsid w:val="002F219C"/>
    <w:rsid w:val="002F2767"/>
    <w:rsid w:val="002F2ECE"/>
    <w:rsid w:val="002F3137"/>
    <w:rsid w:val="002F318C"/>
    <w:rsid w:val="002F328D"/>
    <w:rsid w:val="002F3302"/>
    <w:rsid w:val="002F375C"/>
    <w:rsid w:val="002F38E3"/>
    <w:rsid w:val="002F39A5"/>
    <w:rsid w:val="002F3A71"/>
    <w:rsid w:val="002F3D42"/>
    <w:rsid w:val="002F4760"/>
    <w:rsid w:val="002F4931"/>
    <w:rsid w:val="002F4FD7"/>
    <w:rsid w:val="002F564D"/>
    <w:rsid w:val="002F5868"/>
    <w:rsid w:val="002F5BF7"/>
    <w:rsid w:val="002F604F"/>
    <w:rsid w:val="002F61D6"/>
    <w:rsid w:val="002F61D8"/>
    <w:rsid w:val="002F65B0"/>
    <w:rsid w:val="002F68DF"/>
    <w:rsid w:val="002F6A21"/>
    <w:rsid w:val="002F6B67"/>
    <w:rsid w:val="002F7049"/>
    <w:rsid w:val="002F71ED"/>
    <w:rsid w:val="002F723B"/>
    <w:rsid w:val="002F745A"/>
    <w:rsid w:val="002F74D3"/>
    <w:rsid w:val="002F75BA"/>
    <w:rsid w:val="002F7C1A"/>
    <w:rsid w:val="00300043"/>
    <w:rsid w:val="003002FF"/>
    <w:rsid w:val="003007B2"/>
    <w:rsid w:val="00300841"/>
    <w:rsid w:val="00300996"/>
    <w:rsid w:val="00300C94"/>
    <w:rsid w:val="00300EF5"/>
    <w:rsid w:val="00300F84"/>
    <w:rsid w:val="003012CE"/>
    <w:rsid w:val="00301A10"/>
    <w:rsid w:val="00301BAB"/>
    <w:rsid w:val="00302053"/>
    <w:rsid w:val="00302146"/>
    <w:rsid w:val="00302194"/>
    <w:rsid w:val="003037C0"/>
    <w:rsid w:val="00303F08"/>
    <w:rsid w:val="00304520"/>
    <w:rsid w:val="0030466C"/>
    <w:rsid w:val="00304A7B"/>
    <w:rsid w:val="00304E98"/>
    <w:rsid w:val="003059F1"/>
    <w:rsid w:val="00305FA5"/>
    <w:rsid w:val="0030653B"/>
    <w:rsid w:val="0030698E"/>
    <w:rsid w:val="00306E9B"/>
    <w:rsid w:val="00306F79"/>
    <w:rsid w:val="003073C5"/>
    <w:rsid w:val="0030741C"/>
    <w:rsid w:val="00307855"/>
    <w:rsid w:val="00307C20"/>
    <w:rsid w:val="00310545"/>
    <w:rsid w:val="003108D0"/>
    <w:rsid w:val="00310BDA"/>
    <w:rsid w:val="00310F25"/>
    <w:rsid w:val="003110B8"/>
    <w:rsid w:val="0031110D"/>
    <w:rsid w:val="003115BC"/>
    <w:rsid w:val="003116FB"/>
    <w:rsid w:val="00311871"/>
    <w:rsid w:val="00311DC6"/>
    <w:rsid w:val="003128AC"/>
    <w:rsid w:val="0031325B"/>
    <w:rsid w:val="003137B1"/>
    <w:rsid w:val="0031405F"/>
    <w:rsid w:val="00314550"/>
    <w:rsid w:val="00314B6A"/>
    <w:rsid w:val="00314BCF"/>
    <w:rsid w:val="00315100"/>
    <w:rsid w:val="00315B4B"/>
    <w:rsid w:val="00315C2F"/>
    <w:rsid w:val="003163D4"/>
    <w:rsid w:val="0031645C"/>
    <w:rsid w:val="003166A9"/>
    <w:rsid w:val="0031679F"/>
    <w:rsid w:val="00316882"/>
    <w:rsid w:val="00316E13"/>
    <w:rsid w:val="00316F96"/>
    <w:rsid w:val="0031716A"/>
    <w:rsid w:val="00317254"/>
    <w:rsid w:val="00317A1A"/>
    <w:rsid w:val="00317ABF"/>
    <w:rsid w:val="00317B2B"/>
    <w:rsid w:val="00320241"/>
    <w:rsid w:val="00320712"/>
    <w:rsid w:val="00320913"/>
    <w:rsid w:val="00320956"/>
    <w:rsid w:val="00320B18"/>
    <w:rsid w:val="00320C8C"/>
    <w:rsid w:val="003214CE"/>
    <w:rsid w:val="003217BE"/>
    <w:rsid w:val="0032182E"/>
    <w:rsid w:val="00321AF2"/>
    <w:rsid w:val="00322325"/>
    <w:rsid w:val="0032236E"/>
    <w:rsid w:val="00322466"/>
    <w:rsid w:val="0032250E"/>
    <w:rsid w:val="003231D6"/>
    <w:rsid w:val="0032329B"/>
    <w:rsid w:val="0032359D"/>
    <w:rsid w:val="00323725"/>
    <w:rsid w:val="00323B7D"/>
    <w:rsid w:val="00323CC7"/>
    <w:rsid w:val="00323E94"/>
    <w:rsid w:val="00323F1A"/>
    <w:rsid w:val="003241F1"/>
    <w:rsid w:val="00324243"/>
    <w:rsid w:val="003245B8"/>
    <w:rsid w:val="00324B7C"/>
    <w:rsid w:val="00324F23"/>
    <w:rsid w:val="00324F5A"/>
    <w:rsid w:val="003252D5"/>
    <w:rsid w:val="0032535A"/>
    <w:rsid w:val="0032543F"/>
    <w:rsid w:val="00325CAF"/>
    <w:rsid w:val="0032616D"/>
    <w:rsid w:val="003262A8"/>
    <w:rsid w:val="00326333"/>
    <w:rsid w:val="0032650D"/>
    <w:rsid w:val="00327081"/>
    <w:rsid w:val="00327502"/>
    <w:rsid w:val="003278C3"/>
    <w:rsid w:val="003279B9"/>
    <w:rsid w:val="00327AD6"/>
    <w:rsid w:val="00327DB8"/>
    <w:rsid w:val="0033001F"/>
    <w:rsid w:val="003300FB"/>
    <w:rsid w:val="00330E41"/>
    <w:rsid w:val="003317CA"/>
    <w:rsid w:val="003317F6"/>
    <w:rsid w:val="00331F06"/>
    <w:rsid w:val="0033217F"/>
    <w:rsid w:val="003325F1"/>
    <w:rsid w:val="00332910"/>
    <w:rsid w:val="003329C3"/>
    <w:rsid w:val="00332DC7"/>
    <w:rsid w:val="00332FAF"/>
    <w:rsid w:val="00333668"/>
    <w:rsid w:val="00333B63"/>
    <w:rsid w:val="00333FC3"/>
    <w:rsid w:val="0033422D"/>
    <w:rsid w:val="003342CA"/>
    <w:rsid w:val="00334410"/>
    <w:rsid w:val="00334643"/>
    <w:rsid w:val="0033543B"/>
    <w:rsid w:val="0033570A"/>
    <w:rsid w:val="00335719"/>
    <w:rsid w:val="00336063"/>
    <w:rsid w:val="00336171"/>
    <w:rsid w:val="00337293"/>
    <w:rsid w:val="003378BC"/>
    <w:rsid w:val="0033794C"/>
    <w:rsid w:val="003379D9"/>
    <w:rsid w:val="00337CBB"/>
    <w:rsid w:val="00340233"/>
    <w:rsid w:val="0034029D"/>
    <w:rsid w:val="003405F5"/>
    <w:rsid w:val="00340711"/>
    <w:rsid w:val="003409EE"/>
    <w:rsid w:val="003413A8"/>
    <w:rsid w:val="003416A9"/>
    <w:rsid w:val="00341D34"/>
    <w:rsid w:val="00341F45"/>
    <w:rsid w:val="00342486"/>
    <w:rsid w:val="003432FA"/>
    <w:rsid w:val="003433A7"/>
    <w:rsid w:val="0034365F"/>
    <w:rsid w:val="003437C6"/>
    <w:rsid w:val="00343CA2"/>
    <w:rsid w:val="00343D91"/>
    <w:rsid w:val="00343ECB"/>
    <w:rsid w:val="00343F6F"/>
    <w:rsid w:val="0034446D"/>
    <w:rsid w:val="00344D8C"/>
    <w:rsid w:val="00345956"/>
    <w:rsid w:val="003459A8"/>
    <w:rsid w:val="003459CD"/>
    <w:rsid w:val="00345B02"/>
    <w:rsid w:val="00345C6E"/>
    <w:rsid w:val="00346154"/>
    <w:rsid w:val="003461DB"/>
    <w:rsid w:val="0034669A"/>
    <w:rsid w:val="00346ED1"/>
    <w:rsid w:val="00347495"/>
    <w:rsid w:val="00347513"/>
    <w:rsid w:val="00347570"/>
    <w:rsid w:val="00347E78"/>
    <w:rsid w:val="00347F22"/>
    <w:rsid w:val="003501FD"/>
    <w:rsid w:val="003503AB"/>
    <w:rsid w:val="00350504"/>
    <w:rsid w:val="003506BE"/>
    <w:rsid w:val="00350760"/>
    <w:rsid w:val="00351186"/>
    <w:rsid w:val="00351442"/>
    <w:rsid w:val="003516A8"/>
    <w:rsid w:val="00351CCE"/>
    <w:rsid w:val="00352769"/>
    <w:rsid w:val="003527E5"/>
    <w:rsid w:val="00352FDD"/>
    <w:rsid w:val="003530D9"/>
    <w:rsid w:val="003532A3"/>
    <w:rsid w:val="00353512"/>
    <w:rsid w:val="00353B0A"/>
    <w:rsid w:val="003543CD"/>
    <w:rsid w:val="0035498B"/>
    <w:rsid w:val="00354AC4"/>
    <w:rsid w:val="003552AE"/>
    <w:rsid w:val="003552FB"/>
    <w:rsid w:val="003554C0"/>
    <w:rsid w:val="00355574"/>
    <w:rsid w:val="00355A60"/>
    <w:rsid w:val="00355D09"/>
    <w:rsid w:val="00355E78"/>
    <w:rsid w:val="00355ED0"/>
    <w:rsid w:val="00355F11"/>
    <w:rsid w:val="0035607E"/>
    <w:rsid w:val="00356682"/>
    <w:rsid w:val="003569B5"/>
    <w:rsid w:val="00357E3F"/>
    <w:rsid w:val="0036057B"/>
    <w:rsid w:val="003609B2"/>
    <w:rsid w:val="00360DC4"/>
    <w:rsid w:val="00361034"/>
    <w:rsid w:val="00361469"/>
    <w:rsid w:val="00361986"/>
    <w:rsid w:val="00361D3F"/>
    <w:rsid w:val="00361E0F"/>
    <w:rsid w:val="00361EA9"/>
    <w:rsid w:val="00361FBE"/>
    <w:rsid w:val="0036238B"/>
    <w:rsid w:val="00362B83"/>
    <w:rsid w:val="00362DE6"/>
    <w:rsid w:val="00362F33"/>
    <w:rsid w:val="00362F49"/>
    <w:rsid w:val="00363074"/>
    <w:rsid w:val="00363208"/>
    <w:rsid w:val="003632BC"/>
    <w:rsid w:val="0036343D"/>
    <w:rsid w:val="00363533"/>
    <w:rsid w:val="00363CB9"/>
    <w:rsid w:val="00363D76"/>
    <w:rsid w:val="00363DB3"/>
    <w:rsid w:val="00363DD0"/>
    <w:rsid w:val="00363EAA"/>
    <w:rsid w:val="0036400F"/>
    <w:rsid w:val="00364458"/>
    <w:rsid w:val="00364B59"/>
    <w:rsid w:val="00364CE2"/>
    <w:rsid w:val="00365015"/>
    <w:rsid w:val="003654BF"/>
    <w:rsid w:val="00365911"/>
    <w:rsid w:val="0036648A"/>
    <w:rsid w:val="00366780"/>
    <w:rsid w:val="00366A27"/>
    <w:rsid w:val="00367296"/>
    <w:rsid w:val="003672F2"/>
    <w:rsid w:val="00367774"/>
    <w:rsid w:val="00367A0B"/>
    <w:rsid w:val="00367ED2"/>
    <w:rsid w:val="00367EF5"/>
    <w:rsid w:val="00370161"/>
    <w:rsid w:val="003703D7"/>
    <w:rsid w:val="00370B9B"/>
    <w:rsid w:val="00370D8B"/>
    <w:rsid w:val="00370EEE"/>
    <w:rsid w:val="00370F52"/>
    <w:rsid w:val="003710CA"/>
    <w:rsid w:val="00371287"/>
    <w:rsid w:val="0037139B"/>
    <w:rsid w:val="003716DF"/>
    <w:rsid w:val="00371A1A"/>
    <w:rsid w:val="00371B53"/>
    <w:rsid w:val="00371B6B"/>
    <w:rsid w:val="00372011"/>
    <w:rsid w:val="00372EEE"/>
    <w:rsid w:val="0037310F"/>
    <w:rsid w:val="003734EE"/>
    <w:rsid w:val="00373B5C"/>
    <w:rsid w:val="00373FCE"/>
    <w:rsid w:val="00374117"/>
    <w:rsid w:val="003748BF"/>
    <w:rsid w:val="00374B2E"/>
    <w:rsid w:val="00374DED"/>
    <w:rsid w:val="00374E61"/>
    <w:rsid w:val="00374FF4"/>
    <w:rsid w:val="00375005"/>
    <w:rsid w:val="00375947"/>
    <w:rsid w:val="00375BFA"/>
    <w:rsid w:val="003760CA"/>
    <w:rsid w:val="0037620A"/>
    <w:rsid w:val="00376323"/>
    <w:rsid w:val="003773C8"/>
    <w:rsid w:val="003775EB"/>
    <w:rsid w:val="00377735"/>
    <w:rsid w:val="0038042C"/>
    <w:rsid w:val="00380743"/>
    <w:rsid w:val="00380A3C"/>
    <w:rsid w:val="00380D10"/>
    <w:rsid w:val="00380E69"/>
    <w:rsid w:val="00380E77"/>
    <w:rsid w:val="00380F67"/>
    <w:rsid w:val="00381024"/>
    <w:rsid w:val="00381031"/>
    <w:rsid w:val="003810AF"/>
    <w:rsid w:val="003817CB"/>
    <w:rsid w:val="00382083"/>
    <w:rsid w:val="00382C5D"/>
    <w:rsid w:val="00382C98"/>
    <w:rsid w:val="00382D65"/>
    <w:rsid w:val="00382FF4"/>
    <w:rsid w:val="003836D6"/>
    <w:rsid w:val="0038370D"/>
    <w:rsid w:val="00383DA1"/>
    <w:rsid w:val="003842F6"/>
    <w:rsid w:val="0038477D"/>
    <w:rsid w:val="0038488F"/>
    <w:rsid w:val="0038550A"/>
    <w:rsid w:val="00385910"/>
    <w:rsid w:val="00386336"/>
    <w:rsid w:val="0038635C"/>
    <w:rsid w:val="003864BC"/>
    <w:rsid w:val="00386617"/>
    <w:rsid w:val="003867B5"/>
    <w:rsid w:val="00386842"/>
    <w:rsid w:val="00386B32"/>
    <w:rsid w:val="00386C17"/>
    <w:rsid w:val="00386F6C"/>
    <w:rsid w:val="003872C6"/>
    <w:rsid w:val="0038752E"/>
    <w:rsid w:val="00387A5A"/>
    <w:rsid w:val="00390646"/>
    <w:rsid w:val="00390C9B"/>
    <w:rsid w:val="00390D03"/>
    <w:rsid w:val="00390D42"/>
    <w:rsid w:val="00390D49"/>
    <w:rsid w:val="00391071"/>
    <w:rsid w:val="0039116F"/>
    <w:rsid w:val="003913FF"/>
    <w:rsid w:val="00391468"/>
    <w:rsid w:val="0039171A"/>
    <w:rsid w:val="00391A44"/>
    <w:rsid w:val="003924CF"/>
    <w:rsid w:val="00392813"/>
    <w:rsid w:val="00392895"/>
    <w:rsid w:val="003935E8"/>
    <w:rsid w:val="0039363F"/>
    <w:rsid w:val="003936B9"/>
    <w:rsid w:val="003938BB"/>
    <w:rsid w:val="00393B90"/>
    <w:rsid w:val="00393E70"/>
    <w:rsid w:val="003944B3"/>
    <w:rsid w:val="003947B8"/>
    <w:rsid w:val="00394B6C"/>
    <w:rsid w:val="00394E1D"/>
    <w:rsid w:val="00396506"/>
    <w:rsid w:val="00396860"/>
    <w:rsid w:val="00396884"/>
    <w:rsid w:val="00396DA8"/>
    <w:rsid w:val="00396E5D"/>
    <w:rsid w:val="00396FA1"/>
    <w:rsid w:val="00397870"/>
    <w:rsid w:val="00397981"/>
    <w:rsid w:val="0039799D"/>
    <w:rsid w:val="00397D2C"/>
    <w:rsid w:val="003A022D"/>
    <w:rsid w:val="003A0581"/>
    <w:rsid w:val="003A0932"/>
    <w:rsid w:val="003A0B0D"/>
    <w:rsid w:val="003A0B6F"/>
    <w:rsid w:val="003A0EBC"/>
    <w:rsid w:val="003A142D"/>
    <w:rsid w:val="003A19E6"/>
    <w:rsid w:val="003A1A1E"/>
    <w:rsid w:val="003A1C8D"/>
    <w:rsid w:val="003A27F3"/>
    <w:rsid w:val="003A2BA0"/>
    <w:rsid w:val="003A2D13"/>
    <w:rsid w:val="003A2E8D"/>
    <w:rsid w:val="003A2EA2"/>
    <w:rsid w:val="003A2FE3"/>
    <w:rsid w:val="003A3681"/>
    <w:rsid w:val="003A381F"/>
    <w:rsid w:val="003A3C8E"/>
    <w:rsid w:val="003A4000"/>
    <w:rsid w:val="003A4059"/>
    <w:rsid w:val="003A40C3"/>
    <w:rsid w:val="003A4481"/>
    <w:rsid w:val="003A4B8E"/>
    <w:rsid w:val="003A50BC"/>
    <w:rsid w:val="003A5668"/>
    <w:rsid w:val="003A56B4"/>
    <w:rsid w:val="003A5CBF"/>
    <w:rsid w:val="003A6650"/>
    <w:rsid w:val="003A67C6"/>
    <w:rsid w:val="003A6F58"/>
    <w:rsid w:val="003A732C"/>
    <w:rsid w:val="003A7746"/>
    <w:rsid w:val="003A7B32"/>
    <w:rsid w:val="003B0D1D"/>
    <w:rsid w:val="003B0FC5"/>
    <w:rsid w:val="003B1208"/>
    <w:rsid w:val="003B15BB"/>
    <w:rsid w:val="003B1653"/>
    <w:rsid w:val="003B18F1"/>
    <w:rsid w:val="003B1EF0"/>
    <w:rsid w:val="003B1F73"/>
    <w:rsid w:val="003B2036"/>
    <w:rsid w:val="003B2463"/>
    <w:rsid w:val="003B247C"/>
    <w:rsid w:val="003B287C"/>
    <w:rsid w:val="003B29E1"/>
    <w:rsid w:val="003B3007"/>
    <w:rsid w:val="003B3070"/>
    <w:rsid w:val="003B38E9"/>
    <w:rsid w:val="003B47EF"/>
    <w:rsid w:val="003B4908"/>
    <w:rsid w:val="003B490B"/>
    <w:rsid w:val="003B4B3F"/>
    <w:rsid w:val="003B509B"/>
    <w:rsid w:val="003B5FE0"/>
    <w:rsid w:val="003B6911"/>
    <w:rsid w:val="003B6D0E"/>
    <w:rsid w:val="003B7745"/>
    <w:rsid w:val="003B789C"/>
    <w:rsid w:val="003B7ED7"/>
    <w:rsid w:val="003B7EE6"/>
    <w:rsid w:val="003C01C4"/>
    <w:rsid w:val="003C074F"/>
    <w:rsid w:val="003C0A39"/>
    <w:rsid w:val="003C0CD9"/>
    <w:rsid w:val="003C0EB0"/>
    <w:rsid w:val="003C12E8"/>
    <w:rsid w:val="003C1C3D"/>
    <w:rsid w:val="003C249B"/>
    <w:rsid w:val="003C33D4"/>
    <w:rsid w:val="003C3CE6"/>
    <w:rsid w:val="003C4915"/>
    <w:rsid w:val="003C4D47"/>
    <w:rsid w:val="003C5214"/>
    <w:rsid w:val="003C56C7"/>
    <w:rsid w:val="003C5C52"/>
    <w:rsid w:val="003C5F73"/>
    <w:rsid w:val="003C6146"/>
    <w:rsid w:val="003C6486"/>
    <w:rsid w:val="003C6A29"/>
    <w:rsid w:val="003C6BE7"/>
    <w:rsid w:val="003C6D0E"/>
    <w:rsid w:val="003C6E29"/>
    <w:rsid w:val="003C7688"/>
    <w:rsid w:val="003C79A7"/>
    <w:rsid w:val="003C7CF0"/>
    <w:rsid w:val="003D0394"/>
    <w:rsid w:val="003D0751"/>
    <w:rsid w:val="003D0938"/>
    <w:rsid w:val="003D0CFF"/>
    <w:rsid w:val="003D0D59"/>
    <w:rsid w:val="003D1391"/>
    <w:rsid w:val="003D158D"/>
    <w:rsid w:val="003D1591"/>
    <w:rsid w:val="003D1A0D"/>
    <w:rsid w:val="003D1D6E"/>
    <w:rsid w:val="003D2161"/>
    <w:rsid w:val="003D27CF"/>
    <w:rsid w:val="003D27E3"/>
    <w:rsid w:val="003D28AC"/>
    <w:rsid w:val="003D2A70"/>
    <w:rsid w:val="003D314A"/>
    <w:rsid w:val="003D3E73"/>
    <w:rsid w:val="003D4507"/>
    <w:rsid w:val="003D4D16"/>
    <w:rsid w:val="003D5351"/>
    <w:rsid w:val="003D5561"/>
    <w:rsid w:val="003D5776"/>
    <w:rsid w:val="003D5A66"/>
    <w:rsid w:val="003D5BBD"/>
    <w:rsid w:val="003D5DE6"/>
    <w:rsid w:val="003D61EA"/>
    <w:rsid w:val="003D64F8"/>
    <w:rsid w:val="003D65DD"/>
    <w:rsid w:val="003D683E"/>
    <w:rsid w:val="003D79D3"/>
    <w:rsid w:val="003E0542"/>
    <w:rsid w:val="003E06AF"/>
    <w:rsid w:val="003E0A80"/>
    <w:rsid w:val="003E0B9F"/>
    <w:rsid w:val="003E0C7C"/>
    <w:rsid w:val="003E0E8D"/>
    <w:rsid w:val="003E11C3"/>
    <w:rsid w:val="003E1640"/>
    <w:rsid w:val="003E1EF4"/>
    <w:rsid w:val="003E2019"/>
    <w:rsid w:val="003E2576"/>
    <w:rsid w:val="003E2874"/>
    <w:rsid w:val="003E2B09"/>
    <w:rsid w:val="003E2BD6"/>
    <w:rsid w:val="003E2F16"/>
    <w:rsid w:val="003E32D4"/>
    <w:rsid w:val="003E36B0"/>
    <w:rsid w:val="003E37A1"/>
    <w:rsid w:val="003E3C0E"/>
    <w:rsid w:val="003E3EED"/>
    <w:rsid w:val="003E42C9"/>
    <w:rsid w:val="003E436A"/>
    <w:rsid w:val="003E445B"/>
    <w:rsid w:val="003E4602"/>
    <w:rsid w:val="003E487A"/>
    <w:rsid w:val="003E4F95"/>
    <w:rsid w:val="003E558D"/>
    <w:rsid w:val="003E5FAD"/>
    <w:rsid w:val="003E60A1"/>
    <w:rsid w:val="003E61C3"/>
    <w:rsid w:val="003E61C9"/>
    <w:rsid w:val="003E62EC"/>
    <w:rsid w:val="003E64F1"/>
    <w:rsid w:val="003E67F9"/>
    <w:rsid w:val="003E6877"/>
    <w:rsid w:val="003E6C75"/>
    <w:rsid w:val="003E75C1"/>
    <w:rsid w:val="003E785A"/>
    <w:rsid w:val="003E7A17"/>
    <w:rsid w:val="003F0277"/>
    <w:rsid w:val="003F046B"/>
    <w:rsid w:val="003F06CF"/>
    <w:rsid w:val="003F070E"/>
    <w:rsid w:val="003F0926"/>
    <w:rsid w:val="003F0D26"/>
    <w:rsid w:val="003F0DF9"/>
    <w:rsid w:val="003F12AF"/>
    <w:rsid w:val="003F1743"/>
    <w:rsid w:val="003F18CF"/>
    <w:rsid w:val="003F1FD6"/>
    <w:rsid w:val="003F22E7"/>
    <w:rsid w:val="003F291B"/>
    <w:rsid w:val="003F3358"/>
    <w:rsid w:val="003F3594"/>
    <w:rsid w:val="003F37F2"/>
    <w:rsid w:val="003F38E8"/>
    <w:rsid w:val="003F4516"/>
    <w:rsid w:val="003F4764"/>
    <w:rsid w:val="003F4848"/>
    <w:rsid w:val="003F4895"/>
    <w:rsid w:val="003F4DE4"/>
    <w:rsid w:val="003F4E24"/>
    <w:rsid w:val="003F4E3D"/>
    <w:rsid w:val="003F4E96"/>
    <w:rsid w:val="003F50E0"/>
    <w:rsid w:val="003F51DE"/>
    <w:rsid w:val="003F53A4"/>
    <w:rsid w:val="003F5951"/>
    <w:rsid w:val="003F6293"/>
    <w:rsid w:val="003F6814"/>
    <w:rsid w:val="003F6CB9"/>
    <w:rsid w:val="003F6D3F"/>
    <w:rsid w:val="003F6D77"/>
    <w:rsid w:val="003F71B5"/>
    <w:rsid w:val="003F72E0"/>
    <w:rsid w:val="003F72F2"/>
    <w:rsid w:val="003F75C8"/>
    <w:rsid w:val="003F77BE"/>
    <w:rsid w:val="003F7B5D"/>
    <w:rsid w:val="003F7C6A"/>
    <w:rsid w:val="004001DE"/>
    <w:rsid w:val="00400393"/>
    <w:rsid w:val="00400436"/>
    <w:rsid w:val="00400A4B"/>
    <w:rsid w:val="00401605"/>
    <w:rsid w:val="00401B97"/>
    <w:rsid w:val="00402174"/>
    <w:rsid w:val="00402464"/>
    <w:rsid w:val="004028DE"/>
    <w:rsid w:val="00402BE6"/>
    <w:rsid w:val="00402D68"/>
    <w:rsid w:val="00402D91"/>
    <w:rsid w:val="004030D0"/>
    <w:rsid w:val="0040328B"/>
    <w:rsid w:val="0040332F"/>
    <w:rsid w:val="0040374F"/>
    <w:rsid w:val="0040385D"/>
    <w:rsid w:val="0040403F"/>
    <w:rsid w:val="004042DB"/>
    <w:rsid w:val="0040448C"/>
    <w:rsid w:val="004044FC"/>
    <w:rsid w:val="00404632"/>
    <w:rsid w:val="0040485C"/>
    <w:rsid w:val="00404C14"/>
    <w:rsid w:val="00405258"/>
    <w:rsid w:val="00405413"/>
    <w:rsid w:val="00405793"/>
    <w:rsid w:val="004059AC"/>
    <w:rsid w:val="00405BE6"/>
    <w:rsid w:val="00405D0F"/>
    <w:rsid w:val="004064FE"/>
    <w:rsid w:val="004066D6"/>
    <w:rsid w:val="004070CC"/>
    <w:rsid w:val="00407431"/>
    <w:rsid w:val="00407A6E"/>
    <w:rsid w:val="004101D9"/>
    <w:rsid w:val="0041094C"/>
    <w:rsid w:val="00410C64"/>
    <w:rsid w:val="00411CB8"/>
    <w:rsid w:val="00411D69"/>
    <w:rsid w:val="00411DDC"/>
    <w:rsid w:val="00411E5A"/>
    <w:rsid w:val="00412366"/>
    <w:rsid w:val="004123A2"/>
    <w:rsid w:val="00412A45"/>
    <w:rsid w:val="00412BD9"/>
    <w:rsid w:val="00412D07"/>
    <w:rsid w:val="00412F8F"/>
    <w:rsid w:val="00413017"/>
    <w:rsid w:val="004131AD"/>
    <w:rsid w:val="004137CB"/>
    <w:rsid w:val="00413C47"/>
    <w:rsid w:val="00413F16"/>
    <w:rsid w:val="00414A86"/>
    <w:rsid w:val="00414ABF"/>
    <w:rsid w:val="00414B15"/>
    <w:rsid w:val="00414D3A"/>
    <w:rsid w:val="00414F1A"/>
    <w:rsid w:val="00415098"/>
    <w:rsid w:val="0041533F"/>
    <w:rsid w:val="00415771"/>
    <w:rsid w:val="00416193"/>
    <w:rsid w:val="0041632B"/>
    <w:rsid w:val="00416787"/>
    <w:rsid w:val="00416790"/>
    <w:rsid w:val="00416974"/>
    <w:rsid w:val="00416C56"/>
    <w:rsid w:val="004175CD"/>
    <w:rsid w:val="00417708"/>
    <w:rsid w:val="00417B66"/>
    <w:rsid w:val="00417C8E"/>
    <w:rsid w:val="00420043"/>
    <w:rsid w:val="00420287"/>
    <w:rsid w:val="00420445"/>
    <w:rsid w:val="004204A3"/>
    <w:rsid w:val="00420507"/>
    <w:rsid w:val="0042056E"/>
    <w:rsid w:val="004205B3"/>
    <w:rsid w:val="00420B23"/>
    <w:rsid w:val="00421448"/>
    <w:rsid w:val="0042175C"/>
    <w:rsid w:val="004218CB"/>
    <w:rsid w:val="004218CC"/>
    <w:rsid w:val="004219CA"/>
    <w:rsid w:val="00421B16"/>
    <w:rsid w:val="00421E08"/>
    <w:rsid w:val="0042236D"/>
    <w:rsid w:val="004225A5"/>
    <w:rsid w:val="0042265F"/>
    <w:rsid w:val="00422796"/>
    <w:rsid w:val="0042347F"/>
    <w:rsid w:val="004238F0"/>
    <w:rsid w:val="00423D11"/>
    <w:rsid w:val="00423FF0"/>
    <w:rsid w:val="00424105"/>
    <w:rsid w:val="00424676"/>
    <w:rsid w:val="0042469E"/>
    <w:rsid w:val="00424C2D"/>
    <w:rsid w:val="00425014"/>
    <w:rsid w:val="0042540E"/>
    <w:rsid w:val="004254AE"/>
    <w:rsid w:val="004255CC"/>
    <w:rsid w:val="00425675"/>
    <w:rsid w:val="004258D8"/>
    <w:rsid w:val="00425AB9"/>
    <w:rsid w:val="00425BAA"/>
    <w:rsid w:val="00425F62"/>
    <w:rsid w:val="0042615D"/>
    <w:rsid w:val="00426B60"/>
    <w:rsid w:val="0042708B"/>
    <w:rsid w:val="00427130"/>
    <w:rsid w:val="00427F6C"/>
    <w:rsid w:val="00430278"/>
    <w:rsid w:val="004304E4"/>
    <w:rsid w:val="00430568"/>
    <w:rsid w:val="004305D4"/>
    <w:rsid w:val="004307F3"/>
    <w:rsid w:val="00430CFB"/>
    <w:rsid w:val="00430EBF"/>
    <w:rsid w:val="00430F1D"/>
    <w:rsid w:val="00431190"/>
    <w:rsid w:val="0043191A"/>
    <w:rsid w:val="00431E7C"/>
    <w:rsid w:val="0043270E"/>
    <w:rsid w:val="00432878"/>
    <w:rsid w:val="004328C1"/>
    <w:rsid w:val="00432BEE"/>
    <w:rsid w:val="004334D9"/>
    <w:rsid w:val="004334F7"/>
    <w:rsid w:val="0043386B"/>
    <w:rsid w:val="00434336"/>
    <w:rsid w:val="0043472C"/>
    <w:rsid w:val="004352EC"/>
    <w:rsid w:val="0043566B"/>
    <w:rsid w:val="004357F7"/>
    <w:rsid w:val="00435A98"/>
    <w:rsid w:val="00436152"/>
    <w:rsid w:val="00436157"/>
    <w:rsid w:val="004361C5"/>
    <w:rsid w:val="0043662B"/>
    <w:rsid w:val="00436B51"/>
    <w:rsid w:val="00436C29"/>
    <w:rsid w:val="00436D7A"/>
    <w:rsid w:val="00436FE4"/>
    <w:rsid w:val="00437689"/>
    <w:rsid w:val="004377D2"/>
    <w:rsid w:val="0043793C"/>
    <w:rsid w:val="004379AB"/>
    <w:rsid w:val="004379AD"/>
    <w:rsid w:val="00437D19"/>
    <w:rsid w:val="004401D2"/>
    <w:rsid w:val="00440533"/>
    <w:rsid w:val="0044076A"/>
    <w:rsid w:val="004408C9"/>
    <w:rsid w:val="00440A71"/>
    <w:rsid w:val="00440C23"/>
    <w:rsid w:val="00440C28"/>
    <w:rsid w:val="00440C93"/>
    <w:rsid w:val="00440E58"/>
    <w:rsid w:val="00440F95"/>
    <w:rsid w:val="00441556"/>
    <w:rsid w:val="0044156E"/>
    <w:rsid w:val="004417D7"/>
    <w:rsid w:val="00441848"/>
    <w:rsid w:val="00441FA7"/>
    <w:rsid w:val="004420AF"/>
    <w:rsid w:val="0044225D"/>
    <w:rsid w:val="00442347"/>
    <w:rsid w:val="004423DF"/>
    <w:rsid w:val="00442725"/>
    <w:rsid w:val="00442C81"/>
    <w:rsid w:val="00443032"/>
    <w:rsid w:val="00443443"/>
    <w:rsid w:val="0044382A"/>
    <w:rsid w:val="00443949"/>
    <w:rsid w:val="00443C05"/>
    <w:rsid w:val="00443C95"/>
    <w:rsid w:val="00444601"/>
    <w:rsid w:val="00444832"/>
    <w:rsid w:val="00444854"/>
    <w:rsid w:val="0044519F"/>
    <w:rsid w:val="004466BF"/>
    <w:rsid w:val="004469C3"/>
    <w:rsid w:val="00446D29"/>
    <w:rsid w:val="00446F80"/>
    <w:rsid w:val="00446FF8"/>
    <w:rsid w:val="00447042"/>
    <w:rsid w:val="0044708E"/>
    <w:rsid w:val="00447515"/>
    <w:rsid w:val="004476A7"/>
    <w:rsid w:val="0044798F"/>
    <w:rsid w:val="004479D6"/>
    <w:rsid w:val="00447B00"/>
    <w:rsid w:val="004500C2"/>
    <w:rsid w:val="0045026C"/>
    <w:rsid w:val="004502BA"/>
    <w:rsid w:val="004505F8"/>
    <w:rsid w:val="00450CCA"/>
    <w:rsid w:val="0045187D"/>
    <w:rsid w:val="00452318"/>
    <w:rsid w:val="00452559"/>
    <w:rsid w:val="004528D2"/>
    <w:rsid w:val="00452BDA"/>
    <w:rsid w:val="0045313B"/>
    <w:rsid w:val="00453835"/>
    <w:rsid w:val="00453B39"/>
    <w:rsid w:val="00453D50"/>
    <w:rsid w:val="00453E1F"/>
    <w:rsid w:val="004541FF"/>
    <w:rsid w:val="00454A93"/>
    <w:rsid w:val="00454CF4"/>
    <w:rsid w:val="00455704"/>
    <w:rsid w:val="00455A18"/>
    <w:rsid w:val="00455C05"/>
    <w:rsid w:val="00455DCA"/>
    <w:rsid w:val="004563AF"/>
    <w:rsid w:val="0045664A"/>
    <w:rsid w:val="00456B6C"/>
    <w:rsid w:val="00457503"/>
    <w:rsid w:val="00457C80"/>
    <w:rsid w:val="00457E68"/>
    <w:rsid w:val="0046040B"/>
    <w:rsid w:val="00460450"/>
    <w:rsid w:val="004604A9"/>
    <w:rsid w:val="00460687"/>
    <w:rsid w:val="00460D9C"/>
    <w:rsid w:val="00461010"/>
    <w:rsid w:val="00461467"/>
    <w:rsid w:val="004617F4"/>
    <w:rsid w:val="00461BC3"/>
    <w:rsid w:val="00461BDC"/>
    <w:rsid w:val="004621FE"/>
    <w:rsid w:val="0046220A"/>
    <w:rsid w:val="00462495"/>
    <w:rsid w:val="00462812"/>
    <w:rsid w:val="00462A53"/>
    <w:rsid w:val="00462C92"/>
    <w:rsid w:val="0046306C"/>
    <w:rsid w:val="0046326E"/>
    <w:rsid w:val="00463B09"/>
    <w:rsid w:val="00463CAE"/>
    <w:rsid w:val="00463E5E"/>
    <w:rsid w:val="0046403D"/>
    <w:rsid w:val="0046417E"/>
    <w:rsid w:val="00464A27"/>
    <w:rsid w:val="00464CF3"/>
    <w:rsid w:val="00464D6C"/>
    <w:rsid w:val="00464DC0"/>
    <w:rsid w:val="00464E56"/>
    <w:rsid w:val="00464F1A"/>
    <w:rsid w:val="004659A5"/>
    <w:rsid w:val="00465BD0"/>
    <w:rsid w:val="00465D2E"/>
    <w:rsid w:val="00465DFE"/>
    <w:rsid w:val="00465FFB"/>
    <w:rsid w:val="004660EA"/>
    <w:rsid w:val="004663FA"/>
    <w:rsid w:val="004666F5"/>
    <w:rsid w:val="00466B44"/>
    <w:rsid w:val="00467297"/>
    <w:rsid w:val="00467A9B"/>
    <w:rsid w:val="00467C75"/>
    <w:rsid w:val="0047020D"/>
    <w:rsid w:val="004702C9"/>
    <w:rsid w:val="00470A1F"/>
    <w:rsid w:val="00470ADE"/>
    <w:rsid w:val="00470DD0"/>
    <w:rsid w:val="00471180"/>
    <w:rsid w:val="004712AC"/>
    <w:rsid w:val="00472692"/>
    <w:rsid w:val="0047280B"/>
    <w:rsid w:val="00472F23"/>
    <w:rsid w:val="0047371F"/>
    <w:rsid w:val="00473785"/>
    <w:rsid w:val="00473EBD"/>
    <w:rsid w:val="00473F4A"/>
    <w:rsid w:val="00473FD7"/>
    <w:rsid w:val="0047419F"/>
    <w:rsid w:val="0047425E"/>
    <w:rsid w:val="0047546C"/>
    <w:rsid w:val="00475611"/>
    <w:rsid w:val="00475654"/>
    <w:rsid w:val="00475895"/>
    <w:rsid w:val="00475F42"/>
    <w:rsid w:val="00476250"/>
    <w:rsid w:val="004763BA"/>
    <w:rsid w:val="004769AF"/>
    <w:rsid w:val="00477441"/>
    <w:rsid w:val="00477AD3"/>
    <w:rsid w:val="00477B72"/>
    <w:rsid w:val="00477DFB"/>
    <w:rsid w:val="0048021D"/>
    <w:rsid w:val="00480434"/>
    <w:rsid w:val="004805F9"/>
    <w:rsid w:val="0048078D"/>
    <w:rsid w:val="00480A9C"/>
    <w:rsid w:val="00481299"/>
    <w:rsid w:val="004818E2"/>
    <w:rsid w:val="00481AE8"/>
    <w:rsid w:val="00481E13"/>
    <w:rsid w:val="004821AA"/>
    <w:rsid w:val="00482410"/>
    <w:rsid w:val="004826A3"/>
    <w:rsid w:val="004827C3"/>
    <w:rsid w:val="0048288E"/>
    <w:rsid w:val="00482A3B"/>
    <w:rsid w:val="004836E1"/>
    <w:rsid w:val="004837AA"/>
    <w:rsid w:val="00483E99"/>
    <w:rsid w:val="0048444C"/>
    <w:rsid w:val="004849EC"/>
    <w:rsid w:val="00485431"/>
    <w:rsid w:val="00485900"/>
    <w:rsid w:val="00485B34"/>
    <w:rsid w:val="00485CB1"/>
    <w:rsid w:val="00486346"/>
    <w:rsid w:val="004867B9"/>
    <w:rsid w:val="0048692F"/>
    <w:rsid w:val="00486AA2"/>
    <w:rsid w:val="00486F42"/>
    <w:rsid w:val="00487375"/>
    <w:rsid w:val="004879EE"/>
    <w:rsid w:val="004904BD"/>
    <w:rsid w:val="00490D8F"/>
    <w:rsid w:val="00491482"/>
    <w:rsid w:val="00491C48"/>
    <w:rsid w:val="00491E3B"/>
    <w:rsid w:val="0049213C"/>
    <w:rsid w:val="0049247C"/>
    <w:rsid w:val="004927A0"/>
    <w:rsid w:val="00492930"/>
    <w:rsid w:val="00492B9C"/>
    <w:rsid w:val="00492E74"/>
    <w:rsid w:val="004931F0"/>
    <w:rsid w:val="00493528"/>
    <w:rsid w:val="00493695"/>
    <w:rsid w:val="00493778"/>
    <w:rsid w:val="00493BBE"/>
    <w:rsid w:val="00493E0B"/>
    <w:rsid w:val="00493FF8"/>
    <w:rsid w:val="004942FB"/>
    <w:rsid w:val="0049458D"/>
    <w:rsid w:val="00494608"/>
    <w:rsid w:val="0049498C"/>
    <w:rsid w:val="00494B16"/>
    <w:rsid w:val="00494E0B"/>
    <w:rsid w:val="00494FD7"/>
    <w:rsid w:val="00495944"/>
    <w:rsid w:val="00495CFC"/>
    <w:rsid w:val="004961EC"/>
    <w:rsid w:val="00496AB7"/>
    <w:rsid w:val="0049724A"/>
    <w:rsid w:val="004976AA"/>
    <w:rsid w:val="004976BD"/>
    <w:rsid w:val="00497D13"/>
    <w:rsid w:val="00497D33"/>
    <w:rsid w:val="004A0150"/>
    <w:rsid w:val="004A0235"/>
    <w:rsid w:val="004A1078"/>
    <w:rsid w:val="004A1233"/>
    <w:rsid w:val="004A1725"/>
    <w:rsid w:val="004A17DA"/>
    <w:rsid w:val="004A1BA8"/>
    <w:rsid w:val="004A1E54"/>
    <w:rsid w:val="004A1EAF"/>
    <w:rsid w:val="004A290D"/>
    <w:rsid w:val="004A2CA9"/>
    <w:rsid w:val="004A3E4B"/>
    <w:rsid w:val="004A41CB"/>
    <w:rsid w:val="004A4673"/>
    <w:rsid w:val="004A48A4"/>
    <w:rsid w:val="004A4AF5"/>
    <w:rsid w:val="004A51BC"/>
    <w:rsid w:val="004A5560"/>
    <w:rsid w:val="004A57A2"/>
    <w:rsid w:val="004A69BB"/>
    <w:rsid w:val="004A6B78"/>
    <w:rsid w:val="004A6DF9"/>
    <w:rsid w:val="004A6E29"/>
    <w:rsid w:val="004A76A1"/>
    <w:rsid w:val="004A77B9"/>
    <w:rsid w:val="004A7CC6"/>
    <w:rsid w:val="004A7D52"/>
    <w:rsid w:val="004B0128"/>
    <w:rsid w:val="004B02F1"/>
    <w:rsid w:val="004B03CB"/>
    <w:rsid w:val="004B07DF"/>
    <w:rsid w:val="004B0943"/>
    <w:rsid w:val="004B0A94"/>
    <w:rsid w:val="004B0F26"/>
    <w:rsid w:val="004B1179"/>
    <w:rsid w:val="004B1187"/>
    <w:rsid w:val="004B16D4"/>
    <w:rsid w:val="004B16FC"/>
    <w:rsid w:val="004B196B"/>
    <w:rsid w:val="004B1C33"/>
    <w:rsid w:val="004B1F41"/>
    <w:rsid w:val="004B2614"/>
    <w:rsid w:val="004B2742"/>
    <w:rsid w:val="004B2B06"/>
    <w:rsid w:val="004B2E60"/>
    <w:rsid w:val="004B3318"/>
    <w:rsid w:val="004B3394"/>
    <w:rsid w:val="004B3486"/>
    <w:rsid w:val="004B3500"/>
    <w:rsid w:val="004B3BA4"/>
    <w:rsid w:val="004B3F26"/>
    <w:rsid w:val="004B4092"/>
    <w:rsid w:val="004B40D7"/>
    <w:rsid w:val="004B4192"/>
    <w:rsid w:val="004B41E6"/>
    <w:rsid w:val="004B4275"/>
    <w:rsid w:val="004B47A5"/>
    <w:rsid w:val="004B48CE"/>
    <w:rsid w:val="004B4AD7"/>
    <w:rsid w:val="004B5553"/>
    <w:rsid w:val="004B5CEA"/>
    <w:rsid w:val="004B5E0C"/>
    <w:rsid w:val="004B5FDA"/>
    <w:rsid w:val="004B602F"/>
    <w:rsid w:val="004B61A5"/>
    <w:rsid w:val="004B6850"/>
    <w:rsid w:val="004B6898"/>
    <w:rsid w:val="004B6B30"/>
    <w:rsid w:val="004B6E5E"/>
    <w:rsid w:val="004B7281"/>
    <w:rsid w:val="004B736A"/>
    <w:rsid w:val="004B7372"/>
    <w:rsid w:val="004B73E5"/>
    <w:rsid w:val="004C031F"/>
    <w:rsid w:val="004C0469"/>
    <w:rsid w:val="004C068E"/>
    <w:rsid w:val="004C076A"/>
    <w:rsid w:val="004C08A0"/>
    <w:rsid w:val="004C09D0"/>
    <w:rsid w:val="004C0AB6"/>
    <w:rsid w:val="004C0B45"/>
    <w:rsid w:val="004C0C18"/>
    <w:rsid w:val="004C0CE1"/>
    <w:rsid w:val="004C1221"/>
    <w:rsid w:val="004C1414"/>
    <w:rsid w:val="004C146D"/>
    <w:rsid w:val="004C1B29"/>
    <w:rsid w:val="004C1C39"/>
    <w:rsid w:val="004C1FA3"/>
    <w:rsid w:val="004C2156"/>
    <w:rsid w:val="004C2AC9"/>
    <w:rsid w:val="004C2BA4"/>
    <w:rsid w:val="004C2D0D"/>
    <w:rsid w:val="004C2DA2"/>
    <w:rsid w:val="004C3573"/>
    <w:rsid w:val="004C3661"/>
    <w:rsid w:val="004C3AF1"/>
    <w:rsid w:val="004C3B8C"/>
    <w:rsid w:val="004C40B6"/>
    <w:rsid w:val="004C40C7"/>
    <w:rsid w:val="004C4189"/>
    <w:rsid w:val="004C439C"/>
    <w:rsid w:val="004C445B"/>
    <w:rsid w:val="004C4959"/>
    <w:rsid w:val="004C4C23"/>
    <w:rsid w:val="004C4E36"/>
    <w:rsid w:val="004C5379"/>
    <w:rsid w:val="004C5770"/>
    <w:rsid w:val="004C5B1E"/>
    <w:rsid w:val="004C5C45"/>
    <w:rsid w:val="004C5D75"/>
    <w:rsid w:val="004C5EA3"/>
    <w:rsid w:val="004C6991"/>
    <w:rsid w:val="004C6B00"/>
    <w:rsid w:val="004C6B23"/>
    <w:rsid w:val="004C6BC7"/>
    <w:rsid w:val="004C7718"/>
    <w:rsid w:val="004C7B1A"/>
    <w:rsid w:val="004C7EB2"/>
    <w:rsid w:val="004D0310"/>
    <w:rsid w:val="004D0421"/>
    <w:rsid w:val="004D0A8E"/>
    <w:rsid w:val="004D0B8D"/>
    <w:rsid w:val="004D0EC9"/>
    <w:rsid w:val="004D1154"/>
    <w:rsid w:val="004D12C2"/>
    <w:rsid w:val="004D2593"/>
    <w:rsid w:val="004D26FF"/>
    <w:rsid w:val="004D2A75"/>
    <w:rsid w:val="004D2EB4"/>
    <w:rsid w:val="004D3024"/>
    <w:rsid w:val="004D3193"/>
    <w:rsid w:val="004D3406"/>
    <w:rsid w:val="004D3796"/>
    <w:rsid w:val="004D3BF1"/>
    <w:rsid w:val="004D3D5C"/>
    <w:rsid w:val="004D56D8"/>
    <w:rsid w:val="004D57D4"/>
    <w:rsid w:val="004D6A48"/>
    <w:rsid w:val="004D6D9F"/>
    <w:rsid w:val="004D6E70"/>
    <w:rsid w:val="004D7280"/>
    <w:rsid w:val="004D72A8"/>
    <w:rsid w:val="004D7484"/>
    <w:rsid w:val="004D7856"/>
    <w:rsid w:val="004D7973"/>
    <w:rsid w:val="004E0453"/>
    <w:rsid w:val="004E07C1"/>
    <w:rsid w:val="004E07C4"/>
    <w:rsid w:val="004E084A"/>
    <w:rsid w:val="004E0A01"/>
    <w:rsid w:val="004E1577"/>
    <w:rsid w:val="004E192B"/>
    <w:rsid w:val="004E1BEC"/>
    <w:rsid w:val="004E1DF2"/>
    <w:rsid w:val="004E1EC0"/>
    <w:rsid w:val="004E2588"/>
    <w:rsid w:val="004E2685"/>
    <w:rsid w:val="004E32F8"/>
    <w:rsid w:val="004E34CA"/>
    <w:rsid w:val="004E3960"/>
    <w:rsid w:val="004E3A9B"/>
    <w:rsid w:val="004E3AA4"/>
    <w:rsid w:val="004E408D"/>
    <w:rsid w:val="004E4125"/>
    <w:rsid w:val="004E42B9"/>
    <w:rsid w:val="004E4693"/>
    <w:rsid w:val="004E474A"/>
    <w:rsid w:val="004E4964"/>
    <w:rsid w:val="004E4B73"/>
    <w:rsid w:val="004E4BA9"/>
    <w:rsid w:val="004E4D34"/>
    <w:rsid w:val="004E4DFD"/>
    <w:rsid w:val="004E5011"/>
    <w:rsid w:val="004E5260"/>
    <w:rsid w:val="004E549E"/>
    <w:rsid w:val="004E57CC"/>
    <w:rsid w:val="004E5B5E"/>
    <w:rsid w:val="004E5B8C"/>
    <w:rsid w:val="004E647E"/>
    <w:rsid w:val="004E6B47"/>
    <w:rsid w:val="004E7035"/>
    <w:rsid w:val="004E71C3"/>
    <w:rsid w:val="004E725A"/>
    <w:rsid w:val="004E775C"/>
    <w:rsid w:val="004E779A"/>
    <w:rsid w:val="004E794B"/>
    <w:rsid w:val="004E7B81"/>
    <w:rsid w:val="004E7BE5"/>
    <w:rsid w:val="004F02ED"/>
    <w:rsid w:val="004F088C"/>
    <w:rsid w:val="004F0C9A"/>
    <w:rsid w:val="004F0D80"/>
    <w:rsid w:val="004F126B"/>
    <w:rsid w:val="004F187D"/>
    <w:rsid w:val="004F1B60"/>
    <w:rsid w:val="004F1F6E"/>
    <w:rsid w:val="004F2521"/>
    <w:rsid w:val="004F3124"/>
    <w:rsid w:val="004F3A42"/>
    <w:rsid w:val="004F3BF2"/>
    <w:rsid w:val="004F409E"/>
    <w:rsid w:val="004F4402"/>
    <w:rsid w:val="004F4466"/>
    <w:rsid w:val="004F54B3"/>
    <w:rsid w:val="004F566B"/>
    <w:rsid w:val="004F5B70"/>
    <w:rsid w:val="004F5D1D"/>
    <w:rsid w:val="004F5F98"/>
    <w:rsid w:val="004F6F8B"/>
    <w:rsid w:val="004F6FC2"/>
    <w:rsid w:val="004F7254"/>
    <w:rsid w:val="004F7D98"/>
    <w:rsid w:val="00500242"/>
    <w:rsid w:val="00500575"/>
    <w:rsid w:val="00500B07"/>
    <w:rsid w:val="00500C69"/>
    <w:rsid w:val="0050124D"/>
    <w:rsid w:val="005012C0"/>
    <w:rsid w:val="0050134C"/>
    <w:rsid w:val="005014F5"/>
    <w:rsid w:val="0050184D"/>
    <w:rsid w:val="00501B51"/>
    <w:rsid w:val="0050200B"/>
    <w:rsid w:val="005023DE"/>
    <w:rsid w:val="00502861"/>
    <w:rsid w:val="005029FD"/>
    <w:rsid w:val="00502A6D"/>
    <w:rsid w:val="00502D63"/>
    <w:rsid w:val="00503447"/>
    <w:rsid w:val="00503750"/>
    <w:rsid w:val="0050390A"/>
    <w:rsid w:val="00503941"/>
    <w:rsid w:val="00503952"/>
    <w:rsid w:val="00503C3B"/>
    <w:rsid w:val="0050428D"/>
    <w:rsid w:val="0050462B"/>
    <w:rsid w:val="00504691"/>
    <w:rsid w:val="0050499D"/>
    <w:rsid w:val="0050542D"/>
    <w:rsid w:val="0050551D"/>
    <w:rsid w:val="005056D7"/>
    <w:rsid w:val="00505A53"/>
    <w:rsid w:val="00505B30"/>
    <w:rsid w:val="00505EF8"/>
    <w:rsid w:val="0050623D"/>
    <w:rsid w:val="00506EFF"/>
    <w:rsid w:val="00506F89"/>
    <w:rsid w:val="00507090"/>
    <w:rsid w:val="005071C5"/>
    <w:rsid w:val="0050734A"/>
    <w:rsid w:val="00507379"/>
    <w:rsid w:val="0050761A"/>
    <w:rsid w:val="00510023"/>
    <w:rsid w:val="005105E6"/>
    <w:rsid w:val="00510863"/>
    <w:rsid w:val="00510B30"/>
    <w:rsid w:val="00510E6B"/>
    <w:rsid w:val="005110CD"/>
    <w:rsid w:val="005113AD"/>
    <w:rsid w:val="00511DCA"/>
    <w:rsid w:val="00512231"/>
    <w:rsid w:val="00512C0F"/>
    <w:rsid w:val="00512C66"/>
    <w:rsid w:val="00512DEB"/>
    <w:rsid w:val="00512F46"/>
    <w:rsid w:val="0051323B"/>
    <w:rsid w:val="0051333D"/>
    <w:rsid w:val="0051386E"/>
    <w:rsid w:val="00513B71"/>
    <w:rsid w:val="00513D0F"/>
    <w:rsid w:val="0051468D"/>
    <w:rsid w:val="0051494D"/>
    <w:rsid w:val="00514C6C"/>
    <w:rsid w:val="00514F96"/>
    <w:rsid w:val="0051518E"/>
    <w:rsid w:val="005152BC"/>
    <w:rsid w:val="005153B3"/>
    <w:rsid w:val="0051542A"/>
    <w:rsid w:val="005162EE"/>
    <w:rsid w:val="00516FD6"/>
    <w:rsid w:val="00517183"/>
    <w:rsid w:val="00517262"/>
    <w:rsid w:val="00517A19"/>
    <w:rsid w:val="00517AA6"/>
    <w:rsid w:val="0052001D"/>
    <w:rsid w:val="0052056A"/>
    <w:rsid w:val="005207E0"/>
    <w:rsid w:val="0052094C"/>
    <w:rsid w:val="00521127"/>
    <w:rsid w:val="005211B2"/>
    <w:rsid w:val="00521336"/>
    <w:rsid w:val="005227A3"/>
    <w:rsid w:val="00522C42"/>
    <w:rsid w:val="00522D42"/>
    <w:rsid w:val="00522F55"/>
    <w:rsid w:val="00523275"/>
    <w:rsid w:val="00523914"/>
    <w:rsid w:val="00523A49"/>
    <w:rsid w:val="00523A52"/>
    <w:rsid w:val="00524095"/>
    <w:rsid w:val="005244ED"/>
    <w:rsid w:val="00524CA0"/>
    <w:rsid w:val="00524F8D"/>
    <w:rsid w:val="00525331"/>
    <w:rsid w:val="00525364"/>
    <w:rsid w:val="00525945"/>
    <w:rsid w:val="00525B84"/>
    <w:rsid w:val="00526192"/>
    <w:rsid w:val="005261AF"/>
    <w:rsid w:val="005262A9"/>
    <w:rsid w:val="005262E4"/>
    <w:rsid w:val="005264BD"/>
    <w:rsid w:val="005265E1"/>
    <w:rsid w:val="00526E20"/>
    <w:rsid w:val="00526E49"/>
    <w:rsid w:val="00526EA2"/>
    <w:rsid w:val="00527102"/>
    <w:rsid w:val="005273FC"/>
    <w:rsid w:val="0052753E"/>
    <w:rsid w:val="00527595"/>
    <w:rsid w:val="005276F9"/>
    <w:rsid w:val="0052771A"/>
    <w:rsid w:val="00530452"/>
    <w:rsid w:val="00530B59"/>
    <w:rsid w:val="00530E88"/>
    <w:rsid w:val="005310CA"/>
    <w:rsid w:val="0053112F"/>
    <w:rsid w:val="00531385"/>
    <w:rsid w:val="00531520"/>
    <w:rsid w:val="005316B6"/>
    <w:rsid w:val="0053175C"/>
    <w:rsid w:val="00531952"/>
    <w:rsid w:val="00531B8F"/>
    <w:rsid w:val="00532017"/>
    <w:rsid w:val="00532930"/>
    <w:rsid w:val="00532984"/>
    <w:rsid w:val="00533040"/>
    <w:rsid w:val="00533DFE"/>
    <w:rsid w:val="00533E8B"/>
    <w:rsid w:val="00534BFA"/>
    <w:rsid w:val="00535217"/>
    <w:rsid w:val="00535250"/>
    <w:rsid w:val="005352D9"/>
    <w:rsid w:val="00535620"/>
    <w:rsid w:val="005356ED"/>
    <w:rsid w:val="00535EA4"/>
    <w:rsid w:val="0053612D"/>
    <w:rsid w:val="005364A3"/>
    <w:rsid w:val="00536934"/>
    <w:rsid w:val="00536AE4"/>
    <w:rsid w:val="00536F52"/>
    <w:rsid w:val="0053761C"/>
    <w:rsid w:val="005378B0"/>
    <w:rsid w:val="00537EB3"/>
    <w:rsid w:val="00537EFC"/>
    <w:rsid w:val="005402D7"/>
    <w:rsid w:val="0054056E"/>
    <w:rsid w:val="00540573"/>
    <w:rsid w:val="0054059D"/>
    <w:rsid w:val="0054068F"/>
    <w:rsid w:val="005408FF"/>
    <w:rsid w:val="00540E91"/>
    <w:rsid w:val="00541323"/>
    <w:rsid w:val="00541D5C"/>
    <w:rsid w:val="005422D6"/>
    <w:rsid w:val="00542554"/>
    <w:rsid w:val="00542591"/>
    <w:rsid w:val="00542D05"/>
    <w:rsid w:val="00542E5E"/>
    <w:rsid w:val="00543CEA"/>
    <w:rsid w:val="0054437F"/>
    <w:rsid w:val="0054455F"/>
    <w:rsid w:val="005446DE"/>
    <w:rsid w:val="00544718"/>
    <w:rsid w:val="00544765"/>
    <w:rsid w:val="0054480A"/>
    <w:rsid w:val="00544D0F"/>
    <w:rsid w:val="00544FA1"/>
    <w:rsid w:val="00545625"/>
    <w:rsid w:val="0054566C"/>
    <w:rsid w:val="005460EA"/>
    <w:rsid w:val="005467F0"/>
    <w:rsid w:val="0054695B"/>
    <w:rsid w:val="00546CBC"/>
    <w:rsid w:val="00546F15"/>
    <w:rsid w:val="005477A2"/>
    <w:rsid w:val="00547A47"/>
    <w:rsid w:val="00547DF5"/>
    <w:rsid w:val="0055013D"/>
    <w:rsid w:val="00550320"/>
    <w:rsid w:val="005504A5"/>
    <w:rsid w:val="00550DD5"/>
    <w:rsid w:val="00550E46"/>
    <w:rsid w:val="00551243"/>
    <w:rsid w:val="00551769"/>
    <w:rsid w:val="00551907"/>
    <w:rsid w:val="005519B7"/>
    <w:rsid w:val="00551C9A"/>
    <w:rsid w:val="00551F12"/>
    <w:rsid w:val="00552036"/>
    <w:rsid w:val="0055235B"/>
    <w:rsid w:val="00552C27"/>
    <w:rsid w:val="00552C2C"/>
    <w:rsid w:val="00553137"/>
    <w:rsid w:val="00553476"/>
    <w:rsid w:val="00553974"/>
    <w:rsid w:val="005539AE"/>
    <w:rsid w:val="005539DF"/>
    <w:rsid w:val="0055449C"/>
    <w:rsid w:val="00554592"/>
    <w:rsid w:val="00554650"/>
    <w:rsid w:val="00554F0A"/>
    <w:rsid w:val="00554FF2"/>
    <w:rsid w:val="0055560D"/>
    <w:rsid w:val="005559E9"/>
    <w:rsid w:val="00555A4F"/>
    <w:rsid w:val="00556480"/>
    <w:rsid w:val="005570BE"/>
    <w:rsid w:val="0055765B"/>
    <w:rsid w:val="00557940"/>
    <w:rsid w:val="00557D62"/>
    <w:rsid w:val="00557D9E"/>
    <w:rsid w:val="00557EF0"/>
    <w:rsid w:val="005607B9"/>
    <w:rsid w:val="00560867"/>
    <w:rsid w:val="00560B85"/>
    <w:rsid w:val="00561514"/>
    <w:rsid w:val="00561740"/>
    <w:rsid w:val="00561AE4"/>
    <w:rsid w:val="00561FBA"/>
    <w:rsid w:val="0056213A"/>
    <w:rsid w:val="0056216C"/>
    <w:rsid w:val="0056233B"/>
    <w:rsid w:val="005629DD"/>
    <w:rsid w:val="00562A51"/>
    <w:rsid w:val="00562B73"/>
    <w:rsid w:val="00562C9F"/>
    <w:rsid w:val="00562D72"/>
    <w:rsid w:val="00562D96"/>
    <w:rsid w:val="00563325"/>
    <w:rsid w:val="0056384B"/>
    <w:rsid w:val="005642CB"/>
    <w:rsid w:val="005642F4"/>
    <w:rsid w:val="00564313"/>
    <w:rsid w:val="005644A0"/>
    <w:rsid w:val="00564978"/>
    <w:rsid w:val="00564CC4"/>
    <w:rsid w:val="00564E55"/>
    <w:rsid w:val="00564EBB"/>
    <w:rsid w:val="00564EF8"/>
    <w:rsid w:val="00565D6A"/>
    <w:rsid w:val="0056610C"/>
    <w:rsid w:val="005662CC"/>
    <w:rsid w:val="005662DA"/>
    <w:rsid w:val="00566A8C"/>
    <w:rsid w:val="00566C7E"/>
    <w:rsid w:val="0056717F"/>
    <w:rsid w:val="00567253"/>
    <w:rsid w:val="00567530"/>
    <w:rsid w:val="0056785D"/>
    <w:rsid w:val="00567B17"/>
    <w:rsid w:val="00567E82"/>
    <w:rsid w:val="00567F19"/>
    <w:rsid w:val="00570B82"/>
    <w:rsid w:val="00570E53"/>
    <w:rsid w:val="00571660"/>
    <w:rsid w:val="00571672"/>
    <w:rsid w:val="005716EA"/>
    <w:rsid w:val="005718A0"/>
    <w:rsid w:val="00571F90"/>
    <w:rsid w:val="005720E6"/>
    <w:rsid w:val="00572316"/>
    <w:rsid w:val="005724C3"/>
    <w:rsid w:val="005729C7"/>
    <w:rsid w:val="00572AF7"/>
    <w:rsid w:val="00572E82"/>
    <w:rsid w:val="00572F77"/>
    <w:rsid w:val="00572FA9"/>
    <w:rsid w:val="005730B9"/>
    <w:rsid w:val="0057357B"/>
    <w:rsid w:val="00573648"/>
    <w:rsid w:val="00573717"/>
    <w:rsid w:val="00573718"/>
    <w:rsid w:val="005738F8"/>
    <w:rsid w:val="00573CF0"/>
    <w:rsid w:val="00573D5E"/>
    <w:rsid w:val="00574403"/>
    <w:rsid w:val="00574EA9"/>
    <w:rsid w:val="005753A1"/>
    <w:rsid w:val="0057587C"/>
    <w:rsid w:val="00575D94"/>
    <w:rsid w:val="005760AF"/>
    <w:rsid w:val="00576987"/>
    <w:rsid w:val="005774CE"/>
    <w:rsid w:val="00577A7B"/>
    <w:rsid w:val="00577D02"/>
    <w:rsid w:val="00580127"/>
    <w:rsid w:val="00580926"/>
    <w:rsid w:val="00580B39"/>
    <w:rsid w:val="005811AA"/>
    <w:rsid w:val="005812A5"/>
    <w:rsid w:val="005815F1"/>
    <w:rsid w:val="00581DBF"/>
    <w:rsid w:val="00581E4C"/>
    <w:rsid w:val="00582527"/>
    <w:rsid w:val="005826AE"/>
    <w:rsid w:val="00583247"/>
    <w:rsid w:val="0058326E"/>
    <w:rsid w:val="00583329"/>
    <w:rsid w:val="005834B1"/>
    <w:rsid w:val="0058352B"/>
    <w:rsid w:val="005838B7"/>
    <w:rsid w:val="0058395D"/>
    <w:rsid w:val="00583A41"/>
    <w:rsid w:val="00583D00"/>
    <w:rsid w:val="00584737"/>
    <w:rsid w:val="00584DF4"/>
    <w:rsid w:val="00585028"/>
    <w:rsid w:val="00585B4A"/>
    <w:rsid w:val="00585C7C"/>
    <w:rsid w:val="00585EE6"/>
    <w:rsid w:val="00586423"/>
    <w:rsid w:val="005865F3"/>
    <w:rsid w:val="00586A04"/>
    <w:rsid w:val="00586B32"/>
    <w:rsid w:val="00587268"/>
    <w:rsid w:val="00587291"/>
    <w:rsid w:val="00587440"/>
    <w:rsid w:val="00587679"/>
    <w:rsid w:val="0059015E"/>
    <w:rsid w:val="00590396"/>
    <w:rsid w:val="00590661"/>
    <w:rsid w:val="00590D00"/>
    <w:rsid w:val="0059123E"/>
    <w:rsid w:val="00591271"/>
    <w:rsid w:val="005913A8"/>
    <w:rsid w:val="005913EF"/>
    <w:rsid w:val="005919CC"/>
    <w:rsid w:val="00591F58"/>
    <w:rsid w:val="005923E7"/>
    <w:rsid w:val="00592611"/>
    <w:rsid w:val="005926FF"/>
    <w:rsid w:val="005927B6"/>
    <w:rsid w:val="00592ED9"/>
    <w:rsid w:val="00592FDE"/>
    <w:rsid w:val="00592FE6"/>
    <w:rsid w:val="005931E4"/>
    <w:rsid w:val="00593270"/>
    <w:rsid w:val="00593A13"/>
    <w:rsid w:val="0059491F"/>
    <w:rsid w:val="005954D3"/>
    <w:rsid w:val="0059575C"/>
    <w:rsid w:val="00595AF1"/>
    <w:rsid w:val="00595F21"/>
    <w:rsid w:val="00596199"/>
    <w:rsid w:val="005962F7"/>
    <w:rsid w:val="00596B87"/>
    <w:rsid w:val="00596E97"/>
    <w:rsid w:val="00596F3F"/>
    <w:rsid w:val="0059710D"/>
    <w:rsid w:val="005972F4"/>
    <w:rsid w:val="00597562"/>
    <w:rsid w:val="0059773D"/>
    <w:rsid w:val="00597D37"/>
    <w:rsid w:val="00597E4A"/>
    <w:rsid w:val="00597EE7"/>
    <w:rsid w:val="005A00B2"/>
    <w:rsid w:val="005A066E"/>
    <w:rsid w:val="005A06A7"/>
    <w:rsid w:val="005A0A00"/>
    <w:rsid w:val="005A0ADC"/>
    <w:rsid w:val="005A0BC1"/>
    <w:rsid w:val="005A0C29"/>
    <w:rsid w:val="005A16EB"/>
    <w:rsid w:val="005A24C4"/>
    <w:rsid w:val="005A28C8"/>
    <w:rsid w:val="005A2B90"/>
    <w:rsid w:val="005A2D77"/>
    <w:rsid w:val="005A2DB2"/>
    <w:rsid w:val="005A2E40"/>
    <w:rsid w:val="005A38A2"/>
    <w:rsid w:val="005A39D0"/>
    <w:rsid w:val="005A3D43"/>
    <w:rsid w:val="005A4010"/>
    <w:rsid w:val="005A448D"/>
    <w:rsid w:val="005A4CC6"/>
    <w:rsid w:val="005A558B"/>
    <w:rsid w:val="005A564F"/>
    <w:rsid w:val="005A5F5E"/>
    <w:rsid w:val="005A62E6"/>
    <w:rsid w:val="005A642E"/>
    <w:rsid w:val="005A650E"/>
    <w:rsid w:val="005A7426"/>
    <w:rsid w:val="005A7722"/>
    <w:rsid w:val="005B009E"/>
    <w:rsid w:val="005B0659"/>
    <w:rsid w:val="005B06CA"/>
    <w:rsid w:val="005B06CF"/>
    <w:rsid w:val="005B0933"/>
    <w:rsid w:val="005B0A49"/>
    <w:rsid w:val="005B0F48"/>
    <w:rsid w:val="005B195A"/>
    <w:rsid w:val="005B1A15"/>
    <w:rsid w:val="005B1BC4"/>
    <w:rsid w:val="005B1D52"/>
    <w:rsid w:val="005B22AB"/>
    <w:rsid w:val="005B2485"/>
    <w:rsid w:val="005B2922"/>
    <w:rsid w:val="005B29AE"/>
    <w:rsid w:val="005B2F71"/>
    <w:rsid w:val="005B2F76"/>
    <w:rsid w:val="005B32FF"/>
    <w:rsid w:val="005B3624"/>
    <w:rsid w:val="005B3903"/>
    <w:rsid w:val="005B3A7E"/>
    <w:rsid w:val="005B3B25"/>
    <w:rsid w:val="005B3EC6"/>
    <w:rsid w:val="005B43F2"/>
    <w:rsid w:val="005B487B"/>
    <w:rsid w:val="005B4B4D"/>
    <w:rsid w:val="005B4CF5"/>
    <w:rsid w:val="005B4E81"/>
    <w:rsid w:val="005B51F8"/>
    <w:rsid w:val="005B56E2"/>
    <w:rsid w:val="005B57A3"/>
    <w:rsid w:val="005B5A51"/>
    <w:rsid w:val="005B5EE5"/>
    <w:rsid w:val="005B665B"/>
    <w:rsid w:val="005B69B1"/>
    <w:rsid w:val="005B6A64"/>
    <w:rsid w:val="005B77F2"/>
    <w:rsid w:val="005B7D95"/>
    <w:rsid w:val="005B7EC4"/>
    <w:rsid w:val="005C0131"/>
    <w:rsid w:val="005C0398"/>
    <w:rsid w:val="005C0588"/>
    <w:rsid w:val="005C0D9C"/>
    <w:rsid w:val="005C105E"/>
    <w:rsid w:val="005C1082"/>
    <w:rsid w:val="005C110C"/>
    <w:rsid w:val="005C1434"/>
    <w:rsid w:val="005C20F3"/>
    <w:rsid w:val="005C2A50"/>
    <w:rsid w:val="005C3502"/>
    <w:rsid w:val="005C4E45"/>
    <w:rsid w:val="005C4F27"/>
    <w:rsid w:val="005C5203"/>
    <w:rsid w:val="005C560C"/>
    <w:rsid w:val="005C5697"/>
    <w:rsid w:val="005C579A"/>
    <w:rsid w:val="005C57A1"/>
    <w:rsid w:val="005C5D13"/>
    <w:rsid w:val="005C6494"/>
    <w:rsid w:val="005C6C16"/>
    <w:rsid w:val="005C7158"/>
    <w:rsid w:val="005C727B"/>
    <w:rsid w:val="005C75C9"/>
    <w:rsid w:val="005C7CB2"/>
    <w:rsid w:val="005D01B7"/>
    <w:rsid w:val="005D051D"/>
    <w:rsid w:val="005D0527"/>
    <w:rsid w:val="005D08B8"/>
    <w:rsid w:val="005D0D84"/>
    <w:rsid w:val="005D1278"/>
    <w:rsid w:val="005D130A"/>
    <w:rsid w:val="005D1A73"/>
    <w:rsid w:val="005D1C2C"/>
    <w:rsid w:val="005D306C"/>
    <w:rsid w:val="005D4151"/>
    <w:rsid w:val="005D4325"/>
    <w:rsid w:val="005D4DB0"/>
    <w:rsid w:val="005D4E32"/>
    <w:rsid w:val="005D5494"/>
    <w:rsid w:val="005D556F"/>
    <w:rsid w:val="005D5D3E"/>
    <w:rsid w:val="005D60CD"/>
    <w:rsid w:val="005D6267"/>
    <w:rsid w:val="005D6C5B"/>
    <w:rsid w:val="005D6FF9"/>
    <w:rsid w:val="005D70FF"/>
    <w:rsid w:val="005D77BD"/>
    <w:rsid w:val="005E00A8"/>
    <w:rsid w:val="005E0230"/>
    <w:rsid w:val="005E0243"/>
    <w:rsid w:val="005E04B5"/>
    <w:rsid w:val="005E05E5"/>
    <w:rsid w:val="005E0A06"/>
    <w:rsid w:val="005E0A4A"/>
    <w:rsid w:val="005E0AB8"/>
    <w:rsid w:val="005E0CC2"/>
    <w:rsid w:val="005E1492"/>
    <w:rsid w:val="005E199B"/>
    <w:rsid w:val="005E1E7B"/>
    <w:rsid w:val="005E1FFA"/>
    <w:rsid w:val="005E2062"/>
    <w:rsid w:val="005E2246"/>
    <w:rsid w:val="005E228B"/>
    <w:rsid w:val="005E24A4"/>
    <w:rsid w:val="005E2660"/>
    <w:rsid w:val="005E273B"/>
    <w:rsid w:val="005E2835"/>
    <w:rsid w:val="005E2B13"/>
    <w:rsid w:val="005E2CCA"/>
    <w:rsid w:val="005E30C8"/>
    <w:rsid w:val="005E401F"/>
    <w:rsid w:val="005E44FA"/>
    <w:rsid w:val="005E50A8"/>
    <w:rsid w:val="005E5686"/>
    <w:rsid w:val="005E687F"/>
    <w:rsid w:val="005E6900"/>
    <w:rsid w:val="005E6B55"/>
    <w:rsid w:val="005E7C04"/>
    <w:rsid w:val="005E7FC9"/>
    <w:rsid w:val="005F00DE"/>
    <w:rsid w:val="005F061D"/>
    <w:rsid w:val="005F0C85"/>
    <w:rsid w:val="005F0CDE"/>
    <w:rsid w:val="005F0FFB"/>
    <w:rsid w:val="005F1E84"/>
    <w:rsid w:val="005F20B1"/>
    <w:rsid w:val="005F2181"/>
    <w:rsid w:val="005F2A54"/>
    <w:rsid w:val="005F2D76"/>
    <w:rsid w:val="005F3360"/>
    <w:rsid w:val="005F33D8"/>
    <w:rsid w:val="005F3691"/>
    <w:rsid w:val="005F36BD"/>
    <w:rsid w:val="005F3755"/>
    <w:rsid w:val="005F37A5"/>
    <w:rsid w:val="005F3A2B"/>
    <w:rsid w:val="005F3C9F"/>
    <w:rsid w:val="005F3D86"/>
    <w:rsid w:val="005F3E0D"/>
    <w:rsid w:val="005F3FAF"/>
    <w:rsid w:val="005F49F6"/>
    <w:rsid w:val="005F4BCA"/>
    <w:rsid w:val="005F4C42"/>
    <w:rsid w:val="005F4CA5"/>
    <w:rsid w:val="005F4EF4"/>
    <w:rsid w:val="005F5047"/>
    <w:rsid w:val="005F511A"/>
    <w:rsid w:val="005F543F"/>
    <w:rsid w:val="005F58C5"/>
    <w:rsid w:val="005F5D8A"/>
    <w:rsid w:val="005F5D8E"/>
    <w:rsid w:val="005F5E17"/>
    <w:rsid w:val="005F63B8"/>
    <w:rsid w:val="005F63C4"/>
    <w:rsid w:val="005F6C7F"/>
    <w:rsid w:val="005F7203"/>
    <w:rsid w:val="005F7485"/>
    <w:rsid w:val="005F7753"/>
    <w:rsid w:val="005F7778"/>
    <w:rsid w:val="005F7D46"/>
    <w:rsid w:val="006000FC"/>
    <w:rsid w:val="00600F1B"/>
    <w:rsid w:val="006010C2"/>
    <w:rsid w:val="00601D92"/>
    <w:rsid w:val="00601E41"/>
    <w:rsid w:val="00602760"/>
    <w:rsid w:val="0060284B"/>
    <w:rsid w:val="00602F99"/>
    <w:rsid w:val="006037AB"/>
    <w:rsid w:val="0060403D"/>
    <w:rsid w:val="00604427"/>
    <w:rsid w:val="0060453E"/>
    <w:rsid w:val="00604609"/>
    <w:rsid w:val="0060478B"/>
    <w:rsid w:val="006047C3"/>
    <w:rsid w:val="0060510F"/>
    <w:rsid w:val="0060514F"/>
    <w:rsid w:val="006054C8"/>
    <w:rsid w:val="00605650"/>
    <w:rsid w:val="00605772"/>
    <w:rsid w:val="0060582B"/>
    <w:rsid w:val="00606167"/>
    <w:rsid w:val="006061D6"/>
    <w:rsid w:val="00606239"/>
    <w:rsid w:val="0060653D"/>
    <w:rsid w:val="006070E9"/>
    <w:rsid w:val="00607113"/>
    <w:rsid w:val="00607319"/>
    <w:rsid w:val="00607473"/>
    <w:rsid w:val="00607D7B"/>
    <w:rsid w:val="00607FDC"/>
    <w:rsid w:val="006101EC"/>
    <w:rsid w:val="00610A0D"/>
    <w:rsid w:val="00610D3B"/>
    <w:rsid w:val="006110B9"/>
    <w:rsid w:val="006119A1"/>
    <w:rsid w:val="00611F31"/>
    <w:rsid w:val="0061269C"/>
    <w:rsid w:val="00612D52"/>
    <w:rsid w:val="00612F76"/>
    <w:rsid w:val="006134F1"/>
    <w:rsid w:val="006136B6"/>
    <w:rsid w:val="006138C2"/>
    <w:rsid w:val="0061433F"/>
    <w:rsid w:val="0061444E"/>
    <w:rsid w:val="0061463F"/>
    <w:rsid w:val="00614EF9"/>
    <w:rsid w:val="00615143"/>
    <w:rsid w:val="0061597D"/>
    <w:rsid w:val="00615E29"/>
    <w:rsid w:val="0061634B"/>
    <w:rsid w:val="00616375"/>
    <w:rsid w:val="006165E7"/>
    <w:rsid w:val="0061681B"/>
    <w:rsid w:val="00616F79"/>
    <w:rsid w:val="006174F7"/>
    <w:rsid w:val="006177A1"/>
    <w:rsid w:val="00617A2C"/>
    <w:rsid w:val="00620852"/>
    <w:rsid w:val="00620866"/>
    <w:rsid w:val="00620930"/>
    <w:rsid w:val="00620A0C"/>
    <w:rsid w:val="00620DC1"/>
    <w:rsid w:val="00621102"/>
    <w:rsid w:val="0062143E"/>
    <w:rsid w:val="00621B97"/>
    <w:rsid w:val="006222AD"/>
    <w:rsid w:val="0062251A"/>
    <w:rsid w:val="0062268C"/>
    <w:rsid w:val="00622725"/>
    <w:rsid w:val="006229AA"/>
    <w:rsid w:val="006229EE"/>
    <w:rsid w:val="00622B0B"/>
    <w:rsid w:val="00622F5C"/>
    <w:rsid w:val="0062342C"/>
    <w:rsid w:val="00623473"/>
    <w:rsid w:val="006234FE"/>
    <w:rsid w:val="006235C4"/>
    <w:rsid w:val="006235D8"/>
    <w:rsid w:val="0062383D"/>
    <w:rsid w:val="00623A07"/>
    <w:rsid w:val="00623DBE"/>
    <w:rsid w:val="00624091"/>
    <w:rsid w:val="006240BE"/>
    <w:rsid w:val="00624315"/>
    <w:rsid w:val="0062434E"/>
    <w:rsid w:val="00624D07"/>
    <w:rsid w:val="00624DE8"/>
    <w:rsid w:val="00625674"/>
    <w:rsid w:val="00625684"/>
    <w:rsid w:val="0062592A"/>
    <w:rsid w:val="0062595F"/>
    <w:rsid w:val="00625B88"/>
    <w:rsid w:val="00625CFB"/>
    <w:rsid w:val="00625E35"/>
    <w:rsid w:val="006261F5"/>
    <w:rsid w:val="0062622F"/>
    <w:rsid w:val="00626899"/>
    <w:rsid w:val="00626C02"/>
    <w:rsid w:val="00626E5C"/>
    <w:rsid w:val="0062715B"/>
    <w:rsid w:val="00627336"/>
    <w:rsid w:val="00627DAF"/>
    <w:rsid w:val="006308CC"/>
    <w:rsid w:val="00630BAC"/>
    <w:rsid w:val="00630BDC"/>
    <w:rsid w:val="00630DE8"/>
    <w:rsid w:val="00630E55"/>
    <w:rsid w:val="00630EE5"/>
    <w:rsid w:val="0063110C"/>
    <w:rsid w:val="006311CE"/>
    <w:rsid w:val="006312D5"/>
    <w:rsid w:val="006313B7"/>
    <w:rsid w:val="00631481"/>
    <w:rsid w:val="00631FF2"/>
    <w:rsid w:val="0063224C"/>
    <w:rsid w:val="006326AD"/>
    <w:rsid w:val="00632AA9"/>
    <w:rsid w:val="00632EAC"/>
    <w:rsid w:val="00632F91"/>
    <w:rsid w:val="00633A97"/>
    <w:rsid w:val="00633AE0"/>
    <w:rsid w:val="00633D8A"/>
    <w:rsid w:val="00633E0D"/>
    <w:rsid w:val="0063422C"/>
    <w:rsid w:val="00634349"/>
    <w:rsid w:val="006344F8"/>
    <w:rsid w:val="0063489F"/>
    <w:rsid w:val="006348B6"/>
    <w:rsid w:val="006348B8"/>
    <w:rsid w:val="00634A5D"/>
    <w:rsid w:val="00634D18"/>
    <w:rsid w:val="006353DA"/>
    <w:rsid w:val="00635682"/>
    <w:rsid w:val="006358AE"/>
    <w:rsid w:val="00635A2D"/>
    <w:rsid w:val="00635A31"/>
    <w:rsid w:val="00636134"/>
    <w:rsid w:val="0063668C"/>
    <w:rsid w:val="006368F7"/>
    <w:rsid w:val="00636944"/>
    <w:rsid w:val="00636B55"/>
    <w:rsid w:val="00636C61"/>
    <w:rsid w:val="00636D2A"/>
    <w:rsid w:val="00637140"/>
    <w:rsid w:val="006373ED"/>
    <w:rsid w:val="00637493"/>
    <w:rsid w:val="006375DF"/>
    <w:rsid w:val="00637967"/>
    <w:rsid w:val="00637B66"/>
    <w:rsid w:val="00637E06"/>
    <w:rsid w:val="00637FB4"/>
    <w:rsid w:val="00640589"/>
    <w:rsid w:val="006412B0"/>
    <w:rsid w:val="0064138C"/>
    <w:rsid w:val="006417AE"/>
    <w:rsid w:val="00641AFA"/>
    <w:rsid w:val="00641EC3"/>
    <w:rsid w:val="00641F85"/>
    <w:rsid w:val="0064220D"/>
    <w:rsid w:val="00642520"/>
    <w:rsid w:val="006426BD"/>
    <w:rsid w:val="00642731"/>
    <w:rsid w:val="006427DE"/>
    <w:rsid w:val="00642870"/>
    <w:rsid w:val="00642C24"/>
    <w:rsid w:val="00642D70"/>
    <w:rsid w:val="00642EEE"/>
    <w:rsid w:val="00643562"/>
    <w:rsid w:val="0064383B"/>
    <w:rsid w:val="00643891"/>
    <w:rsid w:val="006438F4"/>
    <w:rsid w:val="00643A2A"/>
    <w:rsid w:val="00643BF0"/>
    <w:rsid w:val="006443E3"/>
    <w:rsid w:val="00644456"/>
    <w:rsid w:val="00644499"/>
    <w:rsid w:val="0064482E"/>
    <w:rsid w:val="0064535F"/>
    <w:rsid w:val="006461CE"/>
    <w:rsid w:val="006462DB"/>
    <w:rsid w:val="006465F7"/>
    <w:rsid w:val="006468BB"/>
    <w:rsid w:val="0064715B"/>
    <w:rsid w:val="00647767"/>
    <w:rsid w:val="006501C2"/>
    <w:rsid w:val="006507F0"/>
    <w:rsid w:val="0065096B"/>
    <w:rsid w:val="00650EAA"/>
    <w:rsid w:val="00651626"/>
    <w:rsid w:val="00651C20"/>
    <w:rsid w:val="0065276A"/>
    <w:rsid w:val="00652998"/>
    <w:rsid w:val="00652B7E"/>
    <w:rsid w:val="00652C8A"/>
    <w:rsid w:val="00652D60"/>
    <w:rsid w:val="00652FC8"/>
    <w:rsid w:val="006533E3"/>
    <w:rsid w:val="00654441"/>
    <w:rsid w:val="00654A4E"/>
    <w:rsid w:val="00654A78"/>
    <w:rsid w:val="00654D4A"/>
    <w:rsid w:val="00654EB8"/>
    <w:rsid w:val="00655270"/>
    <w:rsid w:val="00655A73"/>
    <w:rsid w:val="00655C7B"/>
    <w:rsid w:val="00655DDE"/>
    <w:rsid w:val="00655EA0"/>
    <w:rsid w:val="00655F29"/>
    <w:rsid w:val="0065645B"/>
    <w:rsid w:val="00656CDB"/>
    <w:rsid w:val="00656D9F"/>
    <w:rsid w:val="00656DD1"/>
    <w:rsid w:val="00657304"/>
    <w:rsid w:val="00657579"/>
    <w:rsid w:val="00657DF3"/>
    <w:rsid w:val="0066014F"/>
    <w:rsid w:val="00660347"/>
    <w:rsid w:val="00660D11"/>
    <w:rsid w:val="00660FFD"/>
    <w:rsid w:val="00661BD0"/>
    <w:rsid w:val="00661D41"/>
    <w:rsid w:val="0066205D"/>
    <w:rsid w:val="00663026"/>
    <w:rsid w:val="00663067"/>
    <w:rsid w:val="00663112"/>
    <w:rsid w:val="00663171"/>
    <w:rsid w:val="00663CAD"/>
    <w:rsid w:val="0066403D"/>
    <w:rsid w:val="00664293"/>
    <w:rsid w:val="006643C5"/>
    <w:rsid w:val="00664453"/>
    <w:rsid w:val="0066465C"/>
    <w:rsid w:val="00664898"/>
    <w:rsid w:val="00664A33"/>
    <w:rsid w:val="00664ADF"/>
    <w:rsid w:val="00664EC2"/>
    <w:rsid w:val="0066505D"/>
    <w:rsid w:val="006655F7"/>
    <w:rsid w:val="006656B4"/>
    <w:rsid w:val="00665C07"/>
    <w:rsid w:val="00665C19"/>
    <w:rsid w:val="006660AE"/>
    <w:rsid w:val="00666178"/>
    <w:rsid w:val="00666B65"/>
    <w:rsid w:val="00666C65"/>
    <w:rsid w:val="00666D87"/>
    <w:rsid w:val="00666EC5"/>
    <w:rsid w:val="00666F3C"/>
    <w:rsid w:val="0066717D"/>
    <w:rsid w:val="00667772"/>
    <w:rsid w:val="0066790E"/>
    <w:rsid w:val="00667B99"/>
    <w:rsid w:val="00667E26"/>
    <w:rsid w:val="006702FF"/>
    <w:rsid w:val="00670430"/>
    <w:rsid w:val="006705BE"/>
    <w:rsid w:val="00670891"/>
    <w:rsid w:val="00670EC4"/>
    <w:rsid w:val="00671476"/>
    <w:rsid w:val="00671F70"/>
    <w:rsid w:val="006724AB"/>
    <w:rsid w:val="00672956"/>
    <w:rsid w:val="006732B0"/>
    <w:rsid w:val="0067342E"/>
    <w:rsid w:val="006734B0"/>
    <w:rsid w:val="0067366E"/>
    <w:rsid w:val="00673748"/>
    <w:rsid w:val="006737F4"/>
    <w:rsid w:val="0067381A"/>
    <w:rsid w:val="00673909"/>
    <w:rsid w:val="00674A1F"/>
    <w:rsid w:val="00674D46"/>
    <w:rsid w:val="006753D6"/>
    <w:rsid w:val="0067564A"/>
    <w:rsid w:val="00675842"/>
    <w:rsid w:val="00675E97"/>
    <w:rsid w:val="00675EF7"/>
    <w:rsid w:val="00675FD2"/>
    <w:rsid w:val="00676098"/>
    <w:rsid w:val="00676552"/>
    <w:rsid w:val="00676869"/>
    <w:rsid w:val="00676C11"/>
    <w:rsid w:val="00676E77"/>
    <w:rsid w:val="00676F4E"/>
    <w:rsid w:val="00677361"/>
    <w:rsid w:val="00677552"/>
    <w:rsid w:val="00677683"/>
    <w:rsid w:val="006776DF"/>
    <w:rsid w:val="00677755"/>
    <w:rsid w:val="00677B80"/>
    <w:rsid w:val="00677DFC"/>
    <w:rsid w:val="00677F37"/>
    <w:rsid w:val="006801FF"/>
    <w:rsid w:val="00680376"/>
    <w:rsid w:val="0068064E"/>
    <w:rsid w:val="006808C5"/>
    <w:rsid w:val="0068092F"/>
    <w:rsid w:val="00680A9F"/>
    <w:rsid w:val="00680D69"/>
    <w:rsid w:val="00680DEA"/>
    <w:rsid w:val="006811F6"/>
    <w:rsid w:val="0068148F"/>
    <w:rsid w:val="0068158B"/>
    <w:rsid w:val="006816D1"/>
    <w:rsid w:val="00681B0D"/>
    <w:rsid w:val="00681C95"/>
    <w:rsid w:val="006823EA"/>
    <w:rsid w:val="00682A8B"/>
    <w:rsid w:val="00682AAD"/>
    <w:rsid w:val="00682D13"/>
    <w:rsid w:val="006832E6"/>
    <w:rsid w:val="0068424C"/>
    <w:rsid w:val="006845DB"/>
    <w:rsid w:val="00684A34"/>
    <w:rsid w:val="00684E7E"/>
    <w:rsid w:val="006854E7"/>
    <w:rsid w:val="006854F4"/>
    <w:rsid w:val="006855A5"/>
    <w:rsid w:val="00685745"/>
    <w:rsid w:val="00686C5D"/>
    <w:rsid w:val="00686E78"/>
    <w:rsid w:val="00687035"/>
    <w:rsid w:val="00687072"/>
    <w:rsid w:val="00687651"/>
    <w:rsid w:val="00687738"/>
    <w:rsid w:val="00687815"/>
    <w:rsid w:val="006879AF"/>
    <w:rsid w:val="00687D9B"/>
    <w:rsid w:val="00687F8E"/>
    <w:rsid w:val="0069058A"/>
    <w:rsid w:val="006905FD"/>
    <w:rsid w:val="00691AF7"/>
    <w:rsid w:val="00691F1A"/>
    <w:rsid w:val="00692D9C"/>
    <w:rsid w:val="00692DC2"/>
    <w:rsid w:val="00692F4D"/>
    <w:rsid w:val="00693110"/>
    <w:rsid w:val="00693660"/>
    <w:rsid w:val="006937CD"/>
    <w:rsid w:val="00693C56"/>
    <w:rsid w:val="00693D86"/>
    <w:rsid w:val="00694496"/>
    <w:rsid w:val="00694A71"/>
    <w:rsid w:val="00694B7F"/>
    <w:rsid w:val="00694C27"/>
    <w:rsid w:val="00694FDA"/>
    <w:rsid w:val="006950E0"/>
    <w:rsid w:val="00695257"/>
    <w:rsid w:val="00695A3F"/>
    <w:rsid w:val="00695CDD"/>
    <w:rsid w:val="00695D02"/>
    <w:rsid w:val="00695DC0"/>
    <w:rsid w:val="00695F6D"/>
    <w:rsid w:val="00695F83"/>
    <w:rsid w:val="00696759"/>
    <w:rsid w:val="00696A2A"/>
    <w:rsid w:val="00696D7A"/>
    <w:rsid w:val="0069771F"/>
    <w:rsid w:val="006977AF"/>
    <w:rsid w:val="006A02FC"/>
    <w:rsid w:val="006A0491"/>
    <w:rsid w:val="006A05F9"/>
    <w:rsid w:val="006A08BA"/>
    <w:rsid w:val="006A0DCA"/>
    <w:rsid w:val="006A0F82"/>
    <w:rsid w:val="006A105E"/>
    <w:rsid w:val="006A152D"/>
    <w:rsid w:val="006A1850"/>
    <w:rsid w:val="006A190C"/>
    <w:rsid w:val="006A24D4"/>
    <w:rsid w:val="006A30C3"/>
    <w:rsid w:val="006A338B"/>
    <w:rsid w:val="006A3834"/>
    <w:rsid w:val="006A3864"/>
    <w:rsid w:val="006A3868"/>
    <w:rsid w:val="006A38DE"/>
    <w:rsid w:val="006A443C"/>
    <w:rsid w:val="006A4744"/>
    <w:rsid w:val="006A4F47"/>
    <w:rsid w:val="006A604E"/>
    <w:rsid w:val="006A646E"/>
    <w:rsid w:val="006A649A"/>
    <w:rsid w:val="006A6C05"/>
    <w:rsid w:val="006A6CF0"/>
    <w:rsid w:val="006A716E"/>
    <w:rsid w:val="006A7430"/>
    <w:rsid w:val="006A7B8E"/>
    <w:rsid w:val="006B0092"/>
    <w:rsid w:val="006B0A4A"/>
    <w:rsid w:val="006B0B12"/>
    <w:rsid w:val="006B11A3"/>
    <w:rsid w:val="006B123D"/>
    <w:rsid w:val="006B13BC"/>
    <w:rsid w:val="006B1452"/>
    <w:rsid w:val="006B1790"/>
    <w:rsid w:val="006B1946"/>
    <w:rsid w:val="006B1C8D"/>
    <w:rsid w:val="006B1DAC"/>
    <w:rsid w:val="006B1DC1"/>
    <w:rsid w:val="006B285F"/>
    <w:rsid w:val="006B2898"/>
    <w:rsid w:val="006B3319"/>
    <w:rsid w:val="006B34BF"/>
    <w:rsid w:val="006B3797"/>
    <w:rsid w:val="006B385F"/>
    <w:rsid w:val="006B42B1"/>
    <w:rsid w:val="006B475E"/>
    <w:rsid w:val="006B4CBD"/>
    <w:rsid w:val="006B4FD6"/>
    <w:rsid w:val="006B5490"/>
    <w:rsid w:val="006B570A"/>
    <w:rsid w:val="006B5CC1"/>
    <w:rsid w:val="006B5DE6"/>
    <w:rsid w:val="006B5E01"/>
    <w:rsid w:val="006B609B"/>
    <w:rsid w:val="006B6130"/>
    <w:rsid w:val="006B6193"/>
    <w:rsid w:val="006B6571"/>
    <w:rsid w:val="006B696C"/>
    <w:rsid w:val="006B6D9E"/>
    <w:rsid w:val="006B6E06"/>
    <w:rsid w:val="006B6F29"/>
    <w:rsid w:val="006B74CF"/>
    <w:rsid w:val="006B74D5"/>
    <w:rsid w:val="006B7631"/>
    <w:rsid w:val="006B787F"/>
    <w:rsid w:val="006B7C1E"/>
    <w:rsid w:val="006C06F0"/>
    <w:rsid w:val="006C08D1"/>
    <w:rsid w:val="006C0CD2"/>
    <w:rsid w:val="006C1327"/>
    <w:rsid w:val="006C155E"/>
    <w:rsid w:val="006C1D8B"/>
    <w:rsid w:val="006C2094"/>
    <w:rsid w:val="006C2173"/>
    <w:rsid w:val="006C21CD"/>
    <w:rsid w:val="006C2237"/>
    <w:rsid w:val="006C2333"/>
    <w:rsid w:val="006C2365"/>
    <w:rsid w:val="006C2486"/>
    <w:rsid w:val="006C25E5"/>
    <w:rsid w:val="006C2A41"/>
    <w:rsid w:val="006C2C87"/>
    <w:rsid w:val="006C2ED5"/>
    <w:rsid w:val="006C2F3A"/>
    <w:rsid w:val="006C3DC4"/>
    <w:rsid w:val="006C3E26"/>
    <w:rsid w:val="006C4055"/>
    <w:rsid w:val="006C4B12"/>
    <w:rsid w:val="006C4E5E"/>
    <w:rsid w:val="006C5146"/>
    <w:rsid w:val="006C53E6"/>
    <w:rsid w:val="006C5591"/>
    <w:rsid w:val="006C56D2"/>
    <w:rsid w:val="006C5943"/>
    <w:rsid w:val="006C5B48"/>
    <w:rsid w:val="006C648B"/>
    <w:rsid w:val="006C664B"/>
    <w:rsid w:val="006C664D"/>
    <w:rsid w:val="006C67E7"/>
    <w:rsid w:val="006C6EEA"/>
    <w:rsid w:val="006C711A"/>
    <w:rsid w:val="006C7215"/>
    <w:rsid w:val="006C75E1"/>
    <w:rsid w:val="006C78A7"/>
    <w:rsid w:val="006C7992"/>
    <w:rsid w:val="006C7B78"/>
    <w:rsid w:val="006C7CE8"/>
    <w:rsid w:val="006C7D39"/>
    <w:rsid w:val="006C7E10"/>
    <w:rsid w:val="006C7E76"/>
    <w:rsid w:val="006D024A"/>
    <w:rsid w:val="006D07EA"/>
    <w:rsid w:val="006D085B"/>
    <w:rsid w:val="006D0A26"/>
    <w:rsid w:val="006D0E1E"/>
    <w:rsid w:val="006D0F2B"/>
    <w:rsid w:val="006D11E2"/>
    <w:rsid w:val="006D147C"/>
    <w:rsid w:val="006D1761"/>
    <w:rsid w:val="006D17D9"/>
    <w:rsid w:val="006D1BD8"/>
    <w:rsid w:val="006D1CC1"/>
    <w:rsid w:val="006D1EC2"/>
    <w:rsid w:val="006D2400"/>
    <w:rsid w:val="006D25F6"/>
    <w:rsid w:val="006D2804"/>
    <w:rsid w:val="006D2DCF"/>
    <w:rsid w:val="006D313D"/>
    <w:rsid w:val="006D3446"/>
    <w:rsid w:val="006D4195"/>
    <w:rsid w:val="006D432B"/>
    <w:rsid w:val="006D460E"/>
    <w:rsid w:val="006D47C3"/>
    <w:rsid w:val="006D49B2"/>
    <w:rsid w:val="006D52C6"/>
    <w:rsid w:val="006D568B"/>
    <w:rsid w:val="006D56E2"/>
    <w:rsid w:val="006D5860"/>
    <w:rsid w:val="006D5F7B"/>
    <w:rsid w:val="006D5FB1"/>
    <w:rsid w:val="006D609D"/>
    <w:rsid w:val="006D6475"/>
    <w:rsid w:val="006D6507"/>
    <w:rsid w:val="006D6AD9"/>
    <w:rsid w:val="006D6C2E"/>
    <w:rsid w:val="006D700C"/>
    <w:rsid w:val="006D760C"/>
    <w:rsid w:val="006D7672"/>
    <w:rsid w:val="006D7B49"/>
    <w:rsid w:val="006E0102"/>
    <w:rsid w:val="006E0E9F"/>
    <w:rsid w:val="006E0EBA"/>
    <w:rsid w:val="006E18E3"/>
    <w:rsid w:val="006E193A"/>
    <w:rsid w:val="006E1E67"/>
    <w:rsid w:val="006E21E6"/>
    <w:rsid w:val="006E2276"/>
    <w:rsid w:val="006E2678"/>
    <w:rsid w:val="006E318F"/>
    <w:rsid w:val="006E31DE"/>
    <w:rsid w:val="006E3703"/>
    <w:rsid w:val="006E376A"/>
    <w:rsid w:val="006E39E3"/>
    <w:rsid w:val="006E3C3E"/>
    <w:rsid w:val="006E3F50"/>
    <w:rsid w:val="006E4676"/>
    <w:rsid w:val="006E50AB"/>
    <w:rsid w:val="006E52AF"/>
    <w:rsid w:val="006E56AA"/>
    <w:rsid w:val="006E59DB"/>
    <w:rsid w:val="006E5D2E"/>
    <w:rsid w:val="006E613C"/>
    <w:rsid w:val="006E61F3"/>
    <w:rsid w:val="006E68C9"/>
    <w:rsid w:val="006E6B7E"/>
    <w:rsid w:val="006E6C4D"/>
    <w:rsid w:val="006E7063"/>
    <w:rsid w:val="006E74AD"/>
    <w:rsid w:val="006E7E9C"/>
    <w:rsid w:val="006F00ED"/>
    <w:rsid w:val="006F055A"/>
    <w:rsid w:val="006F0733"/>
    <w:rsid w:val="006F0A85"/>
    <w:rsid w:val="006F0D72"/>
    <w:rsid w:val="006F1468"/>
    <w:rsid w:val="006F1605"/>
    <w:rsid w:val="006F1AAC"/>
    <w:rsid w:val="006F2AEF"/>
    <w:rsid w:val="006F2FFF"/>
    <w:rsid w:val="006F3550"/>
    <w:rsid w:val="006F36C4"/>
    <w:rsid w:val="006F3963"/>
    <w:rsid w:val="006F399B"/>
    <w:rsid w:val="006F3A71"/>
    <w:rsid w:val="006F3D2D"/>
    <w:rsid w:val="006F3F11"/>
    <w:rsid w:val="006F3F3F"/>
    <w:rsid w:val="006F3F53"/>
    <w:rsid w:val="006F4053"/>
    <w:rsid w:val="006F42B6"/>
    <w:rsid w:val="006F457C"/>
    <w:rsid w:val="006F4786"/>
    <w:rsid w:val="006F47BA"/>
    <w:rsid w:val="006F4887"/>
    <w:rsid w:val="006F4D6E"/>
    <w:rsid w:val="006F5222"/>
    <w:rsid w:val="006F5549"/>
    <w:rsid w:val="006F554E"/>
    <w:rsid w:val="006F5BD1"/>
    <w:rsid w:val="006F5CA0"/>
    <w:rsid w:val="006F5F53"/>
    <w:rsid w:val="006F61B2"/>
    <w:rsid w:val="006F68F0"/>
    <w:rsid w:val="006F69D6"/>
    <w:rsid w:val="006F6BA9"/>
    <w:rsid w:val="006F7716"/>
    <w:rsid w:val="006F77E2"/>
    <w:rsid w:val="006F7A2F"/>
    <w:rsid w:val="007000AC"/>
    <w:rsid w:val="00700202"/>
    <w:rsid w:val="00700CC9"/>
    <w:rsid w:val="00701076"/>
    <w:rsid w:val="00701276"/>
    <w:rsid w:val="0070196F"/>
    <w:rsid w:val="00701AF0"/>
    <w:rsid w:val="00701BB7"/>
    <w:rsid w:val="00701CC3"/>
    <w:rsid w:val="007023DC"/>
    <w:rsid w:val="00702C32"/>
    <w:rsid w:val="00703E8A"/>
    <w:rsid w:val="00704509"/>
    <w:rsid w:val="00705B35"/>
    <w:rsid w:val="00705DFC"/>
    <w:rsid w:val="007062DB"/>
    <w:rsid w:val="007068CA"/>
    <w:rsid w:val="0070699C"/>
    <w:rsid w:val="00706B0D"/>
    <w:rsid w:val="00706EDD"/>
    <w:rsid w:val="00707274"/>
    <w:rsid w:val="0070777B"/>
    <w:rsid w:val="007077E9"/>
    <w:rsid w:val="00707865"/>
    <w:rsid w:val="007100CD"/>
    <w:rsid w:val="0071012B"/>
    <w:rsid w:val="0071057A"/>
    <w:rsid w:val="00710ED3"/>
    <w:rsid w:val="0071110D"/>
    <w:rsid w:val="00711432"/>
    <w:rsid w:val="00711CD0"/>
    <w:rsid w:val="0071229A"/>
    <w:rsid w:val="00712711"/>
    <w:rsid w:val="00713181"/>
    <w:rsid w:val="007134FE"/>
    <w:rsid w:val="00713C04"/>
    <w:rsid w:val="00714112"/>
    <w:rsid w:val="00714162"/>
    <w:rsid w:val="00714812"/>
    <w:rsid w:val="007149AD"/>
    <w:rsid w:val="00714EE0"/>
    <w:rsid w:val="007154F8"/>
    <w:rsid w:val="007161D7"/>
    <w:rsid w:val="007164A8"/>
    <w:rsid w:val="007164FB"/>
    <w:rsid w:val="00716672"/>
    <w:rsid w:val="0071682C"/>
    <w:rsid w:val="00716C6E"/>
    <w:rsid w:val="00717757"/>
    <w:rsid w:val="00717B5E"/>
    <w:rsid w:val="00717E76"/>
    <w:rsid w:val="00720389"/>
    <w:rsid w:val="007203DF"/>
    <w:rsid w:val="00720C60"/>
    <w:rsid w:val="00720CE8"/>
    <w:rsid w:val="00720E75"/>
    <w:rsid w:val="00720EDB"/>
    <w:rsid w:val="007215AE"/>
    <w:rsid w:val="00722439"/>
    <w:rsid w:val="0072246C"/>
    <w:rsid w:val="007227A3"/>
    <w:rsid w:val="00722837"/>
    <w:rsid w:val="00722DE9"/>
    <w:rsid w:val="00723710"/>
    <w:rsid w:val="00723950"/>
    <w:rsid w:val="00723983"/>
    <w:rsid w:val="00724138"/>
    <w:rsid w:val="007241B4"/>
    <w:rsid w:val="00724398"/>
    <w:rsid w:val="00724661"/>
    <w:rsid w:val="007248C2"/>
    <w:rsid w:val="007249AC"/>
    <w:rsid w:val="00724EA7"/>
    <w:rsid w:val="0072520C"/>
    <w:rsid w:val="0072524F"/>
    <w:rsid w:val="00725458"/>
    <w:rsid w:val="0072545E"/>
    <w:rsid w:val="00725701"/>
    <w:rsid w:val="00725A1C"/>
    <w:rsid w:val="00725C5B"/>
    <w:rsid w:val="00725DAD"/>
    <w:rsid w:val="00725E71"/>
    <w:rsid w:val="00725F43"/>
    <w:rsid w:val="00726123"/>
    <w:rsid w:val="007261F2"/>
    <w:rsid w:val="00726853"/>
    <w:rsid w:val="0072757B"/>
    <w:rsid w:val="007278E8"/>
    <w:rsid w:val="00730417"/>
    <w:rsid w:val="007306F5"/>
    <w:rsid w:val="00730837"/>
    <w:rsid w:val="0073131D"/>
    <w:rsid w:val="007314F1"/>
    <w:rsid w:val="0073196A"/>
    <w:rsid w:val="00731AFD"/>
    <w:rsid w:val="00731B0C"/>
    <w:rsid w:val="00731BFE"/>
    <w:rsid w:val="00731D56"/>
    <w:rsid w:val="00732450"/>
    <w:rsid w:val="0073317A"/>
    <w:rsid w:val="0073329F"/>
    <w:rsid w:val="00733A39"/>
    <w:rsid w:val="00733B11"/>
    <w:rsid w:val="00733D11"/>
    <w:rsid w:val="00734578"/>
    <w:rsid w:val="00734C2E"/>
    <w:rsid w:val="0073541E"/>
    <w:rsid w:val="0073599E"/>
    <w:rsid w:val="00735E7A"/>
    <w:rsid w:val="007362A7"/>
    <w:rsid w:val="0073654A"/>
    <w:rsid w:val="007369D8"/>
    <w:rsid w:val="0073704C"/>
    <w:rsid w:val="007371DC"/>
    <w:rsid w:val="00737251"/>
    <w:rsid w:val="00737705"/>
    <w:rsid w:val="007401F6"/>
    <w:rsid w:val="0074023A"/>
    <w:rsid w:val="00740485"/>
    <w:rsid w:val="0074053E"/>
    <w:rsid w:val="0074076E"/>
    <w:rsid w:val="00740A31"/>
    <w:rsid w:val="00740DA7"/>
    <w:rsid w:val="00740DF5"/>
    <w:rsid w:val="00740F67"/>
    <w:rsid w:val="00741279"/>
    <w:rsid w:val="007414A8"/>
    <w:rsid w:val="00741516"/>
    <w:rsid w:val="007415D9"/>
    <w:rsid w:val="00741786"/>
    <w:rsid w:val="00741F27"/>
    <w:rsid w:val="007422F1"/>
    <w:rsid w:val="00742ED7"/>
    <w:rsid w:val="00743007"/>
    <w:rsid w:val="007438F4"/>
    <w:rsid w:val="00743912"/>
    <w:rsid w:val="00743A44"/>
    <w:rsid w:val="007441AB"/>
    <w:rsid w:val="007446E7"/>
    <w:rsid w:val="00744A86"/>
    <w:rsid w:val="00744AB5"/>
    <w:rsid w:val="00745E99"/>
    <w:rsid w:val="00745FAC"/>
    <w:rsid w:val="0074604A"/>
    <w:rsid w:val="0074618B"/>
    <w:rsid w:val="00746609"/>
    <w:rsid w:val="00746908"/>
    <w:rsid w:val="00746DF4"/>
    <w:rsid w:val="007477ED"/>
    <w:rsid w:val="00747C9C"/>
    <w:rsid w:val="007506FC"/>
    <w:rsid w:val="007507A8"/>
    <w:rsid w:val="007508EA"/>
    <w:rsid w:val="00750CE3"/>
    <w:rsid w:val="00750F3B"/>
    <w:rsid w:val="0075155A"/>
    <w:rsid w:val="00751895"/>
    <w:rsid w:val="00751E21"/>
    <w:rsid w:val="00752012"/>
    <w:rsid w:val="0075210F"/>
    <w:rsid w:val="007526AD"/>
    <w:rsid w:val="007527B9"/>
    <w:rsid w:val="00752DB4"/>
    <w:rsid w:val="00752E40"/>
    <w:rsid w:val="007530C6"/>
    <w:rsid w:val="00753123"/>
    <w:rsid w:val="00754418"/>
    <w:rsid w:val="0075460F"/>
    <w:rsid w:val="0075463A"/>
    <w:rsid w:val="007546D0"/>
    <w:rsid w:val="0075496E"/>
    <w:rsid w:val="007549D3"/>
    <w:rsid w:val="00754D6F"/>
    <w:rsid w:val="007552A7"/>
    <w:rsid w:val="0075538F"/>
    <w:rsid w:val="0075560F"/>
    <w:rsid w:val="00755748"/>
    <w:rsid w:val="007558B2"/>
    <w:rsid w:val="007561CC"/>
    <w:rsid w:val="00756312"/>
    <w:rsid w:val="00756562"/>
    <w:rsid w:val="00756D9E"/>
    <w:rsid w:val="00757034"/>
    <w:rsid w:val="00757446"/>
    <w:rsid w:val="00757536"/>
    <w:rsid w:val="00757897"/>
    <w:rsid w:val="00757C11"/>
    <w:rsid w:val="00757D3D"/>
    <w:rsid w:val="007600DB"/>
    <w:rsid w:val="00760141"/>
    <w:rsid w:val="007608B5"/>
    <w:rsid w:val="007609E9"/>
    <w:rsid w:val="00761000"/>
    <w:rsid w:val="00761003"/>
    <w:rsid w:val="00761280"/>
    <w:rsid w:val="007615AC"/>
    <w:rsid w:val="00761926"/>
    <w:rsid w:val="00762030"/>
    <w:rsid w:val="007620F1"/>
    <w:rsid w:val="007621A4"/>
    <w:rsid w:val="00762401"/>
    <w:rsid w:val="00762A2A"/>
    <w:rsid w:val="00762DA2"/>
    <w:rsid w:val="00762DF4"/>
    <w:rsid w:val="00763297"/>
    <w:rsid w:val="007633F2"/>
    <w:rsid w:val="007634F8"/>
    <w:rsid w:val="007637EC"/>
    <w:rsid w:val="0076405B"/>
    <w:rsid w:val="007640A4"/>
    <w:rsid w:val="00764685"/>
    <w:rsid w:val="00764A74"/>
    <w:rsid w:val="00765046"/>
    <w:rsid w:val="0076572D"/>
    <w:rsid w:val="007663D9"/>
    <w:rsid w:val="007665F7"/>
    <w:rsid w:val="007668F3"/>
    <w:rsid w:val="00766C04"/>
    <w:rsid w:val="00766DB6"/>
    <w:rsid w:val="00766DC5"/>
    <w:rsid w:val="00766FAF"/>
    <w:rsid w:val="007670A5"/>
    <w:rsid w:val="00767286"/>
    <w:rsid w:val="007676AA"/>
    <w:rsid w:val="007677F9"/>
    <w:rsid w:val="00767971"/>
    <w:rsid w:val="00767C06"/>
    <w:rsid w:val="00767D48"/>
    <w:rsid w:val="00770913"/>
    <w:rsid w:val="0077108F"/>
    <w:rsid w:val="0077112E"/>
    <w:rsid w:val="00772362"/>
    <w:rsid w:val="007728EF"/>
    <w:rsid w:val="00772A55"/>
    <w:rsid w:val="00772D71"/>
    <w:rsid w:val="00772E99"/>
    <w:rsid w:val="007731C0"/>
    <w:rsid w:val="007736FD"/>
    <w:rsid w:val="00773D50"/>
    <w:rsid w:val="00773E73"/>
    <w:rsid w:val="00774185"/>
    <w:rsid w:val="0077427E"/>
    <w:rsid w:val="00774735"/>
    <w:rsid w:val="0077493C"/>
    <w:rsid w:val="00774FD1"/>
    <w:rsid w:val="007752DC"/>
    <w:rsid w:val="0077539F"/>
    <w:rsid w:val="0077549E"/>
    <w:rsid w:val="007754CD"/>
    <w:rsid w:val="00775A4B"/>
    <w:rsid w:val="0077601D"/>
    <w:rsid w:val="00776040"/>
    <w:rsid w:val="00776523"/>
    <w:rsid w:val="0078026A"/>
    <w:rsid w:val="00780495"/>
    <w:rsid w:val="0078069D"/>
    <w:rsid w:val="00780745"/>
    <w:rsid w:val="0078091C"/>
    <w:rsid w:val="00781014"/>
    <w:rsid w:val="007816A1"/>
    <w:rsid w:val="0078175A"/>
    <w:rsid w:val="0078187B"/>
    <w:rsid w:val="00781AD5"/>
    <w:rsid w:val="00781C71"/>
    <w:rsid w:val="00782479"/>
    <w:rsid w:val="007824D1"/>
    <w:rsid w:val="0078251A"/>
    <w:rsid w:val="0078265F"/>
    <w:rsid w:val="00782D34"/>
    <w:rsid w:val="00782D74"/>
    <w:rsid w:val="00782EAD"/>
    <w:rsid w:val="0078333E"/>
    <w:rsid w:val="00783456"/>
    <w:rsid w:val="0078374C"/>
    <w:rsid w:val="00783BBB"/>
    <w:rsid w:val="00784232"/>
    <w:rsid w:val="007844C8"/>
    <w:rsid w:val="00784787"/>
    <w:rsid w:val="007847A7"/>
    <w:rsid w:val="0078509A"/>
    <w:rsid w:val="007850C5"/>
    <w:rsid w:val="00785405"/>
    <w:rsid w:val="00785561"/>
    <w:rsid w:val="00785688"/>
    <w:rsid w:val="00785848"/>
    <w:rsid w:val="00785BCB"/>
    <w:rsid w:val="00785E9B"/>
    <w:rsid w:val="00785F22"/>
    <w:rsid w:val="00786472"/>
    <w:rsid w:val="00786E12"/>
    <w:rsid w:val="00787154"/>
    <w:rsid w:val="00787279"/>
    <w:rsid w:val="007905C9"/>
    <w:rsid w:val="00790B01"/>
    <w:rsid w:val="00790D39"/>
    <w:rsid w:val="00790DA6"/>
    <w:rsid w:val="007911CB"/>
    <w:rsid w:val="007916E6"/>
    <w:rsid w:val="00791DA5"/>
    <w:rsid w:val="007920B2"/>
    <w:rsid w:val="00792999"/>
    <w:rsid w:val="00792AEC"/>
    <w:rsid w:val="00792F6D"/>
    <w:rsid w:val="0079312A"/>
    <w:rsid w:val="0079322D"/>
    <w:rsid w:val="0079344E"/>
    <w:rsid w:val="007934D3"/>
    <w:rsid w:val="007935FC"/>
    <w:rsid w:val="0079360E"/>
    <w:rsid w:val="007939F2"/>
    <w:rsid w:val="007947E4"/>
    <w:rsid w:val="007948FA"/>
    <w:rsid w:val="00794A4A"/>
    <w:rsid w:val="00794EDC"/>
    <w:rsid w:val="007950ED"/>
    <w:rsid w:val="007956B2"/>
    <w:rsid w:val="007956E7"/>
    <w:rsid w:val="00796C4C"/>
    <w:rsid w:val="00797103"/>
    <w:rsid w:val="00797AA6"/>
    <w:rsid w:val="00797B24"/>
    <w:rsid w:val="00797E09"/>
    <w:rsid w:val="00797F91"/>
    <w:rsid w:val="007A0B63"/>
    <w:rsid w:val="007A0D08"/>
    <w:rsid w:val="007A0D4D"/>
    <w:rsid w:val="007A1BC0"/>
    <w:rsid w:val="007A20DE"/>
    <w:rsid w:val="007A20EE"/>
    <w:rsid w:val="007A253E"/>
    <w:rsid w:val="007A29A3"/>
    <w:rsid w:val="007A3085"/>
    <w:rsid w:val="007A35C4"/>
    <w:rsid w:val="007A387D"/>
    <w:rsid w:val="007A39A0"/>
    <w:rsid w:val="007A3B72"/>
    <w:rsid w:val="007A4423"/>
    <w:rsid w:val="007A4563"/>
    <w:rsid w:val="007A5144"/>
    <w:rsid w:val="007A516F"/>
    <w:rsid w:val="007A5196"/>
    <w:rsid w:val="007A57ED"/>
    <w:rsid w:val="007A5A84"/>
    <w:rsid w:val="007A5C0D"/>
    <w:rsid w:val="007A5CE0"/>
    <w:rsid w:val="007A6634"/>
    <w:rsid w:val="007A67F8"/>
    <w:rsid w:val="007A6C55"/>
    <w:rsid w:val="007A7054"/>
    <w:rsid w:val="007A7248"/>
    <w:rsid w:val="007A7D22"/>
    <w:rsid w:val="007A7F4A"/>
    <w:rsid w:val="007B001C"/>
    <w:rsid w:val="007B0508"/>
    <w:rsid w:val="007B05B5"/>
    <w:rsid w:val="007B070C"/>
    <w:rsid w:val="007B0943"/>
    <w:rsid w:val="007B0B80"/>
    <w:rsid w:val="007B0B90"/>
    <w:rsid w:val="007B0BA8"/>
    <w:rsid w:val="007B1295"/>
    <w:rsid w:val="007B14D0"/>
    <w:rsid w:val="007B1796"/>
    <w:rsid w:val="007B1BA3"/>
    <w:rsid w:val="007B2294"/>
    <w:rsid w:val="007B2503"/>
    <w:rsid w:val="007B2554"/>
    <w:rsid w:val="007B2947"/>
    <w:rsid w:val="007B2E62"/>
    <w:rsid w:val="007B30A1"/>
    <w:rsid w:val="007B3569"/>
    <w:rsid w:val="007B3B15"/>
    <w:rsid w:val="007B3D05"/>
    <w:rsid w:val="007B3DBC"/>
    <w:rsid w:val="007B40AA"/>
    <w:rsid w:val="007B40BB"/>
    <w:rsid w:val="007B498A"/>
    <w:rsid w:val="007B49FE"/>
    <w:rsid w:val="007B5259"/>
    <w:rsid w:val="007B545D"/>
    <w:rsid w:val="007B601D"/>
    <w:rsid w:val="007B6379"/>
    <w:rsid w:val="007B6825"/>
    <w:rsid w:val="007B68CC"/>
    <w:rsid w:val="007B695D"/>
    <w:rsid w:val="007B6981"/>
    <w:rsid w:val="007B69D8"/>
    <w:rsid w:val="007B6CC8"/>
    <w:rsid w:val="007B6E8C"/>
    <w:rsid w:val="007B730E"/>
    <w:rsid w:val="007B778D"/>
    <w:rsid w:val="007B78BD"/>
    <w:rsid w:val="007B7A9C"/>
    <w:rsid w:val="007C0203"/>
    <w:rsid w:val="007C0476"/>
    <w:rsid w:val="007C0508"/>
    <w:rsid w:val="007C0573"/>
    <w:rsid w:val="007C13EB"/>
    <w:rsid w:val="007C1DCA"/>
    <w:rsid w:val="007C1EF4"/>
    <w:rsid w:val="007C200B"/>
    <w:rsid w:val="007C21D7"/>
    <w:rsid w:val="007C23FF"/>
    <w:rsid w:val="007C2A01"/>
    <w:rsid w:val="007C316F"/>
    <w:rsid w:val="007C3291"/>
    <w:rsid w:val="007C32B2"/>
    <w:rsid w:val="007C33D8"/>
    <w:rsid w:val="007C384E"/>
    <w:rsid w:val="007C3BFD"/>
    <w:rsid w:val="007C4325"/>
    <w:rsid w:val="007C45EB"/>
    <w:rsid w:val="007C5215"/>
    <w:rsid w:val="007C5222"/>
    <w:rsid w:val="007C5432"/>
    <w:rsid w:val="007C59ED"/>
    <w:rsid w:val="007C5A6C"/>
    <w:rsid w:val="007C5AF5"/>
    <w:rsid w:val="007C5B10"/>
    <w:rsid w:val="007C5D42"/>
    <w:rsid w:val="007C5E89"/>
    <w:rsid w:val="007C5F3F"/>
    <w:rsid w:val="007C64CC"/>
    <w:rsid w:val="007C6D49"/>
    <w:rsid w:val="007C7647"/>
    <w:rsid w:val="007C7B74"/>
    <w:rsid w:val="007C7BA2"/>
    <w:rsid w:val="007C7DEC"/>
    <w:rsid w:val="007C7F32"/>
    <w:rsid w:val="007D006F"/>
    <w:rsid w:val="007D00E0"/>
    <w:rsid w:val="007D0FD1"/>
    <w:rsid w:val="007D10FE"/>
    <w:rsid w:val="007D1AAC"/>
    <w:rsid w:val="007D24DA"/>
    <w:rsid w:val="007D2606"/>
    <w:rsid w:val="007D38A3"/>
    <w:rsid w:val="007D3A51"/>
    <w:rsid w:val="007D3BDE"/>
    <w:rsid w:val="007D4072"/>
    <w:rsid w:val="007D426B"/>
    <w:rsid w:val="007D427E"/>
    <w:rsid w:val="007D4BAF"/>
    <w:rsid w:val="007D50D9"/>
    <w:rsid w:val="007D53A6"/>
    <w:rsid w:val="007D6A4A"/>
    <w:rsid w:val="007D6DC4"/>
    <w:rsid w:val="007D6E5C"/>
    <w:rsid w:val="007D7174"/>
    <w:rsid w:val="007D723E"/>
    <w:rsid w:val="007D74BE"/>
    <w:rsid w:val="007D7508"/>
    <w:rsid w:val="007D763F"/>
    <w:rsid w:val="007D7B42"/>
    <w:rsid w:val="007D7C50"/>
    <w:rsid w:val="007D7F39"/>
    <w:rsid w:val="007E0756"/>
    <w:rsid w:val="007E0813"/>
    <w:rsid w:val="007E1074"/>
    <w:rsid w:val="007E10A4"/>
    <w:rsid w:val="007E12BE"/>
    <w:rsid w:val="007E1976"/>
    <w:rsid w:val="007E1980"/>
    <w:rsid w:val="007E1D2B"/>
    <w:rsid w:val="007E2023"/>
    <w:rsid w:val="007E256E"/>
    <w:rsid w:val="007E2587"/>
    <w:rsid w:val="007E2DC9"/>
    <w:rsid w:val="007E3210"/>
    <w:rsid w:val="007E336E"/>
    <w:rsid w:val="007E33E4"/>
    <w:rsid w:val="007E382B"/>
    <w:rsid w:val="007E3B79"/>
    <w:rsid w:val="007E408D"/>
    <w:rsid w:val="007E4315"/>
    <w:rsid w:val="007E44BD"/>
    <w:rsid w:val="007E4515"/>
    <w:rsid w:val="007E4E7C"/>
    <w:rsid w:val="007E5381"/>
    <w:rsid w:val="007E5D87"/>
    <w:rsid w:val="007E61AB"/>
    <w:rsid w:val="007E6337"/>
    <w:rsid w:val="007E681F"/>
    <w:rsid w:val="007E685B"/>
    <w:rsid w:val="007E68AF"/>
    <w:rsid w:val="007E694D"/>
    <w:rsid w:val="007E6ACA"/>
    <w:rsid w:val="007E6FA9"/>
    <w:rsid w:val="007E71AA"/>
    <w:rsid w:val="007E7695"/>
    <w:rsid w:val="007E7E29"/>
    <w:rsid w:val="007F0283"/>
    <w:rsid w:val="007F04D3"/>
    <w:rsid w:val="007F0606"/>
    <w:rsid w:val="007F08E3"/>
    <w:rsid w:val="007F0E54"/>
    <w:rsid w:val="007F11AF"/>
    <w:rsid w:val="007F13F9"/>
    <w:rsid w:val="007F1ED9"/>
    <w:rsid w:val="007F1F34"/>
    <w:rsid w:val="007F2472"/>
    <w:rsid w:val="007F2730"/>
    <w:rsid w:val="007F2798"/>
    <w:rsid w:val="007F2A2E"/>
    <w:rsid w:val="007F31DA"/>
    <w:rsid w:val="007F39ED"/>
    <w:rsid w:val="007F3BC0"/>
    <w:rsid w:val="007F3E0C"/>
    <w:rsid w:val="007F3FE2"/>
    <w:rsid w:val="007F4482"/>
    <w:rsid w:val="007F473F"/>
    <w:rsid w:val="007F47F5"/>
    <w:rsid w:val="007F4903"/>
    <w:rsid w:val="007F5097"/>
    <w:rsid w:val="007F547A"/>
    <w:rsid w:val="007F58E4"/>
    <w:rsid w:val="007F6340"/>
    <w:rsid w:val="007F6A40"/>
    <w:rsid w:val="007F6CEE"/>
    <w:rsid w:val="007F6EFF"/>
    <w:rsid w:val="007F718D"/>
    <w:rsid w:val="007F7628"/>
    <w:rsid w:val="007F7E38"/>
    <w:rsid w:val="008003D0"/>
    <w:rsid w:val="00801051"/>
    <w:rsid w:val="00801731"/>
    <w:rsid w:val="0080248B"/>
    <w:rsid w:val="00802614"/>
    <w:rsid w:val="00802709"/>
    <w:rsid w:val="00802C35"/>
    <w:rsid w:val="00803375"/>
    <w:rsid w:val="00803A70"/>
    <w:rsid w:val="008040D2"/>
    <w:rsid w:val="00804518"/>
    <w:rsid w:val="0080451B"/>
    <w:rsid w:val="00804587"/>
    <w:rsid w:val="0080487E"/>
    <w:rsid w:val="00804FD6"/>
    <w:rsid w:val="0080513F"/>
    <w:rsid w:val="00805323"/>
    <w:rsid w:val="0080559E"/>
    <w:rsid w:val="008055E7"/>
    <w:rsid w:val="008057F9"/>
    <w:rsid w:val="008058BF"/>
    <w:rsid w:val="0080593D"/>
    <w:rsid w:val="008060FB"/>
    <w:rsid w:val="0080655B"/>
    <w:rsid w:val="00806D82"/>
    <w:rsid w:val="00806E1B"/>
    <w:rsid w:val="00807048"/>
    <w:rsid w:val="0081064E"/>
    <w:rsid w:val="0081065A"/>
    <w:rsid w:val="00810A75"/>
    <w:rsid w:val="00810B35"/>
    <w:rsid w:val="00810C83"/>
    <w:rsid w:val="008110EB"/>
    <w:rsid w:val="008110F7"/>
    <w:rsid w:val="00811182"/>
    <w:rsid w:val="008117B2"/>
    <w:rsid w:val="00811833"/>
    <w:rsid w:val="0081188F"/>
    <w:rsid w:val="008121BE"/>
    <w:rsid w:val="0081264C"/>
    <w:rsid w:val="00812F37"/>
    <w:rsid w:val="00813008"/>
    <w:rsid w:val="008131EE"/>
    <w:rsid w:val="00813968"/>
    <w:rsid w:val="00813F25"/>
    <w:rsid w:val="00813FE5"/>
    <w:rsid w:val="0081425B"/>
    <w:rsid w:val="008144FE"/>
    <w:rsid w:val="00814D33"/>
    <w:rsid w:val="00814EDD"/>
    <w:rsid w:val="008152A1"/>
    <w:rsid w:val="008153F3"/>
    <w:rsid w:val="00815A4D"/>
    <w:rsid w:val="00816029"/>
    <w:rsid w:val="0081614C"/>
    <w:rsid w:val="0081656F"/>
    <w:rsid w:val="00816894"/>
    <w:rsid w:val="00816933"/>
    <w:rsid w:val="00817190"/>
    <w:rsid w:val="008172EE"/>
    <w:rsid w:val="0081785C"/>
    <w:rsid w:val="00817949"/>
    <w:rsid w:val="00817AC6"/>
    <w:rsid w:val="00817AE6"/>
    <w:rsid w:val="00817DB2"/>
    <w:rsid w:val="00817F11"/>
    <w:rsid w:val="00820060"/>
    <w:rsid w:val="008203A1"/>
    <w:rsid w:val="0082053C"/>
    <w:rsid w:val="00820575"/>
    <w:rsid w:val="0082071B"/>
    <w:rsid w:val="008207B5"/>
    <w:rsid w:val="008207BA"/>
    <w:rsid w:val="0082092A"/>
    <w:rsid w:val="00820B56"/>
    <w:rsid w:val="00820E5E"/>
    <w:rsid w:val="00820F12"/>
    <w:rsid w:val="0082126D"/>
    <w:rsid w:val="00821493"/>
    <w:rsid w:val="00821681"/>
    <w:rsid w:val="008216FE"/>
    <w:rsid w:val="008219B4"/>
    <w:rsid w:val="00821B67"/>
    <w:rsid w:val="00821D98"/>
    <w:rsid w:val="008224C8"/>
    <w:rsid w:val="0082260B"/>
    <w:rsid w:val="0082274E"/>
    <w:rsid w:val="00822884"/>
    <w:rsid w:val="00822BB3"/>
    <w:rsid w:val="00823081"/>
    <w:rsid w:val="00823667"/>
    <w:rsid w:val="0082385F"/>
    <w:rsid w:val="00823B2D"/>
    <w:rsid w:val="00823DEC"/>
    <w:rsid w:val="00824A6A"/>
    <w:rsid w:val="00824D4C"/>
    <w:rsid w:val="00824EE4"/>
    <w:rsid w:val="00825727"/>
    <w:rsid w:val="008258B5"/>
    <w:rsid w:val="00825903"/>
    <w:rsid w:val="00825D60"/>
    <w:rsid w:val="00825F29"/>
    <w:rsid w:val="00825FFE"/>
    <w:rsid w:val="00826DC5"/>
    <w:rsid w:val="00826EEB"/>
    <w:rsid w:val="00826F64"/>
    <w:rsid w:val="00826F7B"/>
    <w:rsid w:val="0082730E"/>
    <w:rsid w:val="00827713"/>
    <w:rsid w:val="00827934"/>
    <w:rsid w:val="008303F5"/>
    <w:rsid w:val="00830620"/>
    <w:rsid w:val="00830880"/>
    <w:rsid w:val="00830BDF"/>
    <w:rsid w:val="00830CA0"/>
    <w:rsid w:val="008310C0"/>
    <w:rsid w:val="00831651"/>
    <w:rsid w:val="00831F9D"/>
    <w:rsid w:val="00832192"/>
    <w:rsid w:val="008324C9"/>
    <w:rsid w:val="00832A8E"/>
    <w:rsid w:val="00832C0C"/>
    <w:rsid w:val="00832D51"/>
    <w:rsid w:val="0083301C"/>
    <w:rsid w:val="00833431"/>
    <w:rsid w:val="0083347A"/>
    <w:rsid w:val="0083368D"/>
    <w:rsid w:val="008336D7"/>
    <w:rsid w:val="00833701"/>
    <w:rsid w:val="00833ED1"/>
    <w:rsid w:val="008340D9"/>
    <w:rsid w:val="008340DA"/>
    <w:rsid w:val="00834625"/>
    <w:rsid w:val="00835416"/>
    <w:rsid w:val="0083582D"/>
    <w:rsid w:val="00836B00"/>
    <w:rsid w:val="00836D07"/>
    <w:rsid w:val="008370F5"/>
    <w:rsid w:val="00837170"/>
    <w:rsid w:val="00837499"/>
    <w:rsid w:val="0083759B"/>
    <w:rsid w:val="00837D4C"/>
    <w:rsid w:val="00837F48"/>
    <w:rsid w:val="0084009C"/>
    <w:rsid w:val="008406A5"/>
    <w:rsid w:val="00840771"/>
    <w:rsid w:val="008409FA"/>
    <w:rsid w:val="00840DED"/>
    <w:rsid w:val="00840EBB"/>
    <w:rsid w:val="008410B0"/>
    <w:rsid w:val="008412FA"/>
    <w:rsid w:val="0084142C"/>
    <w:rsid w:val="00841790"/>
    <w:rsid w:val="00841989"/>
    <w:rsid w:val="00841BA1"/>
    <w:rsid w:val="00841CFD"/>
    <w:rsid w:val="00842297"/>
    <w:rsid w:val="008425D8"/>
    <w:rsid w:val="00842C0B"/>
    <w:rsid w:val="00843056"/>
    <w:rsid w:val="00843339"/>
    <w:rsid w:val="008434EF"/>
    <w:rsid w:val="00843537"/>
    <w:rsid w:val="008437A8"/>
    <w:rsid w:val="00843ADC"/>
    <w:rsid w:val="00844220"/>
    <w:rsid w:val="00844463"/>
    <w:rsid w:val="0084483E"/>
    <w:rsid w:val="00844C99"/>
    <w:rsid w:val="00844F10"/>
    <w:rsid w:val="0084508C"/>
    <w:rsid w:val="00845090"/>
    <w:rsid w:val="008453ED"/>
    <w:rsid w:val="008454AE"/>
    <w:rsid w:val="00845EEE"/>
    <w:rsid w:val="008464CA"/>
    <w:rsid w:val="00846789"/>
    <w:rsid w:val="0084698B"/>
    <w:rsid w:val="008470B8"/>
    <w:rsid w:val="008479DD"/>
    <w:rsid w:val="008500C4"/>
    <w:rsid w:val="008501F9"/>
    <w:rsid w:val="008501FD"/>
    <w:rsid w:val="0085083E"/>
    <w:rsid w:val="00850B71"/>
    <w:rsid w:val="00851027"/>
    <w:rsid w:val="00851217"/>
    <w:rsid w:val="00851239"/>
    <w:rsid w:val="008516EF"/>
    <w:rsid w:val="0085179C"/>
    <w:rsid w:val="00851B6C"/>
    <w:rsid w:val="00851DF7"/>
    <w:rsid w:val="00852558"/>
    <w:rsid w:val="00852643"/>
    <w:rsid w:val="008534E4"/>
    <w:rsid w:val="0085415B"/>
    <w:rsid w:val="00854741"/>
    <w:rsid w:val="00854A3C"/>
    <w:rsid w:val="00854D3B"/>
    <w:rsid w:val="008555BF"/>
    <w:rsid w:val="008559D7"/>
    <w:rsid w:val="00855DFC"/>
    <w:rsid w:val="00855E50"/>
    <w:rsid w:val="008568E3"/>
    <w:rsid w:val="00856AE5"/>
    <w:rsid w:val="00856B2B"/>
    <w:rsid w:val="00856D75"/>
    <w:rsid w:val="0085708B"/>
    <w:rsid w:val="008570D5"/>
    <w:rsid w:val="008578C7"/>
    <w:rsid w:val="008578CD"/>
    <w:rsid w:val="00857991"/>
    <w:rsid w:val="008579F4"/>
    <w:rsid w:val="00857B09"/>
    <w:rsid w:val="00857B15"/>
    <w:rsid w:val="00857E36"/>
    <w:rsid w:val="00857E9A"/>
    <w:rsid w:val="00860DC3"/>
    <w:rsid w:val="00861BD6"/>
    <w:rsid w:val="00861C9F"/>
    <w:rsid w:val="00861D9D"/>
    <w:rsid w:val="00861F42"/>
    <w:rsid w:val="00862181"/>
    <w:rsid w:val="00862E2F"/>
    <w:rsid w:val="00862FA2"/>
    <w:rsid w:val="008631DC"/>
    <w:rsid w:val="008632A6"/>
    <w:rsid w:val="0086390D"/>
    <w:rsid w:val="008639EB"/>
    <w:rsid w:val="0086470A"/>
    <w:rsid w:val="00864DC3"/>
    <w:rsid w:val="00864ECB"/>
    <w:rsid w:val="00864FC9"/>
    <w:rsid w:val="008666C6"/>
    <w:rsid w:val="00866EF8"/>
    <w:rsid w:val="00867B06"/>
    <w:rsid w:val="00867BAB"/>
    <w:rsid w:val="0087047E"/>
    <w:rsid w:val="0087066E"/>
    <w:rsid w:val="008709B7"/>
    <w:rsid w:val="0087109A"/>
    <w:rsid w:val="0087121D"/>
    <w:rsid w:val="008712C1"/>
    <w:rsid w:val="00871332"/>
    <w:rsid w:val="008719D7"/>
    <w:rsid w:val="008720B5"/>
    <w:rsid w:val="008721C7"/>
    <w:rsid w:val="008722F5"/>
    <w:rsid w:val="008723D0"/>
    <w:rsid w:val="00872A16"/>
    <w:rsid w:val="00872AE6"/>
    <w:rsid w:val="0087328F"/>
    <w:rsid w:val="00873436"/>
    <w:rsid w:val="00873FE6"/>
    <w:rsid w:val="0087425B"/>
    <w:rsid w:val="0087444C"/>
    <w:rsid w:val="008747C1"/>
    <w:rsid w:val="00874C86"/>
    <w:rsid w:val="00874D75"/>
    <w:rsid w:val="00874D7D"/>
    <w:rsid w:val="00874EA8"/>
    <w:rsid w:val="00874F7B"/>
    <w:rsid w:val="00875253"/>
    <w:rsid w:val="008753ED"/>
    <w:rsid w:val="00875432"/>
    <w:rsid w:val="00876278"/>
    <w:rsid w:val="0087692D"/>
    <w:rsid w:val="00876B57"/>
    <w:rsid w:val="00876F5B"/>
    <w:rsid w:val="008770CD"/>
    <w:rsid w:val="00877352"/>
    <w:rsid w:val="0087748D"/>
    <w:rsid w:val="0087752E"/>
    <w:rsid w:val="00877616"/>
    <w:rsid w:val="008777F8"/>
    <w:rsid w:val="0087783C"/>
    <w:rsid w:val="0088028F"/>
    <w:rsid w:val="008807FD"/>
    <w:rsid w:val="008809F3"/>
    <w:rsid w:val="008809FB"/>
    <w:rsid w:val="00880E67"/>
    <w:rsid w:val="008810CF"/>
    <w:rsid w:val="00881283"/>
    <w:rsid w:val="0088151A"/>
    <w:rsid w:val="00881899"/>
    <w:rsid w:val="00881B2A"/>
    <w:rsid w:val="00881D12"/>
    <w:rsid w:val="00882094"/>
    <w:rsid w:val="00882518"/>
    <w:rsid w:val="008828D7"/>
    <w:rsid w:val="00882956"/>
    <w:rsid w:val="00882D52"/>
    <w:rsid w:val="0088314C"/>
    <w:rsid w:val="0088332B"/>
    <w:rsid w:val="00883F9B"/>
    <w:rsid w:val="00883FC5"/>
    <w:rsid w:val="00884703"/>
    <w:rsid w:val="0088486D"/>
    <w:rsid w:val="00885045"/>
    <w:rsid w:val="00885097"/>
    <w:rsid w:val="008852B2"/>
    <w:rsid w:val="00885946"/>
    <w:rsid w:val="00885A29"/>
    <w:rsid w:val="00886221"/>
    <w:rsid w:val="00886302"/>
    <w:rsid w:val="00886662"/>
    <w:rsid w:val="00886699"/>
    <w:rsid w:val="00886EE9"/>
    <w:rsid w:val="0088709D"/>
    <w:rsid w:val="008871BE"/>
    <w:rsid w:val="0088766D"/>
    <w:rsid w:val="00887706"/>
    <w:rsid w:val="008879EC"/>
    <w:rsid w:val="00890076"/>
    <w:rsid w:val="008905E0"/>
    <w:rsid w:val="00890679"/>
    <w:rsid w:val="0089084B"/>
    <w:rsid w:val="008909CF"/>
    <w:rsid w:val="008909FE"/>
    <w:rsid w:val="00890B07"/>
    <w:rsid w:val="00890F6D"/>
    <w:rsid w:val="008911E4"/>
    <w:rsid w:val="0089158D"/>
    <w:rsid w:val="00891668"/>
    <w:rsid w:val="0089176F"/>
    <w:rsid w:val="00892557"/>
    <w:rsid w:val="00892F39"/>
    <w:rsid w:val="00893110"/>
    <w:rsid w:val="00893184"/>
    <w:rsid w:val="008931C9"/>
    <w:rsid w:val="0089328E"/>
    <w:rsid w:val="00893379"/>
    <w:rsid w:val="008934D9"/>
    <w:rsid w:val="00893535"/>
    <w:rsid w:val="0089362A"/>
    <w:rsid w:val="00893E5E"/>
    <w:rsid w:val="00893F32"/>
    <w:rsid w:val="00894200"/>
    <w:rsid w:val="00894287"/>
    <w:rsid w:val="00894660"/>
    <w:rsid w:val="00894886"/>
    <w:rsid w:val="00894978"/>
    <w:rsid w:val="0089524C"/>
    <w:rsid w:val="008955EF"/>
    <w:rsid w:val="0089568E"/>
    <w:rsid w:val="008958C0"/>
    <w:rsid w:val="00896586"/>
    <w:rsid w:val="008972C1"/>
    <w:rsid w:val="0089750F"/>
    <w:rsid w:val="00897A71"/>
    <w:rsid w:val="00897AC2"/>
    <w:rsid w:val="00897B69"/>
    <w:rsid w:val="008A0110"/>
    <w:rsid w:val="008A049C"/>
    <w:rsid w:val="008A066D"/>
    <w:rsid w:val="008A0C3B"/>
    <w:rsid w:val="008A0CC1"/>
    <w:rsid w:val="008A0FDD"/>
    <w:rsid w:val="008A1059"/>
    <w:rsid w:val="008A11A2"/>
    <w:rsid w:val="008A197D"/>
    <w:rsid w:val="008A1AF3"/>
    <w:rsid w:val="008A1C6F"/>
    <w:rsid w:val="008A1D2F"/>
    <w:rsid w:val="008A21C7"/>
    <w:rsid w:val="008A2261"/>
    <w:rsid w:val="008A23B5"/>
    <w:rsid w:val="008A2427"/>
    <w:rsid w:val="008A242C"/>
    <w:rsid w:val="008A2813"/>
    <w:rsid w:val="008A2BD5"/>
    <w:rsid w:val="008A318B"/>
    <w:rsid w:val="008A3518"/>
    <w:rsid w:val="008A3C5B"/>
    <w:rsid w:val="008A4461"/>
    <w:rsid w:val="008A4A50"/>
    <w:rsid w:val="008A4E4F"/>
    <w:rsid w:val="008A4F25"/>
    <w:rsid w:val="008A5649"/>
    <w:rsid w:val="008A57EA"/>
    <w:rsid w:val="008A59AB"/>
    <w:rsid w:val="008A5A1B"/>
    <w:rsid w:val="008A5AE1"/>
    <w:rsid w:val="008A5E5B"/>
    <w:rsid w:val="008A5EEC"/>
    <w:rsid w:val="008A6084"/>
    <w:rsid w:val="008A6496"/>
    <w:rsid w:val="008A69D9"/>
    <w:rsid w:val="008A6C63"/>
    <w:rsid w:val="008A6D36"/>
    <w:rsid w:val="008A6EC6"/>
    <w:rsid w:val="008A6ED5"/>
    <w:rsid w:val="008A702A"/>
    <w:rsid w:val="008A7203"/>
    <w:rsid w:val="008A72B1"/>
    <w:rsid w:val="008A7A1D"/>
    <w:rsid w:val="008B02F3"/>
    <w:rsid w:val="008B06DB"/>
    <w:rsid w:val="008B074B"/>
    <w:rsid w:val="008B085A"/>
    <w:rsid w:val="008B0C5B"/>
    <w:rsid w:val="008B0DF0"/>
    <w:rsid w:val="008B150B"/>
    <w:rsid w:val="008B19B6"/>
    <w:rsid w:val="008B229E"/>
    <w:rsid w:val="008B27B0"/>
    <w:rsid w:val="008B29FC"/>
    <w:rsid w:val="008B2EB8"/>
    <w:rsid w:val="008B30CD"/>
    <w:rsid w:val="008B3266"/>
    <w:rsid w:val="008B35D4"/>
    <w:rsid w:val="008B37BD"/>
    <w:rsid w:val="008B42AD"/>
    <w:rsid w:val="008B4684"/>
    <w:rsid w:val="008B4749"/>
    <w:rsid w:val="008B4E7B"/>
    <w:rsid w:val="008B503C"/>
    <w:rsid w:val="008B5262"/>
    <w:rsid w:val="008B54A0"/>
    <w:rsid w:val="008B55D7"/>
    <w:rsid w:val="008B5E73"/>
    <w:rsid w:val="008B611E"/>
    <w:rsid w:val="008B646A"/>
    <w:rsid w:val="008B656D"/>
    <w:rsid w:val="008B6C19"/>
    <w:rsid w:val="008B72CB"/>
    <w:rsid w:val="008B7405"/>
    <w:rsid w:val="008B759D"/>
    <w:rsid w:val="008B769F"/>
    <w:rsid w:val="008B7953"/>
    <w:rsid w:val="008B7CCA"/>
    <w:rsid w:val="008B7FA8"/>
    <w:rsid w:val="008C00E1"/>
    <w:rsid w:val="008C032B"/>
    <w:rsid w:val="008C0580"/>
    <w:rsid w:val="008C0685"/>
    <w:rsid w:val="008C069D"/>
    <w:rsid w:val="008C090E"/>
    <w:rsid w:val="008C1077"/>
    <w:rsid w:val="008C10E4"/>
    <w:rsid w:val="008C11F0"/>
    <w:rsid w:val="008C12DD"/>
    <w:rsid w:val="008C15BA"/>
    <w:rsid w:val="008C1B84"/>
    <w:rsid w:val="008C1D9F"/>
    <w:rsid w:val="008C23D5"/>
    <w:rsid w:val="008C259D"/>
    <w:rsid w:val="008C26DD"/>
    <w:rsid w:val="008C2A97"/>
    <w:rsid w:val="008C2DDC"/>
    <w:rsid w:val="008C2E72"/>
    <w:rsid w:val="008C38B5"/>
    <w:rsid w:val="008C396A"/>
    <w:rsid w:val="008C414A"/>
    <w:rsid w:val="008C4B2C"/>
    <w:rsid w:val="008C4C22"/>
    <w:rsid w:val="008C4E0C"/>
    <w:rsid w:val="008C4E4E"/>
    <w:rsid w:val="008C4FA8"/>
    <w:rsid w:val="008C521F"/>
    <w:rsid w:val="008C52F3"/>
    <w:rsid w:val="008C54F2"/>
    <w:rsid w:val="008C55E2"/>
    <w:rsid w:val="008C561A"/>
    <w:rsid w:val="008C5669"/>
    <w:rsid w:val="008C581F"/>
    <w:rsid w:val="008C5F81"/>
    <w:rsid w:val="008C62D2"/>
    <w:rsid w:val="008C6332"/>
    <w:rsid w:val="008C65F7"/>
    <w:rsid w:val="008C665E"/>
    <w:rsid w:val="008C6AD5"/>
    <w:rsid w:val="008C71A2"/>
    <w:rsid w:val="008C72EC"/>
    <w:rsid w:val="008C7496"/>
    <w:rsid w:val="008C7B12"/>
    <w:rsid w:val="008C7E00"/>
    <w:rsid w:val="008D01C5"/>
    <w:rsid w:val="008D06D2"/>
    <w:rsid w:val="008D0868"/>
    <w:rsid w:val="008D166B"/>
    <w:rsid w:val="008D1ADF"/>
    <w:rsid w:val="008D2257"/>
    <w:rsid w:val="008D2496"/>
    <w:rsid w:val="008D255A"/>
    <w:rsid w:val="008D2DAA"/>
    <w:rsid w:val="008D2E5B"/>
    <w:rsid w:val="008D2E8A"/>
    <w:rsid w:val="008D3A22"/>
    <w:rsid w:val="008D3C28"/>
    <w:rsid w:val="008D3F97"/>
    <w:rsid w:val="008D42F9"/>
    <w:rsid w:val="008D4340"/>
    <w:rsid w:val="008D443A"/>
    <w:rsid w:val="008D451E"/>
    <w:rsid w:val="008D464C"/>
    <w:rsid w:val="008D4821"/>
    <w:rsid w:val="008D496B"/>
    <w:rsid w:val="008D4AAA"/>
    <w:rsid w:val="008D4B89"/>
    <w:rsid w:val="008D505D"/>
    <w:rsid w:val="008D524E"/>
    <w:rsid w:val="008D568F"/>
    <w:rsid w:val="008D5FD9"/>
    <w:rsid w:val="008D628C"/>
    <w:rsid w:val="008D64F4"/>
    <w:rsid w:val="008D64F9"/>
    <w:rsid w:val="008D6538"/>
    <w:rsid w:val="008D708B"/>
    <w:rsid w:val="008D7731"/>
    <w:rsid w:val="008D79B1"/>
    <w:rsid w:val="008D7A69"/>
    <w:rsid w:val="008E0901"/>
    <w:rsid w:val="008E0C68"/>
    <w:rsid w:val="008E0F0B"/>
    <w:rsid w:val="008E160A"/>
    <w:rsid w:val="008E173B"/>
    <w:rsid w:val="008E1B8F"/>
    <w:rsid w:val="008E1EE5"/>
    <w:rsid w:val="008E2949"/>
    <w:rsid w:val="008E29A6"/>
    <w:rsid w:val="008E29C2"/>
    <w:rsid w:val="008E29F0"/>
    <w:rsid w:val="008E2BC9"/>
    <w:rsid w:val="008E2E99"/>
    <w:rsid w:val="008E2F29"/>
    <w:rsid w:val="008E36C0"/>
    <w:rsid w:val="008E3AFE"/>
    <w:rsid w:val="008E3D41"/>
    <w:rsid w:val="008E4476"/>
    <w:rsid w:val="008E4B95"/>
    <w:rsid w:val="008E4C26"/>
    <w:rsid w:val="008E5422"/>
    <w:rsid w:val="008E5ACA"/>
    <w:rsid w:val="008E6536"/>
    <w:rsid w:val="008E711B"/>
    <w:rsid w:val="008E71B4"/>
    <w:rsid w:val="008E7491"/>
    <w:rsid w:val="008E7DB9"/>
    <w:rsid w:val="008F0017"/>
    <w:rsid w:val="008F0078"/>
    <w:rsid w:val="008F0DDE"/>
    <w:rsid w:val="008F10FB"/>
    <w:rsid w:val="008F119B"/>
    <w:rsid w:val="008F1361"/>
    <w:rsid w:val="008F1797"/>
    <w:rsid w:val="008F1C0F"/>
    <w:rsid w:val="008F1E3B"/>
    <w:rsid w:val="008F245A"/>
    <w:rsid w:val="008F24D4"/>
    <w:rsid w:val="008F2529"/>
    <w:rsid w:val="008F25C8"/>
    <w:rsid w:val="008F27C8"/>
    <w:rsid w:val="008F29A0"/>
    <w:rsid w:val="008F2B10"/>
    <w:rsid w:val="008F2DEC"/>
    <w:rsid w:val="008F2EF5"/>
    <w:rsid w:val="008F3090"/>
    <w:rsid w:val="008F3573"/>
    <w:rsid w:val="008F364E"/>
    <w:rsid w:val="008F3676"/>
    <w:rsid w:val="008F3757"/>
    <w:rsid w:val="008F3794"/>
    <w:rsid w:val="008F3F86"/>
    <w:rsid w:val="008F4290"/>
    <w:rsid w:val="008F4458"/>
    <w:rsid w:val="008F5167"/>
    <w:rsid w:val="008F519B"/>
    <w:rsid w:val="008F51A9"/>
    <w:rsid w:val="008F5780"/>
    <w:rsid w:val="008F666B"/>
    <w:rsid w:val="008F6808"/>
    <w:rsid w:val="008F6B69"/>
    <w:rsid w:val="008F6E6C"/>
    <w:rsid w:val="008F7853"/>
    <w:rsid w:val="0090031E"/>
    <w:rsid w:val="009004DB"/>
    <w:rsid w:val="0090060E"/>
    <w:rsid w:val="0090098E"/>
    <w:rsid w:val="00900BDA"/>
    <w:rsid w:val="00900FA8"/>
    <w:rsid w:val="00901164"/>
    <w:rsid w:val="0090132E"/>
    <w:rsid w:val="009013C1"/>
    <w:rsid w:val="0090143E"/>
    <w:rsid w:val="009017D6"/>
    <w:rsid w:val="00901B71"/>
    <w:rsid w:val="00901CD5"/>
    <w:rsid w:val="00901F09"/>
    <w:rsid w:val="00902245"/>
    <w:rsid w:val="00902843"/>
    <w:rsid w:val="00902BF5"/>
    <w:rsid w:val="00902D30"/>
    <w:rsid w:val="00903088"/>
    <w:rsid w:val="0090325B"/>
    <w:rsid w:val="00903288"/>
    <w:rsid w:val="0090389C"/>
    <w:rsid w:val="00903994"/>
    <w:rsid w:val="00903D12"/>
    <w:rsid w:val="00904601"/>
    <w:rsid w:val="00904B70"/>
    <w:rsid w:val="0090533A"/>
    <w:rsid w:val="00905B1E"/>
    <w:rsid w:val="00905C0B"/>
    <w:rsid w:val="00905C58"/>
    <w:rsid w:val="00906234"/>
    <w:rsid w:val="00906E55"/>
    <w:rsid w:val="0090746C"/>
    <w:rsid w:val="009078EF"/>
    <w:rsid w:val="00907E29"/>
    <w:rsid w:val="0091051D"/>
    <w:rsid w:val="00910695"/>
    <w:rsid w:val="00910D55"/>
    <w:rsid w:val="009110B9"/>
    <w:rsid w:val="009111DA"/>
    <w:rsid w:val="0091120C"/>
    <w:rsid w:val="00911B42"/>
    <w:rsid w:val="00911E8F"/>
    <w:rsid w:val="00912344"/>
    <w:rsid w:val="009124C2"/>
    <w:rsid w:val="009129EF"/>
    <w:rsid w:val="00912D0D"/>
    <w:rsid w:val="00913104"/>
    <w:rsid w:val="009136EF"/>
    <w:rsid w:val="00913900"/>
    <w:rsid w:val="00913984"/>
    <w:rsid w:val="00913AF7"/>
    <w:rsid w:val="00913DA4"/>
    <w:rsid w:val="00914BF8"/>
    <w:rsid w:val="009153D1"/>
    <w:rsid w:val="00915857"/>
    <w:rsid w:val="00915E7E"/>
    <w:rsid w:val="00915F86"/>
    <w:rsid w:val="00915F89"/>
    <w:rsid w:val="00915FB9"/>
    <w:rsid w:val="009160F3"/>
    <w:rsid w:val="00916226"/>
    <w:rsid w:val="0091678E"/>
    <w:rsid w:val="00916948"/>
    <w:rsid w:val="009172F1"/>
    <w:rsid w:val="00917B99"/>
    <w:rsid w:val="00917C21"/>
    <w:rsid w:val="00917E99"/>
    <w:rsid w:val="00917FAA"/>
    <w:rsid w:val="00920574"/>
    <w:rsid w:val="0092081B"/>
    <w:rsid w:val="0092090D"/>
    <w:rsid w:val="00920B97"/>
    <w:rsid w:val="00920BF2"/>
    <w:rsid w:val="00920C5D"/>
    <w:rsid w:val="0092161B"/>
    <w:rsid w:val="00922431"/>
    <w:rsid w:val="0092273E"/>
    <w:rsid w:val="00922983"/>
    <w:rsid w:val="00922BFA"/>
    <w:rsid w:val="00922C87"/>
    <w:rsid w:val="00923283"/>
    <w:rsid w:val="0092344D"/>
    <w:rsid w:val="009240B4"/>
    <w:rsid w:val="0092484B"/>
    <w:rsid w:val="00924B50"/>
    <w:rsid w:val="00924C13"/>
    <w:rsid w:val="00924E11"/>
    <w:rsid w:val="00924EAF"/>
    <w:rsid w:val="00924ECB"/>
    <w:rsid w:val="0092538E"/>
    <w:rsid w:val="0092574D"/>
    <w:rsid w:val="00925EFE"/>
    <w:rsid w:val="00926207"/>
    <w:rsid w:val="0092642D"/>
    <w:rsid w:val="009267D1"/>
    <w:rsid w:val="00926E74"/>
    <w:rsid w:val="00927207"/>
    <w:rsid w:val="00927571"/>
    <w:rsid w:val="00927C3D"/>
    <w:rsid w:val="00927CAA"/>
    <w:rsid w:val="00927D70"/>
    <w:rsid w:val="00927D99"/>
    <w:rsid w:val="00927DD9"/>
    <w:rsid w:val="00927E3C"/>
    <w:rsid w:val="0093022A"/>
    <w:rsid w:val="0093035C"/>
    <w:rsid w:val="009304F3"/>
    <w:rsid w:val="00930613"/>
    <w:rsid w:val="009306EE"/>
    <w:rsid w:val="00930AA1"/>
    <w:rsid w:val="0093115D"/>
    <w:rsid w:val="009314AF"/>
    <w:rsid w:val="00931762"/>
    <w:rsid w:val="009317C2"/>
    <w:rsid w:val="00931857"/>
    <w:rsid w:val="009319C5"/>
    <w:rsid w:val="00931B6B"/>
    <w:rsid w:val="00931BD5"/>
    <w:rsid w:val="00931BD8"/>
    <w:rsid w:val="00932C83"/>
    <w:rsid w:val="00933300"/>
    <w:rsid w:val="00933328"/>
    <w:rsid w:val="0093464A"/>
    <w:rsid w:val="0093472F"/>
    <w:rsid w:val="00934FB4"/>
    <w:rsid w:val="0093509F"/>
    <w:rsid w:val="00935212"/>
    <w:rsid w:val="00935502"/>
    <w:rsid w:val="009355AD"/>
    <w:rsid w:val="00936763"/>
    <w:rsid w:val="00936CAD"/>
    <w:rsid w:val="00936F7E"/>
    <w:rsid w:val="009378CB"/>
    <w:rsid w:val="00940813"/>
    <w:rsid w:val="00940F2F"/>
    <w:rsid w:val="0094111C"/>
    <w:rsid w:val="009413DF"/>
    <w:rsid w:val="009417FB"/>
    <w:rsid w:val="00941EA2"/>
    <w:rsid w:val="00942077"/>
    <w:rsid w:val="009423B8"/>
    <w:rsid w:val="0094307C"/>
    <w:rsid w:val="0094314A"/>
    <w:rsid w:val="009433E9"/>
    <w:rsid w:val="00943CF3"/>
    <w:rsid w:val="00943DC8"/>
    <w:rsid w:val="00944526"/>
    <w:rsid w:val="00944732"/>
    <w:rsid w:val="0094485F"/>
    <w:rsid w:val="00944ECF"/>
    <w:rsid w:val="00944F12"/>
    <w:rsid w:val="0094504C"/>
    <w:rsid w:val="00945808"/>
    <w:rsid w:val="00945AB1"/>
    <w:rsid w:val="00946455"/>
    <w:rsid w:val="00946745"/>
    <w:rsid w:val="00946BE2"/>
    <w:rsid w:val="00946C72"/>
    <w:rsid w:val="0094704F"/>
    <w:rsid w:val="00947143"/>
    <w:rsid w:val="009472A2"/>
    <w:rsid w:val="009476B5"/>
    <w:rsid w:val="00947730"/>
    <w:rsid w:val="00947A5E"/>
    <w:rsid w:val="00947B13"/>
    <w:rsid w:val="00947EC0"/>
    <w:rsid w:val="009501DA"/>
    <w:rsid w:val="0095029A"/>
    <w:rsid w:val="009504F0"/>
    <w:rsid w:val="00950926"/>
    <w:rsid w:val="00950B5D"/>
    <w:rsid w:val="00950ECB"/>
    <w:rsid w:val="00950F9A"/>
    <w:rsid w:val="0095123B"/>
    <w:rsid w:val="009515CA"/>
    <w:rsid w:val="00951731"/>
    <w:rsid w:val="00951D84"/>
    <w:rsid w:val="00951EAE"/>
    <w:rsid w:val="0095209D"/>
    <w:rsid w:val="0095213B"/>
    <w:rsid w:val="00952224"/>
    <w:rsid w:val="00952490"/>
    <w:rsid w:val="009527A5"/>
    <w:rsid w:val="009527B9"/>
    <w:rsid w:val="00952882"/>
    <w:rsid w:val="00952BA9"/>
    <w:rsid w:val="00953210"/>
    <w:rsid w:val="00953BE2"/>
    <w:rsid w:val="00953C30"/>
    <w:rsid w:val="00953D0A"/>
    <w:rsid w:val="00953DA8"/>
    <w:rsid w:val="0095401D"/>
    <w:rsid w:val="009540B0"/>
    <w:rsid w:val="009545DB"/>
    <w:rsid w:val="009552B1"/>
    <w:rsid w:val="009554D1"/>
    <w:rsid w:val="00955906"/>
    <w:rsid w:val="00955F43"/>
    <w:rsid w:val="00956487"/>
    <w:rsid w:val="009569A7"/>
    <w:rsid w:val="00956B22"/>
    <w:rsid w:val="00956BE2"/>
    <w:rsid w:val="00956DB5"/>
    <w:rsid w:val="0095726D"/>
    <w:rsid w:val="00957498"/>
    <w:rsid w:val="0095777D"/>
    <w:rsid w:val="00957977"/>
    <w:rsid w:val="00960017"/>
    <w:rsid w:val="00960242"/>
    <w:rsid w:val="00960F43"/>
    <w:rsid w:val="00960FDA"/>
    <w:rsid w:val="009612DD"/>
    <w:rsid w:val="009619F0"/>
    <w:rsid w:val="009619FE"/>
    <w:rsid w:val="009623B6"/>
    <w:rsid w:val="00962500"/>
    <w:rsid w:val="00963178"/>
    <w:rsid w:val="009633AA"/>
    <w:rsid w:val="009638D4"/>
    <w:rsid w:val="00963C2C"/>
    <w:rsid w:val="009643EC"/>
    <w:rsid w:val="0096484B"/>
    <w:rsid w:val="00964BBA"/>
    <w:rsid w:val="00964EFE"/>
    <w:rsid w:val="00964FA6"/>
    <w:rsid w:val="00965780"/>
    <w:rsid w:val="00965D21"/>
    <w:rsid w:val="00966035"/>
    <w:rsid w:val="00966D42"/>
    <w:rsid w:val="00967046"/>
    <w:rsid w:val="00967125"/>
    <w:rsid w:val="0096718D"/>
    <w:rsid w:val="00967261"/>
    <w:rsid w:val="009672DC"/>
    <w:rsid w:val="0096741E"/>
    <w:rsid w:val="009676A0"/>
    <w:rsid w:val="00967D64"/>
    <w:rsid w:val="00967F1F"/>
    <w:rsid w:val="0097004D"/>
    <w:rsid w:val="00971964"/>
    <w:rsid w:val="00971AF8"/>
    <w:rsid w:val="00971C25"/>
    <w:rsid w:val="00971D7C"/>
    <w:rsid w:val="0097250A"/>
    <w:rsid w:val="00972ADE"/>
    <w:rsid w:val="00972B03"/>
    <w:rsid w:val="00972E21"/>
    <w:rsid w:val="00972E84"/>
    <w:rsid w:val="00973081"/>
    <w:rsid w:val="009730A8"/>
    <w:rsid w:val="00973787"/>
    <w:rsid w:val="00973911"/>
    <w:rsid w:val="00973FF6"/>
    <w:rsid w:val="00974294"/>
    <w:rsid w:val="00974B25"/>
    <w:rsid w:val="00974BEA"/>
    <w:rsid w:val="00974C3E"/>
    <w:rsid w:val="00975288"/>
    <w:rsid w:val="00975D4F"/>
    <w:rsid w:val="00975F7F"/>
    <w:rsid w:val="00976626"/>
    <w:rsid w:val="0097662A"/>
    <w:rsid w:val="00976755"/>
    <w:rsid w:val="00976A77"/>
    <w:rsid w:val="00976ADB"/>
    <w:rsid w:val="00977778"/>
    <w:rsid w:val="009777CF"/>
    <w:rsid w:val="00977EDB"/>
    <w:rsid w:val="00977EE4"/>
    <w:rsid w:val="00977FBC"/>
    <w:rsid w:val="0098008F"/>
    <w:rsid w:val="009801C9"/>
    <w:rsid w:val="00980366"/>
    <w:rsid w:val="009803FD"/>
    <w:rsid w:val="0098066D"/>
    <w:rsid w:val="009808C8"/>
    <w:rsid w:val="009808CA"/>
    <w:rsid w:val="00980AB7"/>
    <w:rsid w:val="00980F2D"/>
    <w:rsid w:val="00981E47"/>
    <w:rsid w:val="00982184"/>
    <w:rsid w:val="009828BA"/>
    <w:rsid w:val="00982AF5"/>
    <w:rsid w:val="009832E5"/>
    <w:rsid w:val="00983469"/>
    <w:rsid w:val="00983584"/>
    <w:rsid w:val="00983786"/>
    <w:rsid w:val="00983B3C"/>
    <w:rsid w:val="00983F2D"/>
    <w:rsid w:val="009847DC"/>
    <w:rsid w:val="00984817"/>
    <w:rsid w:val="00984AC1"/>
    <w:rsid w:val="009855D3"/>
    <w:rsid w:val="0098582E"/>
    <w:rsid w:val="009858DF"/>
    <w:rsid w:val="00985CFC"/>
    <w:rsid w:val="00986346"/>
    <w:rsid w:val="00986619"/>
    <w:rsid w:val="00986728"/>
    <w:rsid w:val="009868A7"/>
    <w:rsid w:val="00987227"/>
    <w:rsid w:val="0098787A"/>
    <w:rsid w:val="0098792A"/>
    <w:rsid w:val="00987E3E"/>
    <w:rsid w:val="0099005F"/>
    <w:rsid w:val="009900A2"/>
    <w:rsid w:val="0099026B"/>
    <w:rsid w:val="0099030F"/>
    <w:rsid w:val="009903D7"/>
    <w:rsid w:val="00990C82"/>
    <w:rsid w:val="00990CA5"/>
    <w:rsid w:val="00990D6E"/>
    <w:rsid w:val="009910C0"/>
    <w:rsid w:val="00991331"/>
    <w:rsid w:val="00991C19"/>
    <w:rsid w:val="00991CA4"/>
    <w:rsid w:val="009928A3"/>
    <w:rsid w:val="0099292A"/>
    <w:rsid w:val="00992B99"/>
    <w:rsid w:val="00992E17"/>
    <w:rsid w:val="00992EA9"/>
    <w:rsid w:val="0099362F"/>
    <w:rsid w:val="0099374C"/>
    <w:rsid w:val="00993D6A"/>
    <w:rsid w:val="009943C4"/>
    <w:rsid w:val="0099449F"/>
    <w:rsid w:val="009944CD"/>
    <w:rsid w:val="0099503A"/>
    <w:rsid w:val="0099546D"/>
    <w:rsid w:val="009959D3"/>
    <w:rsid w:val="00995C8D"/>
    <w:rsid w:val="00995E6A"/>
    <w:rsid w:val="00995F6C"/>
    <w:rsid w:val="009964A5"/>
    <w:rsid w:val="009966D0"/>
    <w:rsid w:val="0099691D"/>
    <w:rsid w:val="00996C56"/>
    <w:rsid w:val="00997638"/>
    <w:rsid w:val="00997710"/>
    <w:rsid w:val="00997866"/>
    <w:rsid w:val="009A00DD"/>
    <w:rsid w:val="009A0352"/>
    <w:rsid w:val="009A06F7"/>
    <w:rsid w:val="009A0EC1"/>
    <w:rsid w:val="009A1173"/>
    <w:rsid w:val="009A117A"/>
    <w:rsid w:val="009A119C"/>
    <w:rsid w:val="009A11D0"/>
    <w:rsid w:val="009A1212"/>
    <w:rsid w:val="009A12AE"/>
    <w:rsid w:val="009A13D8"/>
    <w:rsid w:val="009A1658"/>
    <w:rsid w:val="009A1A0E"/>
    <w:rsid w:val="009A1A75"/>
    <w:rsid w:val="009A2B77"/>
    <w:rsid w:val="009A31FB"/>
    <w:rsid w:val="009A32A5"/>
    <w:rsid w:val="009A33DA"/>
    <w:rsid w:val="009A3C6B"/>
    <w:rsid w:val="009A3DA3"/>
    <w:rsid w:val="009A4129"/>
    <w:rsid w:val="009A4424"/>
    <w:rsid w:val="009A475B"/>
    <w:rsid w:val="009A4A40"/>
    <w:rsid w:val="009A4DFE"/>
    <w:rsid w:val="009A4F6D"/>
    <w:rsid w:val="009A54F1"/>
    <w:rsid w:val="009A5524"/>
    <w:rsid w:val="009A557B"/>
    <w:rsid w:val="009A5821"/>
    <w:rsid w:val="009A5AA7"/>
    <w:rsid w:val="009A5AD4"/>
    <w:rsid w:val="009A6102"/>
    <w:rsid w:val="009A670E"/>
    <w:rsid w:val="009A67DA"/>
    <w:rsid w:val="009A776B"/>
    <w:rsid w:val="009A77A9"/>
    <w:rsid w:val="009B029C"/>
    <w:rsid w:val="009B110D"/>
    <w:rsid w:val="009B1382"/>
    <w:rsid w:val="009B1547"/>
    <w:rsid w:val="009B1811"/>
    <w:rsid w:val="009B1A55"/>
    <w:rsid w:val="009B1FC5"/>
    <w:rsid w:val="009B205D"/>
    <w:rsid w:val="009B229E"/>
    <w:rsid w:val="009B2469"/>
    <w:rsid w:val="009B2541"/>
    <w:rsid w:val="009B258C"/>
    <w:rsid w:val="009B2A5D"/>
    <w:rsid w:val="009B3893"/>
    <w:rsid w:val="009B39F7"/>
    <w:rsid w:val="009B3D68"/>
    <w:rsid w:val="009B3D96"/>
    <w:rsid w:val="009B42B1"/>
    <w:rsid w:val="009B499A"/>
    <w:rsid w:val="009B4BE6"/>
    <w:rsid w:val="009B5407"/>
    <w:rsid w:val="009B5435"/>
    <w:rsid w:val="009B5653"/>
    <w:rsid w:val="009B575C"/>
    <w:rsid w:val="009B5B69"/>
    <w:rsid w:val="009B69D1"/>
    <w:rsid w:val="009B6DF3"/>
    <w:rsid w:val="009B72E4"/>
    <w:rsid w:val="009B73C4"/>
    <w:rsid w:val="009B7709"/>
    <w:rsid w:val="009B792B"/>
    <w:rsid w:val="009B7E21"/>
    <w:rsid w:val="009C0062"/>
    <w:rsid w:val="009C02A2"/>
    <w:rsid w:val="009C02A3"/>
    <w:rsid w:val="009C02D8"/>
    <w:rsid w:val="009C05F1"/>
    <w:rsid w:val="009C097A"/>
    <w:rsid w:val="009C0D71"/>
    <w:rsid w:val="009C0DAD"/>
    <w:rsid w:val="009C1291"/>
    <w:rsid w:val="009C1A17"/>
    <w:rsid w:val="009C1D01"/>
    <w:rsid w:val="009C1D40"/>
    <w:rsid w:val="009C1D5E"/>
    <w:rsid w:val="009C20CC"/>
    <w:rsid w:val="009C25C1"/>
    <w:rsid w:val="009C2668"/>
    <w:rsid w:val="009C2686"/>
    <w:rsid w:val="009C2B58"/>
    <w:rsid w:val="009C2B73"/>
    <w:rsid w:val="009C2BEC"/>
    <w:rsid w:val="009C32D8"/>
    <w:rsid w:val="009C344F"/>
    <w:rsid w:val="009C3529"/>
    <w:rsid w:val="009C35C6"/>
    <w:rsid w:val="009C368F"/>
    <w:rsid w:val="009C37F8"/>
    <w:rsid w:val="009C3E2A"/>
    <w:rsid w:val="009C4A60"/>
    <w:rsid w:val="009C4C8A"/>
    <w:rsid w:val="009C4C95"/>
    <w:rsid w:val="009C4D1E"/>
    <w:rsid w:val="009C4EA9"/>
    <w:rsid w:val="009C4EE5"/>
    <w:rsid w:val="009C518E"/>
    <w:rsid w:val="009C5306"/>
    <w:rsid w:val="009C5448"/>
    <w:rsid w:val="009C55A5"/>
    <w:rsid w:val="009C5925"/>
    <w:rsid w:val="009C5B12"/>
    <w:rsid w:val="009C5C1F"/>
    <w:rsid w:val="009C61B1"/>
    <w:rsid w:val="009C65DD"/>
    <w:rsid w:val="009C6725"/>
    <w:rsid w:val="009C680D"/>
    <w:rsid w:val="009C6DDD"/>
    <w:rsid w:val="009C75F2"/>
    <w:rsid w:val="009C7A8F"/>
    <w:rsid w:val="009C7D11"/>
    <w:rsid w:val="009C7F1C"/>
    <w:rsid w:val="009D048C"/>
    <w:rsid w:val="009D0503"/>
    <w:rsid w:val="009D0692"/>
    <w:rsid w:val="009D0B05"/>
    <w:rsid w:val="009D0DF0"/>
    <w:rsid w:val="009D0E13"/>
    <w:rsid w:val="009D0F4C"/>
    <w:rsid w:val="009D1119"/>
    <w:rsid w:val="009D13E9"/>
    <w:rsid w:val="009D14BC"/>
    <w:rsid w:val="009D16C0"/>
    <w:rsid w:val="009D17D3"/>
    <w:rsid w:val="009D203E"/>
    <w:rsid w:val="009D292A"/>
    <w:rsid w:val="009D2BAD"/>
    <w:rsid w:val="009D3080"/>
    <w:rsid w:val="009D3140"/>
    <w:rsid w:val="009D364B"/>
    <w:rsid w:val="009D3793"/>
    <w:rsid w:val="009D3E26"/>
    <w:rsid w:val="009D42AC"/>
    <w:rsid w:val="009D452F"/>
    <w:rsid w:val="009D45F8"/>
    <w:rsid w:val="009D47F8"/>
    <w:rsid w:val="009D48DF"/>
    <w:rsid w:val="009D4D09"/>
    <w:rsid w:val="009D4E80"/>
    <w:rsid w:val="009D51B4"/>
    <w:rsid w:val="009D52A0"/>
    <w:rsid w:val="009D5642"/>
    <w:rsid w:val="009D57D5"/>
    <w:rsid w:val="009D63E2"/>
    <w:rsid w:val="009D6526"/>
    <w:rsid w:val="009D662E"/>
    <w:rsid w:val="009D68FB"/>
    <w:rsid w:val="009D6911"/>
    <w:rsid w:val="009D6A30"/>
    <w:rsid w:val="009D6EF9"/>
    <w:rsid w:val="009D732B"/>
    <w:rsid w:val="009D7B65"/>
    <w:rsid w:val="009E0778"/>
    <w:rsid w:val="009E145C"/>
    <w:rsid w:val="009E1706"/>
    <w:rsid w:val="009E19D8"/>
    <w:rsid w:val="009E1CB2"/>
    <w:rsid w:val="009E1F16"/>
    <w:rsid w:val="009E1F25"/>
    <w:rsid w:val="009E2450"/>
    <w:rsid w:val="009E2473"/>
    <w:rsid w:val="009E24A5"/>
    <w:rsid w:val="009E29C4"/>
    <w:rsid w:val="009E2D48"/>
    <w:rsid w:val="009E31AA"/>
    <w:rsid w:val="009E3484"/>
    <w:rsid w:val="009E412D"/>
    <w:rsid w:val="009E4181"/>
    <w:rsid w:val="009E444E"/>
    <w:rsid w:val="009E4B4F"/>
    <w:rsid w:val="009E4CF6"/>
    <w:rsid w:val="009E4E06"/>
    <w:rsid w:val="009E5181"/>
    <w:rsid w:val="009E5983"/>
    <w:rsid w:val="009E5D00"/>
    <w:rsid w:val="009E61E8"/>
    <w:rsid w:val="009E61EE"/>
    <w:rsid w:val="009E632A"/>
    <w:rsid w:val="009E65E3"/>
    <w:rsid w:val="009E660A"/>
    <w:rsid w:val="009E6EEE"/>
    <w:rsid w:val="009E71FE"/>
    <w:rsid w:val="009E75B5"/>
    <w:rsid w:val="009E77E1"/>
    <w:rsid w:val="009E79A0"/>
    <w:rsid w:val="009F0167"/>
    <w:rsid w:val="009F04BC"/>
    <w:rsid w:val="009F055E"/>
    <w:rsid w:val="009F0B58"/>
    <w:rsid w:val="009F0BE1"/>
    <w:rsid w:val="009F0F1D"/>
    <w:rsid w:val="009F102F"/>
    <w:rsid w:val="009F1684"/>
    <w:rsid w:val="009F1AFC"/>
    <w:rsid w:val="009F1DBA"/>
    <w:rsid w:val="009F2422"/>
    <w:rsid w:val="009F3502"/>
    <w:rsid w:val="009F356F"/>
    <w:rsid w:val="009F36AD"/>
    <w:rsid w:val="009F3A21"/>
    <w:rsid w:val="009F3A73"/>
    <w:rsid w:val="009F3FFB"/>
    <w:rsid w:val="009F439A"/>
    <w:rsid w:val="009F4714"/>
    <w:rsid w:val="009F4904"/>
    <w:rsid w:val="009F49EC"/>
    <w:rsid w:val="009F4D8D"/>
    <w:rsid w:val="009F51B0"/>
    <w:rsid w:val="009F53BD"/>
    <w:rsid w:val="009F550C"/>
    <w:rsid w:val="009F57C8"/>
    <w:rsid w:val="009F63B2"/>
    <w:rsid w:val="009F6942"/>
    <w:rsid w:val="009F6B03"/>
    <w:rsid w:val="009F6F57"/>
    <w:rsid w:val="009F7174"/>
    <w:rsid w:val="00A008E8"/>
    <w:rsid w:val="00A00905"/>
    <w:rsid w:val="00A009AD"/>
    <w:rsid w:val="00A01162"/>
    <w:rsid w:val="00A01409"/>
    <w:rsid w:val="00A016D6"/>
    <w:rsid w:val="00A01CC1"/>
    <w:rsid w:val="00A01E5C"/>
    <w:rsid w:val="00A01F02"/>
    <w:rsid w:val="00A023F2"/>
    <w:rsid w:val="00A02DAD"/>
    <w:rsid w:val="00A03324"/>
    <w:rsid w:val="00A03ABB"/>
    <w:rsid w:val="00A03BD1"/>
    <w:rsid w:val="00A03D23"/>
    <w:rsid w:val="00A03F1D"/>
    <w:rsid w:val="00A044A6"/>
    <w:rsid w:val="00A04ABD"/>
    <w:rsid w:val="00A04CBB"/>
    <w:rsid w:val="00A04EA5"/>
    <w:rsid w:val="00A05041"/>
    <w:rsid w:val="00A051A6"/>
    <w:rsid w:val="00A0533C"/>
    <w:rsid w:val="00A05690"/>
    <w:rsid w:val="00A05769"/>
    <w:rsid w:val="00A05DD3"/>
    <w:rsid w:val="00A05F68"/>
    <w:rsid w:val="00A05FE9"/>
    <w:rsid w:val="00A06025"/>
    <w:rsid w:val="00A0613B"/>
    <w:rsid w:val="00A064FA"/>
    <w:rsid w:val="00A06675"/>
    <w:rsid w:val="00A10998"/>
    <w:rsid w:val="00A10B4D"/>
    <w:rsid w:val="00A10C16"/>
    <w:rsid w:val="00A10FA6"/>
    <w:rsid w:val="00A11711"/>
    <w:rsid w:val="00A11898"/>
    <w:rsid w:val="00A11A4F"/>
    <w:rsid w:val="00A11BD8"/>
    <w:rsid w:val="00A11C3C"/>
    <w:rsid w:val="00A120ED"/>
    <w:rsid w:val="00A120FB"/>
    <w:rsid w:val="00A123BF"/>
    <w:rsid w:val="00A12E54"/>
    <w:rsid w:val="00A12F50"/>
    <w:rsid w:val="00A13013"/>
    <w:rsid w:val="00A13281"/>
    <w:rsid w:val="00A1331A"/>
    <w:rsid w:val="00A13512"/>
    <w:rsid w:val="00A137E0"/>
    <w:rsid w:val="00A13A69"/>
    <w:rsid w:val="00A13C55"/>
    <w:rsid w:val="00A13C71"/>
    <w:rsid w:val="00A13F00"/>
    <w:rsid w:val="00A142D1"/>
    <w:rsid w:val="00A148A0"/>
    <w:rsid w:val="00A14D41"/>
    <w:rsid w:val="00A14D9D"/>
    <w:rsid w:val="00A155BA"/>
    <w:rsid w:val="00A155F0"/>
    <w:rsid w:val="00A158CC"/>
    <w:rsid w:val="00A1592C"/>
    <w:rsid w:val="00A15A27"/>
    <w:rsid w:val="00A1675E"/>
    <w:rsid w:val="00A16920"/>
    <w:rsid w:val="00A169C8"/>
    <w:rsid w:val="00A16E48"/>
    <w:rsid w:val="00A17091"/>
    <w:rsid w:val="00A171B6"/>
    <w:rsid w:val="00A174B3"/>
    <w:rsid w:val="00A17F05"/>
    <w:rsid w:val="00A201CB"/>
    <w:rsid w:val="00A20402"/>
    <w:rsid w:val="00A204D8"/>
    <w:rsid w:val="00A207D5"/>
    <w:rsid w:val="00A20F5A"/>
    <w:rsid w:val="00A21096"/>
    <w:rsid w:val="00A21262"/>
    <w:rsid w:val="00A215FF"/>
    <w:rsid w:val="00A21867"/>
    <w:rsid w:val="00A21894"/>
    <w:rsid w:val="00A22242"/>
    <w:rsid w:val="00A22264"/>
    <w:rsid w:val="00A22570"/>
    <w:rsid w:val="00A22D32"/>
    <w:rsid w:val="00A22E3F"/>
    <w:rsid w:val="00A22E51"/>
    <w:rsid w:val="00A2314E"/>
    <w:rsid w:val="00A2323A"/>
    <w:rsid w:val="00A234AA"/>
    <w:rsid w:val="00A23A00"/>
    <w:rsid w:val="00A23C0F"/>
    <w:rsid w:val="00A23F99"/>
    <w:rsid w:val="00A24140"/>
    <w:rsid w:val="00A24256"/>
    <w:rsid w:val="00A24792"/>
    <w:rsid w:val="00A24C93"/>
    <w:rsid w:val="00A24DD4"/>
    <w:rsid w:val="00A2552E"/>
    <w:rsid w:val="00A25751"/>
    <w:rsid w:val="00A258F0"/>
    <w:rsid w:val="00A25E02"/>
    <w:rsid w:val="00A25E7D"/>
    <w:rsid w:val="00A25FC5"/>
    <w:rsid w:val="00A26B88"/>
    <w:rsid w:val="00A27672"/>
    <w:rsid w:val="00A27D43"/>
    <w:rsid w:val="00A30374"/>
    <w:rsid w:val="00A30488"/>
    <w:rsid w:val="00A304BE"/>
    <w:rsid w:val="00A3051A"/>
    <w:rsid w:val="00A30584"/>
    <w:rsid w:val="00A30A72"/>
    <w:rsid w:val="00A30E44"/>
    <w:rsid w:val="00A311E1"/>
    <w:rsid w:val="00A313B1"/>
    <w:rsid w:val="00A314B2"/>
    <w:rsid w:val="00A314ED"/>
    <w:rsid w:val="00A315CB"/>
    <w:rsid w:val="00A315FE"/>
    <w:rsid w:val="00A3180D"/>
    <w:rsid w:val="00A32050"/>
    <w:rsid w:val="00A32209"/>
    <w:rsid w:val="00A3265F"/>
    <w:rsid w:val="00A32ADA"/>
    <w:rsid w:val="00A32AE1"/>
    <w:rsid w:val="00A32DB0"/>
    <w:rsid w:val="00A33141"/>
    <w:rsid w:val="00A339D3"/>
    <w:rsid w:val="00A342F9"/>
    <w:rsid w:val="00A34C13"/>
    <w:rsid w:val="00A34E2C"/>
    <w:rsid w:val="00A34F96"/>
    <w:rsid w:val="00A3547A"/>
    <w:rsid w:val="00A3548B"/>
    <w:rsid w:val="00A356E1"/>
    <w:rsid w:val="00A35D62"/>
    <w:rsid w:val="00A3616A"/>
    <w:rsid w:val="00A3632F"/>
    <w:rsid w:val="00A3653C"/>
    <w:rsid w:val="00A36950"/>
    <w:rsid w:val="00A36965"/>
    <w:rsid w:val="00A36CBC"/>
    <w:rsid w:val="00A36F3F"/>
    <w:rsid w:val="00A37278"/>
    <w:rsid w:val="00A372E0"/>
    <w:rsid w:val="00A3741A"/>
    <w:rsid w:val="00A37997"/>
    <w:rsid w:val="00A4028A"/>
    <w:rsid w:val="00A403ED"/>
    <w:rsid w:val="00A40A9E"/>
    <w:rsid w:val="00A410FB"/>
    <w:rsid w:val="00A41A09"/>
    <w:rsid w:val="00A42139"/>
    <w:rsid w:val="00A425B6"/>
    <w:rsid w:val="00A427F9"/>
    <w:rsid w:val="00A428D5"/>
    <w:rsid w:val="00A42B46"/>
    <w:rsid w:val="00A42EFA"/>
    <w:rsid w:val="00A4301B"/>
    <w:rsid w:val="00A430C0"/>
    <w:rsid w:val="00A431C4"/>
    <w:rsid w:val="00A43B6E"/>
    <w:rsid w:val="00A43D61"/>
    <w:rsid w:val="00A43E36"/>
    <w:rsid w:val="00A44286"/>
    <w:rsid w:val="00A449C1"/>
    <w:rsid w:val="00A45167"/>
    <w:rsid w:val="00A454E5"/>
    <w:rsid w:val="00A45847"/>
    <w:rsid w:val="00A45AE9"/>
    <w:rsid w:val="00A45FB6"/>
    <w:rsid w:val="00A46081"/>
    <w:rsid w:val="00A467BB"/>
    <w:rsid w:val="00A4691B"/>
    <w:rsid w:val="00A46AF9"/>
    <w:rsid w:val="00A46ECF"/>
    <w:rsid w:val="00A47119"/>
    <w:rsid w:val="00A47CD1"/>
    <w:rsid w:val="00A47EBA"/>
    <w:rsid w:val="00A47FFA"/>
    <w:rsid w:val="00A505E3"/>
    <w:rsid w:val="00A5078C"/>
    <w:rsid w:val="00A50A8F"/>
    <w:rsid w:val="00A51932"/>
    <w:rsid w:val="00A52139"/>
    <w:rsid w:val="00A52229"/>
    <w:rsid w:val="00A523AA"/>
    <w:rsid w:val="00A524C8"/>
    <w:rsid w:val="00A529E7"/>
    <w:rsid w:val="00A52B57"/>
    <w:rsid w:val="00A52D20"/>
    <w:rsid w:val="00A52F72"/>
    <w:rsid w:val="00A52FAC"/>
    <w:rsid w:val="00A530CA"/>
    <w:rsid w:val="00A53BD6"/>
    <w:rsid w:val="00A53D94"/>
    <w:rsid w:val="00A53ED2"/>
    <w:rsid w:val="00A5425B"/>
    <w:rsid w:val="00A54264"/>
    <w:rsid w:val="00A547E3"/>
    <w:rsid w:val="00A54815"/>
    <w:rsid w:val="00A55181"/>
    <w:rsid w:val="00A551AC"/>
    <w:rsid w:val="00A552E4"/>
    <w:rsid w:val="00A5556F"/>
    <w:rsid w:val="00A5584A"/>
    <w:rsid w:val="00A5596A"/>
    <w:rsid w:val="00A55A29"/>
    <w:rsid w:val="00A55E20"/>
    <w:rsid w:val="00A561CE"/>
    <w:rsid w:val="00A5633F"/>
    <w:rsid w:val="00A5641B"/>
    <w:rsid w:val="00A56430"/>
    <w:rsid w:val="00A56658"/>
    <w:rsid w:val="00A56775"/>
    <w:rsid w:val="00A56A18"/>
    <w:rsid w:val="00A56EC2"/>
    <w:rsid w:val="00A600C4"/>
    <w:rsid w:val="00A6023B"/>
    <w:rsid w:val="00A6043B"/>
    <w:rsid w:val="00A60874"/>
    <w:rsid w:val="00A60BF0"/>
    <w:rsid w:val="00A617D8"/>
    <w:rsid w:val="00A61A50"/>
    <w:rsid w:val="00A61E44"/>
    <w:rsid w:val="00A6221D"/>
    <w:rsid w:val="00A6239B"/>
    <w:rsid w:val="00A624A7"/>
    <w:rsid w:val="00A62540"/>
    <w:rsid w:val="00A626EA"/>
    <w:rsid w:val="00A63108"/>
    <w:rsid w:val="00A63646"/>
    <w:rsid w:val="00A6388A"/>
    <w:rsid w:val="00A63AD2"/>
    <w:rsid w:val="00A63CDA"/>
    <w:rsid w:val="00A63EB5"/>
    <w:rsid w:val="00A6456A"/>
    <w:rsid w:val="00A646A8"/>
    <w:rsid w:val="00A64DA5"/>
    <w:rsid w:val="00A64E18"/>
    <w:rsid w:val="00A64E7A"/>
    <w:rsid w:val="00A65695"/>
    <w:rsid w:val="00A674DD"/>
    <w:rsid w:val="00A678DD"/>
    <w:rsid w:val="00A67910"/>
    <w:rsid w:val="00A67A2B"/>
    <w:rsid w:val="00A67EAE"/>
    <w:rsid w:val="00A7009F"/>
    <w:rsid w:val="00A7024A"/>
    <w:rsid w:val="00A70277"/>
    <w:rsid w:val="00A70565"/>
    <w:rsid w:val="00A70768"/>
    <w:rsid w:val="00A707D0"/>
    <w:rsid w:val="00A709BF"/>
    <w:rsid w:val="00A70A8B"/>
    <w:rsid w:val="00A70ADA"/>
    <w:rsid w:val="00A70D2A"/>
    <w:rsid w:val="00A70F8E"/>
    <w:rsid w:val="00A713BF"/>
    <w:rsid w:val="00A71529"/>
    <w:rsid w:val="00A71DE0"/>
    <w:rsid w:val="00A7209C"/>
    <w:rsid w:val="00A7268A"/>
    <w:rsid w:val="00A729AF"/>
    <w:rsid w:val="00A729F7"/>
    <w:rsid w:val="00A72C20"/>
    <w:rsid w:val="00A72E02"/>
    <w:rsid w:val="00A73196"/>
    <w:rsid w:val="00A73374"/>
    <w:rsid w:val="00A73908"/>
    <w:rsid w:val="00A73E51"/>
    <w:rsid w:val="00A7403F"/>
    <w:rsid w:val="00A74040"/>
    <w:rsid w:val="00A741F2"/>
    <w:rsid w:val="00A74272"/>
    <w:rsid w:val="00A744A3"/>
    <w:rsid w:val="00A7493D"/>
    <w:rsid w:val="00A74B17"/>
    <w:rsid w:val="00A75249"/>
    <w:rsid w:val="00A7525E"/>
    <w:rsid w:val="00A75399"/>
    <w:rsid w:val="00A75455"/>
    <w:rsid w:val="00A7600D"/>
    <w:rsid w:val="00A7607E"/>
    <w:rsid w:val="00A762C5"/>
    <w:rsid w:val="00A76351"/>
    <w:rsid w:val="00A76696"/>
    <w:rsid w:val="00A768F9"/>
    <w:rsid w:val="00A772F3"/>
    <w:rsid w:val="00A779E2"/>
    <w:rsid w:val="00A77F83"/>
    <w:rsid w:val="00A80557"/>
    <w:rsid w:val="00A80AAA"/>
    <w:rsid w:val="00A80C9B"/>
    <w:rsid w:val="00A80ED8"/>
    <w:rsid w:val="00A81B3A"/>
    <w:rsid w:val="00A81C21"/>
    <w:rsid w:val="00A81D98"/>
    <w:rsid w:val="00A82174"/>
    <w:rsid w:val="00A82B8F"/>
    <w:rsid w:val="00A82D0F"/>
    <w:rsid w:val="00A82FD2"/>
    <w:rsid w:val="00A832B0"/>
    <w:rsid w:val="00A8346D"/>
    <w:rsid w:val="00A8351D"/>
    <w:rsid w:val="00A836DB"/>
    <w:rsid w:val="00A842B7"/>
    <w:rsid w:val="00A843EE"/>
    <w:rsid w:val="00A84EBE"/>
    <w:rsid w:val="00A853AB"/>
    <w:rsid w:val="00A85939"/>
    <w:rsid w:val="00A86DF7"/>
    <w:rsid w:val="00A870E9"/>
    <w:rsid w:val="00A875E3"/>
    <w:rsid w:val="00A87AF6"/>
    <w:rsid w:val="00A87B32"/>
    <w:rsid w:val="00A87DBB"/>
    <w:rsid w:val="00A9032C"/>
    <w:rsid w:val="00A9042F"/>
    <w:rsid w:val="00A9089D"/>
    <w:rsid w:val="00A90AA9"/>
    <w:rsid w:val="00A90E4B"/>
    <w:rsid w:val="00A9126B"/>
    <w:rsid w:val="00A91550"/>
    <w:rsid w:val="00A91777"/>
    <w:rsid w:val="00A91BB7"/>
    <w:rsid w:val="00A92204"/>
    <w:rsid w:val="00A927F1"/>
    <w:rsid w:val="00A93399"/>
    <w:rsid w:val="00A934F2"/>
    <w:rsid w:val="00A94993"/>
    <w:rsid w:val="00A94AA8"/>
    <w:rsid w:val="00A94C3A"/>
    <w:rsid w:val="00A95018"/>
    <w:rsid w:val="00A950F4"/>
    <w:rsid w:val="00A9515E"/>
    <w:rsid w:val="00A952D2"/>
    <w:rsid w:val="00A953EB"/>
    <w:rsid w:val="00A95E5B"/>
    <w:rsid w:val="00A95EA2"/>
    <w:rsid w:val="00A9663A"/>
    <w:rsid w:val="00A96A9B"/>
    <w:rsid w:val="00A97265"/>
    <w:rsid w:val="00A97555"/>
    <w:rsid w:val="00A97923"/>
    <w:rsid w:val="00AA023A"/>
    <w:rsid w:val="00AA0639"/>
    <w:rsid w:val="00AA0D62"/>
    <w:rsid w:val="00AA1099"/>
    <w:rsid w:val="00AA119C"/>
    <w:rsid w:val="00AA11D8"/>
    <w:rsid w:val="00AA12FB"/>
    <w:rsid w:val="00AA13BD"/>
    <w:rsid w:val="00AA1A37"/>
    <w:rsid w:val="00AA2288"/>
    <w:rsid w:val="00AA26B1"/>
    <w:rsid w:val="00AA26D8"/>
    <w:rsid w:val="00AA2C06"/>
    <w:rsid w:val="00AA2D89"/>
    <w:rsid w:val="00AA367F"/>
    <w:rsid w:val="00AA3695"/>
    <w:rsid w:val="00AA3997"/>
    <w:rsid w:val="00AA3A1A"/>
    <w:rsid w:val="00AA3B5D"/>
    <w:rsid w:val="00AA3F88"/>
    <w:rsid w:val="00AA4033"/>
    <w:rsid w:val="00AA41F9"/>
    <w:rsid w:val="00AA4402"/>
    <w:rsid w:val="00AA48ED"/>
    <w:rsid w:val="00AA4A4F"/>
    <w:rsid w:val="00AA4EBD"/>
    <w:rsid w:val="00AA5329"/>
    <w:rsid w:val="00AA550F"/>
    <w:rsid w:val="00AA5530"/>
    <w:rsid w:val="00AA5697"/>
    <w:rsid w:val="00AA5C98"/>
    <w:rsid w:val="00AA5CC6"/>
    <w:rsid w:val="00AA6068"/>
    <w:rsid w:val="00AA6529"/>
    <w:rsid w:val="00AA6EB5"/>
    <w:rsid w:val="00AA7044"/>
    <w:rsid w:val="00AA7239"/>
    <w:rsid w:val="00AA74AB"/>
    <w:rsid w:val="00AA7D06"/>
    <w:rsid w:val="00AA7D36"/>
    <w:rsid w:val="00AA7F82"/>
    <w:rsid w:val="00AB0F9F"/>
    <w:rsid w:val="00AB16B6"/>
    <w:rsid w:val="00AB18F1"/>
    <w:rsid w:val="00AB1BA9"/>
    <w:rsid w:val="00AB1C7C"/>
    <w:rsid w:val="00AB21D1"/>
    <w:rsid w:val="00AB2264"/>
    <w:rsid w:val="00AB23E5"/>
    <w:rsid w:val="00AB25D0"/>
    <w:rsid w:val="00AB32B9"/>
    <w:rsid w:val="00AB3C5E"/>
    <w:rsid w:val="00AB415A"/>
    <w:rsid w:val="00AB4355"/>
    <w:rsid w:val="00AB4B0A"/>
    <w:rsid w:val="00AB4D59"/>
    <w:rsid w:val="00AB51D2"/>
    <w:rsid w:val="00AB549D"/>
    <w:rsid w:val="00AB55F9"/>
    <w:rsid w:val="00AB606C"/>
    <w:rsid w:val="00AB60F5"/>
    <w:rsid w:val="00AB6614"/>
    <w:rsid w:val="00AB662B"/>
    <w:rsid w:val="00AB6A9C"/>
    <w:rsid w:val="00AB6C39"/>
    <w:rsid w:val="00AB7056"/>
    <w:rsid w:val="00AB7289"/>
    <w:rsid w:val="00AB73E6"/>
    <w:rsid w:val="00AB742D"/>
    <w:rsid w:val="00AB7D51"/>
    <w:rsid w:val="00AB7D98"/>
    <w:rsid w:val="00AB7ED8"/>
    <w:rsid w:val="00AC0A12"/>
    <w:rsid w:val="00AC0B12"/>
    <w:rsid w:val="00AC0F4F"/>
    <w:rsid w:val="00AC0F8A"/>
    <w:rsid w:val="00AC0FC2"/>
    <w:rsid w:val="00AC10C2"/>
    <w:rsid w:val="00AC1136"/>
    <w:rsid w:val="00AC12FC"/>
    <w:rsid w:val="00AC161B"/>
    <w:rsid w:val="00AC16A4"/>
    <w:rsid w:val="00AC19AB"/>
    <w:rsid w:val="00AC1A02"/>
    <w:rsid w:val="00AC1E83"/>
    <w:rsid w:val="00AC1F6A"/>
    <w:rsid w:val="00AC2755"/>
    <w:rsid w:val="00AC29C9"/>
    <w:rsid w:val="00AC2A41"/>
    <w:rsid w:val="00AC2BBB"/>
    <w:rsid w:val="00AC2BC3"/>
    <w:rsid w:val="00AC3133"/>
    <w:rsid w:val="00AC32E7"/>
    <w:rsid w:val="00AC3338"/>
    <w:rsid w:val="00AC33D2"/>
    <w:rsid w:val="00AC3842"/>
    <w:rsid w:val="00AC4311"/>
    <w:rsid w:val="00AC434D"/>
    <w:rsid w:val="00AC4496"/>
    <w:rsid w:val="00AC45DF"/>
    <w:rsid w:val="00AC4682"/>
    <w:rsid w:val="00AC47F7"/>
    <w:rsid w:val="00AC4D89"/>
    <w:rsid w:val="00AC5BD0"/>
    <w:rsid w:val="00AC6184"/>
    <w:rsid w:val="00AC665A"/>
    <w:rsid w:val="00AC6948"/>
    <w:rsid w:val="00AC6BB8"/>
    <w:rsid w:val="00AC7AE9"/>
    <w:rsid w:val="00AC7E07"/>
    <w:rsid w:val="00AD0D18"/>
    <w:rsid w:val="00AD1361"/>
    <w:rsid w:val="00AD1443"/>
    <w:rsid w:val="00AD150E"/>
    <w:rsid w:val="00AD1711"/>
    <w:rsid w:val="00AD17CC"/>
    <w:rsid w:val="00AD1998"/>
    <w:rsid w:val="00AD218A"/>
    <w:rsid w:val="00AD25B0"/>
    <w:rsid w:val="00AD28AE"/>
    <w:rsid w:val="00AD2E20"/>
    <w:rsid w:val="00AD2F0D"/>
    <w:rsid w:val="00AD333A"/>
    <w:rsid w:val="00AD37B9"/>
    <w:rsid w:val="00AD3911"/>
    <w:rsid w:val="00AD3995"/>
    <w:rsid w:val="00AD39A2"/>
    <w:rsid w:val="00AD3D56"/>
    <w:rsid w:val="00AD410F"/>
    <w:rsid w:val="00AD47DD"/>
    <w:rsid w:val="00AD4B4E"/>
    <w:rsid w:val="00AD4B83"/>
    <w:rsid w:val="00AD572C"/>
    <w:rsid w:val="00AD5755"/>
    <w:rsid w:val="00AD5980"/>
    <w:rsid w:val="00AD6150"/>
    <w:rsid w:val="00AD6154"/>
    <w:rsid w:val="00AD62A2"/>
    <w:rsid w:val="00AD6E24"/>
    <w:rsid w:val="00AD74AF"/>
    <w:rsid w:val="00AD7B9F"/>
    <w:rsid w:val="00AD7C87"/>
    <w:rsid w:val="00AE0D3D"/>
    <w:rsid w:val="00AE1799"/>
    <w:rsid w:val="00AE19E9"/>
    <w:rsid w:val="00AE1EBA"/>
    <w:rsid w:val="00AE2095"/>
    <w:rsid w:val="00AE26A2"/>
    <w:rsid w:val="00AE28B1"/>
    <w:rsid w:val="00AE28EB"/>
    <w:rsid w:val="00AE2EE7"/>
    <w:rsid w:val="00AE2F24"/>
    <w:rsid w:val="00AE3A56"/>
    <w:rsid w:val="00AE3ACE"/>
    <w:rsid w:val="00AE3C6A"/>
    <w:rsid w:val="00AE3C96"/>
    <w:rsid w:val="00AE44F9"/>
    <w:rsid w:val="00AE47A6"/>
    <w:rsid w:val="00AE4C78"/>
    <w:rsid w:val="00AE5206"/>
    <w:rsid w:val="00AE521E"/>
    <w:rsid w:val="00AE5248"/>
    <w:rsid w:val="00AE58CD"/>
    <w:rsid w:val="00AE5BD2"/>
    <w:rsid w:val="00AE5CC6"/>
    <w:rsid w:val="00AE5D74"/>
    <w:rsid w:val="00AE6432"/>
    <w:rsid w:val="00AE6818"/>
    <w:rsid w:val="00AE69DE"/>
    <w:rsid w:val="00AE6AE6"/>
    <w:rsid w:val="00AE6D02"/>
    <w:rsid w:val="00AE6EC9"/>
    <w:rsid w:val="00AE716C"/>
    <w:rsid w:val="00AE7192"/>
    <w:rsid w:val="00AF040E"/>
    <w:rsid w:val="00AF042F"/>
    <w:rsid w:val="00AF05D4"/>
    <w:rsid w:val="00AF0C9C"/>
    <w:rsid w:val="00AF0D46"/>
    <w:rsid w:val="00AF0D54"/>
    <w:rsid w:val="00AF131A"/>
    <w:rsid w:val="00AF1325"/>
    <w:rsid w:val="00AF1340"/>
    <w:rsid w:val="00AF13BA"/>
    <w:rsid w:val="00AF1459"/>
    <w:rsid w:val="00AF15E7"/>
    <w:rsid w:val="00AF1B7F"/>
    <w:rsid w:val="00AF1C42"/>
    <w:rsid w:val="00AF22E3"/>
    <w:rsid w:val="00AF258E"/>
    <w:rsid w:val="00AF2F3B"/>
    <w:rsid w:val="00AF3197"/>
    <w:rsid w:val="00AF3280"/>
    <w:rsid w:val="00AF36C6"/>
    <w:rsid w:val="00AF375C"/>
    <w:rsid w:val="00AF39B3"/>
    <w:rsid w:val="00AF3B03"/>
    <w:rsid w:val="00AF3FDA"/>
    <w:rsid w:val="00AF4040"/>
    <w:rsid w:val="00AF4374"/>
    <w:rsid w:val="00AF4584"/>
    <w:rsid w:val="00AF47B5"/>
    <w:rsid w:val="00AF498F"/>
    <w:rsid w:val="00AF4BE0"/>
    <w:rsid w:val="00AF4C84"/>
    <w:rsid w:val="00AF4C9B"/>
    <w:rsid w:val="00AF4DE8"/>
    <w:rsid w:val="00AF5033"/>
    <w:rsid w:val="00AF5169"/>
    <w:rsid w:val="00AF5183"/>
    <w:rsid w:val="00AF5362"/>
    <w:rsid w:val="00AF5CC7"/>
    <w:rsid w:val="00AF5D3E"/>
    <w:rsid w:val="00AF6425"/>
    <w:rsid w:val="00AF6858"/>
    <w:rsid w:val="00AF6C18"/>
    <w:rsid w:val="00AF6CB6"/>
    <w:rsid w:val="00AF6CF7"/>
    <w:rsid w:val="00AF6D6C"/>
    <w:rsid w:val="00AF6EC8"/>
    <w:rsid w:val="00AF72EA"/>
    <w:rsid w:val="00AF749B"/>
    <w:rsid w:val="00AF7774"/>
    <w:rsid w:val="00AF7B5D"/>
    <w:rsid w:val="00AF7F81"/>
    <w:rsid w:val="00B00307"/>
    <w:rsid w:val="00B0031B"/>
    <w:rsid w:val="00B00891"/>
    <w:rsid w:val="00B00949"/>
    <w:rsid w:val="00B00B12"/>
    <w:rsid w:val="00B00D58"/>
    <w:rsid w:val="00B01014"/>
    <w:rsid w:val="00B01083"/>
    <w:rsid w:val="00B0116B"/>
    <w:rsid w:val="00B0158D"/>
    <w:rsid w:val="00B0169E"/>
    <w:rsid w:val="00B01889"/>
    <w:rsid w:val="00B01B13"/>
    <w:rsid w:val="00B021AE"/>
    <w:rsid w:val="00B02275"/>
    <w:rsid w:val="00B0234B"/>
    <w:rsid w:val="00B02657"/>
    <w:rsid w:val="00B02BA6"/>
    <w:rsid w:val="00B03363"/>
    <w:rsid w:val="00B03FD1"/>
    <w:rsid w:val="00B0406B"/>
    <w:rsid w:val="00B05120"/>
    <w:rsid w:val="00B06137"/>
    <w:rsid w:val="00B061D7"/>
    <w:rsid w:val="00B0636E"/>
    <w:rsid w:val="00B063C7"/>
    <w:rsid w:val="00B06413"/>
    <w:rsid w:val="00B064E9"/>
    <w:rsid w:val="00B06538"/>
    <w:rsid w:val="00B06988"/>
    <w:rsid w:val="00B06B9F"/>
    <w:rsid w:val="00B06D9A"/>
    <w:rsid w:val="00B0791F"/>
    <w:rsid w:val="00B07B16"/>
    <w:rsid w:val="00B07C9D"/>
    <w:rsid w:val="00B104F1"/>
    <w:rsid w:val="00B1070F"/>
    <w:rsid w:val="00B10891"/>
    <w:rsid w:val="00B1093B"/>
    <w:rsid w:val="00B10D89"/>
    <w:rsid w:val="00B10E04"/>
    <w:rsid w:val="00B11493"/>
    <w:rsid w:val="00B116F9"/>
    <w:rsid w:val="00B119DA"/>
    <w:rsid w:val="00B11C91"/>
    <w:rsid w:val="00B121EC"/>
    <w:rsid w:val="00B123AC"/>
    <w:rsid w:val="00B12444"/>
    <w:rsid w:val="00B1294A"/>
    <w:rsid w:val="00B1294B"/>
    <w:rsid w:val="00B129C6"/>
    <w:rsid w:val="00B129E8"/>
    <w:rsid w:val="00B13230"/>
    <w:rsid w:val="00B135A8"/>
    <w:rsid w:val="00B13ABB"/>
    <w:rsid w:val="00B13C7F"/>
    <w:rsid w:val="00B13DA4"/>
    <w:rsid w:val="00B13ED1"/>
    <w:rsid w:val="00B14069"/>
    <w:rsid w:val="00B142F5"/>
    <w:rsid w:val="00B143B3"/>
    <w:rsid w:val="00B145FC"/>
    <w:rsid w:val="00B145FD"/>
    <w:rsid w:val="00B146DF"/>
    <w:rsid w:val="00B1476B"/>
    <w:rsid w:val="00B14847"/>
    <w:rsid w:val="00B14933"/>
    <w:rsid w:val="00B14B6B"/>
    <w:rsid w:val="00B15217"/>
    <w:rsid w:val="00B15C49"/>
    <w:rsid w:val="00B15D9E"/>
    <w:rsid w:val="00B1694C"/>
    <w:rsid w:val="00B16BC0"/>
    <w:rsid w:val="00B1705E"/>
    <w:rsid w:val="00B174A1"/>
    <w:rsid w:val="00B1799A"/>
    <w:rsid w:val="00B17DD0"/>
    <w:rsid w:val="00B20265"/>
    <w:rsid w:val="00B20A95"/>
    <w:rsid w:val="00B20B8A"/>
    <w:rsid w:val="00B20BF5"/>
    <w:rsid w:val="00B20C25"/>
    <w:rsid w:val="00B20C59"/>
    <w:rsid w:val="00B21368"/>
    <w:rsid w:val="00B21405"/>
    <w:rsid w:val="00B21520"/>
    <w:rsid w:val="00B21ED4"/>
    <w:rsid w:val="00B21F67"/>
    <w:rsid w:val="00B221A2"/>
    <w:rsid w:val="00B22382"/>
    <w:rsid w:val="00B22532"/>
    <w:rsid w:val="00B2292B"/>
    <w:rsid w:val="00B22B40"/>
    <w:rsid w:val="00B22EA4"/>
    <w:rsid w:val="00B23274"/>
    <w:rsid w:val="00B23294"/>
    <w:rsid w:val="00B23354"/>
    <w:rsid w:val="00B23884"/>
    <w:rsid w:val="00B23E54"/>
    <w:rsid w:val="00B24170"/>
    <w:rsid w:val="00B242D5"/>
    <w:rsid w:val="00B24319"/>
    <w:rsid w:val="00B24337"/>
    <w:rsid w:val="00B24BDD"/>
    <w:rsid w:val="00B2529B"/>
    <w:rsid w:val="00B2580C"/>
    <w:rsid w:val="00B25853"/>
    <w:rsid w:val="00B25989"/>
    <w:rsid w:val="00B25D0B"/>
    <w:rsid w:val="00B26384"/>
    <w:rsid w:val="00B26430"/>
    <w:rsid w:val="00B26D16"/>
    <w:rsid w:val="00B26F97"/>
    <w:rsid w:val="00B27023"/>
    <w:rsid w:val="00B27432"/>
    <w:rsid w:val="00B27B29"/>
    <w:rsid w:val="00B27B2D"/>
    <w:rsid w:val="00B3003B"/>
    <w:rsid w:val="00B3005C"/>
    <w:rsid w:val="00B3011F"/>
    <w:rsid w:val="00B3037B"/>
    <w:rsid w:val="00B30CAC"/>
    <w:rsid w:val="00B313A5"/>
    <w:rsid w:val="00B31491"/>
    <w:rsid w:val="00B31576"/>
    <w:rsid w:val="00B315AF"/>
    <w:rsid w:val="00B31A92"/>
    <w:rsid w:val="00B31E6C"/>
    <w:rsid w:val="00B324BD"/>
    <w:rsid w:val="00B32921"/>
    <w:rsid w:val="00B32F22"/>
    <w:rsid w:val="00B3305C"/>
    <w:rsid w:val="00B33240"/>
    <w:rsid w:val="00B332A6"/>
    <w:rsid w:val="00B33331"/>
    <w:rsid w:val="00B33386"/>
    <w:rsid w:val="00B333B9"/>
    <w:rsid w:val="00B33F43"/>
    <w:rsid w:val="00B33F8F"/>
    <w:rsid w:val="00B3415C"/>
    <w:rsid w:val="00B34207"/>
    <w:rsid w:val="00B3440D"/>
    <w:rsid w:val="00B3446D"/>
    <w:rsid w:val="00B34DE6"/>
    <w:rsid w:val="00B34E7F"/>
    <w:rsid w:val="00B34FED"/>
    <w:rsid w:val="00B356C1"/>
    <w:rsid w:val="00B356DB"/>
    <w:rsid w:val="00B3577C"/>
    <w:rsid w:val="00B35884"/>
    <w:rsid w:val="00B36023"/>
    <w:rsid w:val="00B3604B"/>
    <w:rsid w:val="00B36129"/>
    <w:rsid w:val="00B3637B"/>
    <w:rsid w:val="00B364C0"/>
    <w:rsid w:val="00B36517"/>
    <w:rsid w:val="00B36829"/>
    <w:rsid w:val="00B36868"/>
    <w:rsid w:val="00B36F71"/>
    <w:rsid w:val="00B3729A"/>
    <w:rsid w:val="00B374DF"/>
    <w:rsid w:val="00B3766B"/>
    <w:rsid w:val="00B37A03"/>
    <w:rsid w:val="00B37E03"/>
    <w:rsid w:val="00B37EB6"/>
    <w:rsid w:val="00B404FF"/>
    <w:rsid w:val="00B406FD"/>
    <w:rsid w:val="00B4097F"/>
    <w:rsid w:val="00B40B50"/>
    <w:rsid w:val="00B40CBB"/>
    <w:rsid w:val="00B412DF"/>
    <w:rsid w:val="00B41527"/>
    <w:rsid w:val="00B416F4"/>
    <w:rsid w:val="00B41E9C"/>
    <w:rsid w:val="00B42C69"/>
    <w:rsid w:val="00B43009"/>
    <w:rsid w:val="00B43B56"/>
    <w:rsid w:val="00B43C85"/>
    <w:rsid w:val="00B43CC3"/>
    <w:rsid w:val="00B43DF6"/>
    <w:rsid w:val="00B43F83"/>
    <w:rsid w:val="00B44287"/>
    <w:rsid w:val="00B442FD"/>
    <w:rsid w:val="00B44681"/>
    <w:rsid w:val="00B4478A"/>
    <w:rsid w:val="00B44791"/>
    <w:rsid w:val="00B449E8"/>
    <w:rsid w:val="00B44B4E"/>
    <w:rsid w:val="00B44B71"/>
    <w:rsid w:val="00B44C6B"/>
    <w:rsid w:val="00B44F8C"/>
    <w:rsid w:val="00B450C6"/>
    <w:rsid w:val="00B45F9C"/>
    <w:rsid w:val="00B46BD2"/>
    <w:rsid w:val="00B46BEF"/>
    <w:rsid w:val="00B46D2B"/>
    <w:rsid w:val="00B46F9C"/>
    <w:rsid w:val="00B471B6"/>
    <w:rsid w:val="00B472B4"/>
    <w:rsid w:val="00B472DC"/>
    <w:rsid w:val="00B474C8"/>
    <w:rsid w:val="00B47652"/>
    <w:rsid w:val="00B4766E"/>
    <w:rsid w:val="00B476D9"/>
    <w:rsid w:val="00B4781C"/>
    <w:rsid w:val="00B47E43"/>
    <w:rsid w:val="00B5017B"/>
    <w:rsid w:val="00B50B87"/>
    <w:rsid w:val="00B50D31"/>
    <w:rsid w:val="00B50D62"/>
    <w:rsid w:val="00B513F3"/>
    <w:rsid w:val="00B51668"/>
    <w:rsid w:val="00B51710"/>
    <w:rsid w:val="00B51775"/>
    <w:rsid w:val="00B51B3E"/>
    <w:rsid w:val="00B52A9F"/>
    <w:rsid w:val="00B52AB2"/>
    <w:rsid w:val="00B52D6D"/>
    <w:rsid w:val="00B532DB"/>
    <w:rsid w:val="00B54028"/>
    <w:rsid w:val="00B5415E"/>
    <w:rsid w:val="00B5464E"/>
    <w:rsid w:val="00B547E8"/>
    <w:rsid w:val="00B547F8"/>
    <w:rsid w:val="00B54E8B"/>
    <w:rsid w:val="00B553C8"/>
    <w:rsid w:val="00B555D6"/>
    <w:rsid w:val="00B55AAE"/>
    <w:rsid w:val="00B55EC7"/>
    <w:rsid w:val="00B56179"/>
    <w:rsid w:val="00B566E7"/>
    <w:rsid w:val="00B56DF9"/>
    <w:rsid w:val="00B57081"/>
    <w:rsid w:val="00B57F3E"/>
    <w:rsid w:val="00B57FFD"/>
    <w:rsid w:val="00B60196"/>
    <w:rsid w:val="00B6033F"/>
    <w:rsid w:val="00B60A24"/>
    <w:rsid w:val="00B60B57"/>
    <w:rsid w:val="00B60CEB"/>
    <w:rsid w:val="00B60F01"/>
    <w:rsid w:val="00B610DC"/>
    <w:rsid w:val="00B614E8"/>
    <w:rsid w:val="00B61989"/>
    <w:rsid w:val="00B6235C"/>
    <w:rsid w:val="00B6268E"/>
    <w:rsid w:val="00B6292F"/>
    <w:rsid w:val="00B62B28"/>
    <w:rsid w:val="00B62D4B"/>
    <w:rsid w:val="00B62EC3"/>
    <w:rsid w:val="00B63020"/>
    <w:rsid w:val="00B63141"/>
    <w:rsid w:val="00B6341A"/>
    <w:rsid w:val="00B637DD"/>
    <w:rsid w:val="00B638D6"/>
    <w:rsid w:val="00B639E6"/>
    <w:rsid w:val="00B63B13"/>
    <w:rsid w:val="00B63C59"/>
    <w:rsid w:val="00B63F0D"/>
    <w:rsid w:val="00B6413C"/>
    <w:rsid w:val="00B64824"/>
    <w:rsid w:val="00B64F45"/>
    <w:rsid w:val="00B6517F"/>
    <w:rsid w:val="00B65500"/>
    <w:rsid w:val="00B65547"/>
    <w:rsid w:val="00B659A2"/>
    <w:rsid w:val="00B659FB"/>
    <w:rsid w:val="00B65EDA"/>
    <w:rsid w:val="00B664DA"/>
    <w:rsid w:val="00B6658E"/>
    <w:rsid w:val="00B666B6"/>
    <w:rsid w:val="00B6673F"/>
    <w:rsid w:val="00B667E8"/>
    <w:rsid w:val="00B66A1A"/>
    <w:rsid w:val="00B66A70"/>
    <w:rsid w:val="00B704CB"/>
    <w:rsid w:val="00B70CEC"/>
    <w:rsid w:val="00B71185"/>
    <w:rsid w:val="00B71532"/>
    <w:rsid w:val="00B71C2F"/>
    <w:rsid w:val="00B72579"/>
    <w:rsid w:val="00B72D33"/>
    <w:rsid w:val="00B72EEA"/>
    <w:rsid w:val="00B73402"/>
    <w:rsid w:val="00B734E8"/>
    <w:rsid w:val="00B736C3"/>
    <w:rsid w:val="00B7371D"/>
    <w:rsid w:val="00B73734"/>
    <w:rsid w:val="00B73897"/>
    <w:rsid w:val="00B73E87"/>
    <w:rsid w:val="00B7403C"/>
    <w:rsid w:val="00B740A4"/>
    <w:rsid w:val="00B74221"/>
    <w:rsid w:val="00B746A9"/>
    <w:rsid w:val="00B74A64"/>
    <w:rsid w:val="00B74B7F"/>
    <w:rsid w:val="00B74D55"/>
    <w:rsid w:val="00B7569D"/>
    <w:rsid w:val="00B759D5"/>
    <w:rsid w:val="00B75F16"/>
    <w:rsid w:val="00B7698A"/>
    <w:rsid w:val="00B76A07"/>
    <w:rsid w:val="00B77320"/>
    <w:rsid w:val="00B77718"/>
    <w:rsid w:val="00B77957"/>
    <w:rsid w:val="00B77B88"/>
    <w:rsid w:val="00B77C64"/>
    <w:rsid w:val="00B8026C"/>
    <w:rsid w:val="00B807C7"/>
    <w:rsid w:val="00B809F8"/>
    <w:rsid w:val="00B8106F"/>
    <w:rsid w:val="00B81396"/>
    <w:rsid w:val="00B81DEB"/>
    <w:rsid w:val="00B8258B"/>
    <w:rsid w:val="00B82C95"/>
    <w:rsid w:val="00B830A1"/>
    <w:rsid w:val="00B831A1"/>
    <w:rsid w:val="00B83402"/>
    <w:rsid w:val="00B83771"/>
    <w:rsid w:val="00B8393B"/>
    <w:rsid w:val="00B83A62"/>
    <w:rsid w:val="00B83AA9"/>
    <w:rsid w:val="00B84034"/>
    <w:rsid w:val="00B8404F"/>
    <w:rsid w:val="00B8408A"/>
    <w:rsid w:val="00B841F4"/>
    <w:rsid w:val="00B84586"/>
    <w:rsid w:val="00B8504F"/>
    <w:rsid w:val="00B8521B"/>
    <w:rsid w:val="00B8667B"/>
    <w:rsid w:val="00B867F7"/>
    <w:rsid w:val="00B8699A"/>
    <w:rsid w:val="00B869DE"/>
    <w:rsid w:val="00B86F5C"/>
    <w:rsid w:val="00B874EA"/>
    <w:rsid w:val="00B8758E"/>
    <w:rsid w:val="00B87614"/>
    <w:rsid w:val="00B87644"/>
    <w:rsid w:val="00B878CA"/>
    <w:rsid w:val="00B87A7D"/>
    <w:rsid w:val="00B90D8A"/>
    <w:rsid w:val="00B90DB2"/>
    <w:rsid w:val="00B90F18"/>
    <w:rsid w:val="00B919F3"/>
    <w:rsid w:val="00B91A8A"/>
    <w:rsid w:val="00B91E50"/>
    <w:rsid w:val="00B922A3"/>
    <w:rsid w:val="00B9243F"/>
    <w:rsid w:val="00B9345E"/>
    <w:rsid w:val="00B934E1"/>
    <w:rsid w:val="00B93F38"/>
    <w:rsid w:val="00B942C2"/>
    <w:rsid w:val="00B94668"/>
    <w:rsid w:val="00B94B65"/>
    <w:rsid w:val="00B95182"/>
    <w:rsid w:val="00B960A7"/>
    <w:rsid w:val="00B96307"/>
    <w:rsid w:val="00B96590"/>
    <w:rsid w:val="00B965AE"/>
    <w:rsid w:val="00B96632"/>
    <w:rsid w:val="00B96B55"/>
    <w:rsid w:val="00B974C3"/>
    <w:rsid w:val="00B9755F"/>
    <w:rsid w:val="00B977CF"/>
    <w:rsid w:val="00B97828"/>
    <w:rsid w:val="00B97C97"/>
    <w:rsid w:val="00B97EC5"/>
    <w:rsid w:val="00BA037C"/>
    <w:rsid w:val="00BA0B34"/>
    <w:rsid w:val="00BA0E42"/>
    <w:rsid w:val="00BA153E"/>
    <w:rsid w:val="00BA18B1"/>
    <w:rsid w:val="00BA1CEF"/>
    <w:rsid w:val="00BA1D33"/>
    <w:rsid w:val="00BA1E69"/>
    <w:rsid w:val="00BA1E84"/>
    <w:rsid w:val="00BA1FCB"/>
    <w:rsid w:val="00BA2038"/>
    <w:rsid w:val="00BA25A7"/>
    <w:rsid w:val="00BA2696"/>
    <w:rsid w:val="00BA2944"/>
    <w:rsid w:val="00BA2948"/>
    <w:rsid w:val="00BA2CC3"/>
    <w:rsid w:val="00BA2CD3"/>
    <w:rsid w:val="00BA3051"/>
    <w:rsid w:val="00BA30CE"/>
    <w:rsid w:val="00BA33A6"/>
    <w:rsid w:val="00BA3404"/>
    <w:rsid w:val="00BA36F5"/>
    <w:rsid w:val="00BA4119"/>
    <w:rsid w:val="00BA449C"/>
    <w:rsid w:val="00BA454C"/>
    <w:rsid w:val="00BA4CDF"/>
    <w:rsid w:val="00BA59BE"/>
    <w:rsid w:val="00BA5C70"/>
    <w:rsid w:val="00BA6413"/>
    <w:rsid w:val="00BA6535"/>
    <w:rsid w:val="00BA6D57"/>
    <w:rsid w:val="00BA6E2B"/>
    <w:rsid w:val="00BA6EC6"/>
    <w:rsid w:val="00BA709C"/>
    <w:rsid w:val="00BA73E5"/>
    <w:rsid w:val="00BA73F9"/>
    <w:rsid w:val="00BA79E1"/>
    <w:rsid w:val="00BA7A53"/>
    <w:rsid w:val="00BA7A55"/>
    <w:rsid w:val="00BA7A92"/>
    <w:rsid w:val="00BB006E"/>
    <w:rsid w:val="00BB0305"/>
    <w:rsid w:val="00BB054A"/>
    <w:rsid w:val="00BB0593"/>
    <w:rsid w:val="00BB0DB8"/>
    <w:rsid w:val="00BB163B"/>
    <w:rsid w:val="00BB16CF"/>
    <w:rsid w:val="00BB194E"/>
    <w:rsid w:val="00BB1E0D"/>
    <w:rsid w:val="00BB225D"/>
    <w:rsid w:val="00BB2409"/>
    <w:rsid w:val="00BB25E4"/>
    <w:rsid w:val="00BB260E"/>
    <w:rsid w:val="00BB27AA"/>
    <w:rsid w:val="00BB2CF6"/>
    <w:rsid w:val="00BB2DC0"/>
    <w:rsid w:val="00BB3056"/>
    <w:rsid w:val="00BB3391"/>
    <w:rsid w:val="00BB3866"/>
    <w:rsid w:val="00BB396F"/>
    <w:rsid w:val="00BB3FB8"/>
    <w:rsid w:val="00BB423A"/>
    <w:rsid w:val="00BB491B"/>
    <w:rsid w:val="00BB4BC9"/>
    <w:rsid w:val="00BB4C71"/>
    <w:rsid w:val="00BB5226"/>
    <w:rsid w:val="00BB5A7A"/>
    <w:rsid w:val="00BB5EA1"/>
    <w:rsid w:val="00BB674A"/>
    <w:rsid w:val="00BB677B"/>
    <w:rsid w:val="00BB6DBE"/>
    <w:rsid w:val="00BB707E"/>
    <w:rsid w:val="00BB72D2"/>
    <w:rsid w:val="00BB7385"/>
    <w:rsid w:val="00BB789F"/>
    <w:rsid w:val="00BB7D23"/>
    <w:rsid w:val="00BB7F47"/>
    <w:rsid w:val="00BC0859"/>
    <w:rsid w:val="00BC08F9"/>
    <w:rsid w:val="00BC0A0C"/>
    <w:rsid w:val="00BC0A3F"/>
    <w:rsid w:val="00BC2277"/>
    <w:rsid w:val="00BC24EC"/>
    <w:rsid w:val="00BC27A0"/>
    <w:rsid w:val="00BC296A"/>
    <w:rsid w:val="00BC2D2A"/>
    <w:rsid w:val="00BC2EA2"/>
    <w:rsid w:val="00BC3994"/>
    <w:rsid w:val="00BC3CD5"/>
    <w:rsid w:val="00BC3F4A"/>
    <w:rsid w:val="00BC407B"/>
    <w:rsid w:val="00BC4169"/>
    <w:rsid w:val="00BC41E7"/>
    <w:rsid w:val="00BC4673"/>
    <w:rsid w:val="00BC49D1"/>
    <w:rsid w:val="00BC4F19"/>
    <w:rsid w:val="00BC523C"/>
    <w:rsid w:val="00BC5298"/>
    <w:rsid w:val="00BC585A"/>
    <w:rsid w:val="00BC58E7"/>
    <w:rsid w:val="00BC5B22"/>
    <w:rsid w:val="00BC5BBB"/>
    <w:rsid w:val="00BC5BD1"/>
    <w:rsid w:val="00BC6570"/>
    <w:rsid w:val="00BC6A61"/>
    <w:rsid w:val="00BC6B33"/>
    <w:rsid w:val="00BC6E7B"/>
    <w:rsid w:val="00BC75EC"/>
    <w:rsid w:val="00BC7805"/>
    <w:rsid w:val="00BC7A24"/>
    <w:rsid w:val="00BD00FF"/>
    <w:rsid w:val="00BD031F"/>
    <w:rsid w:val="00BD0813"/>
    <w:rsid w:val="00BD0F1D"/>
    <w:rsid w:val="00BD1315"/>
    <w:rsid w:val="00BD138D"/>
    <w:rsid w:val="00BD1470"/>
    <w:rsid w:val="00BD1933"/>
    <w:rsid w:val="00BD1C20"/>
    <w:rsid w:val="00BD2316"/>
    <w:rsid w:val="00BD2911"/>
    <w:rsid w:val="00BD2D7A"/>
    <w:rsid w:val="00BD2DAB"/>
    <w:rsid w:val="00BD3200"/>
    <w:rsid w:val="00BD3289"/>
    <w:rsid w:val="00BD377C"/>
    <w:rsid w:val="00BD3834"/>
    <w:rsid w:val="00BD3C9A"/>
    <w:rsid w:val="00BD413F"/>
    <w:rsid w:val="00BD42A7"/>
    <w:rsid w:val="00BD45CA"/>
    <w:rsid w:val="00BD4C23"/>
    <w:rsid w:val="00BD4E34"/>
    <w:rsid w:val="00BD4F0D"/>
    <w:rsid w:val="00BD55CB"/>
    <w:rsid w:val="00BD5BDC"/>
    <w:rsid w:val="00BD5C08"/>
    <w:rsid w:val="00BD5D56"/>
    <w:rsid w:val="00BD61AE"/>
    <w:rsid w:val="00BD62D7"/>
    <w:rsid w:val="00BD630D"/>
    <w:rsid w:val="00BD66A1"/>
    <w:rsid w:val="00BD6D1F"/>
    <w:rsid w:val="00BD6FDB"/>
    <w:rsid w:val="00BD7124"/>
    <w:rsid w:val="00BD736B"/>
    <w:rsid w:val="00BD737D"/>
    <w:rsid w:val="00BD742C"/>
    <w:rsid w:val="00BD743C"/>
    <w:rsid w:val="00BD75F4"/>
    <w:rsid w:val="00BD7FAA"/>
    <w:rsid w:val="00BE015B"/>
    <w:rsid w:val="00BE03C3"/>
    <w:rsid w:val="00BE046B"/>
    <w:rsid w:val="00BE052E"/>
    <w:rsid w:val="00BE06A3"/>
    <w:rsid w:val="00BE0886"/>
    <w:rsid w:val="00BE0A4D"/>
    <w:rsid w:val="00BE0B06"/>
    <w:rsid w:val="00BE0B7A"/>
    <w:rsid w:val="00BE0E92"/>
    <w:rsid w:val="00BE17D5"/>
    <w:rsid w:val="00BE1A0A"/>
    <w:rsid w:val="00BE1A47"/>
    <w:rsid w:val="00BE1CD3"/>
    <w:rsid w:val="00BE20B6"/>
    <w:rsid w:val="00BE217C"/>
    <w:rsid w:val="00BE2407"/>
    <w:rsid w:val="00BE25B9"/>
    <w:rsid w:val="00BE2612"/>
    <w:rsid w:val="00BE2870"/>
    <w:rsid w:val="00BE2954"/>
    <w:rsid w:val="00BE2AA4"/>
    <w:rsid w:val="00BE312E"/>
    <w:rsid w:val="00BE3174"/>
    <w:rsid w:val="00BE36AE"/>
    <w:rsid w:val="00BE376A"/>
    <w:rsid w:val="00BE3799"/>
    <w:rsid w:val="00BE3B1B"/>
    <w:rsid w:val="00BE3CB9"/>
    <w:rsid w:val="00BE4141"/>
    <w:rsid w:val="00BE4313"/>
    <w:rsid w:val="00BE4E7E"/>
    <w:rsid w:val="00BE55C5"/>
    <w:rsid w:val="00BE5C2E"/>
    <w:rsid w:val="00BE617B"/>
    <w:rsid w:val="00BE6403"/>
    <w:rsid w:val="00BE656D"/>
    <w:rsid w:val="00BE676D"/>
    <w:rsid w:val="00BE67AB"/>
    <w:rsid w:val="00BE6998"/>
    <w:rsid w:val="00BE6D9C"/>
    <w:rsid w:val="00BE6DE4"/>
    <w:rsid w:val="00BE733A"/>
    <w:rsid w:val="00BE7C52"/>
    <w:rsid w:val="00BE7D16"/>
    <w:rsid w:val="00BE7EB1"/>
    <w:rsid w:val="00BF031B"/>
    <w:rsid w:val="00BF05F3"/>
    <w:rsid w:val="00BF09B6"/>
    <w:rsid w:val="00BF0A9E"/>
    <w:rsid w:val="00BF0C02"/>
    <w:rsid w:val="00BF0EBF"/>
    <w:rsid w:val="00BF154E"/>
    <w:rsid w:val="00BF17FD"/>
    <w:rsid w:val="00BF1ACB"/>
    <w:rsid w:val="00BF1CA4"/>
    <w:rsid w:val="00BF1E16"/>
    <w:rsid w:val="00BF2398"/>
    <w:rsid w:val="00BF2403"/>
    <w:rsid w:val="00BF248C"/>
    <w:rsid w:val="00BF271E"/>
    <w:rsid w:val="00BF2B9A"/>
    <w:rsid w:val="00BF2FE2"/>
    <w:rsid w:val="00BF33C0"/>
    <w:rsid w:val="00BF391A"/>
    <w:rsid w:val="00BF395F"/>
    <w:rsid w:val="00BF39C1"/>
    <w:rsid w:val="00BF3DB8"/>
    <w:rsid w:val="00BF429C"/>
    <w:rsid w:val="00BF44EE"/>
    <w:rsid w:val="00BF4996"/>
    <w:rsid w:val="00BF49E7"/>
    <w:rsid w:val="00BF4BC3"/>
    <w:rsid w:val="00BF4CA3"/>
    <w:rsid w:val="00BF5340"/>
    <w:rsid w:val="00BF5F21"/>
    <w:rsid w:val="00BF6099"/>
    <w:rsid w:val="00BF6129"/>
    <w:rsid w:val="00BF61CF"/>
    <w:rsid w:val="00BF6ABA"/>
    <w:rsid w:val="00BF77FF"/>
    <w:rsid w:val="00BF7822"/>
    <w:rsid w:val="00BF7CA9"/>
    <w:rsid w:val="00BF7E75"/>
    <w:rsid w:val="00C00405"/>
    <w:rsid w:val="00C00FD4"/>
    <w:rsid w:val="00C0104D"/>
    <w:rsid w:val="00C01175"/>
    <w:rsid w:val="00C01487"/>
    <w:rsid w:val="00C01D33"/>
    <w:rsid w:val="00C02389"/>
    <w:rsid w:val="00C02696"/>
    <w:rsid w:val="00C027AA"/>
    <w:rsid w:val="00C02915"/>
    <w:rsid w:val="00C029F2"/>
    <w:rsid w:val="00C036CC"/>
    <w:rsid w:val="00C042E8"/>
    <w:rsid w:val="00C04CDB"/>
    <w:rsid w:val="00C04EC8"/>
    <w:rsid w:val="00C04FA5"/>
    <w:rsid w:val="00C0509C"/>
    <w:rsid w:val="00C0546A"/>
    <w:rsid w:val="00C055C4"/>
    <w:rsid w:val="00C057A2"/>
    <w:rsid w:val="00C05BCF"/>
    <w:rsid w:val="00C05F41"/>
    <w:rsid w:val="00C06182"/>
    <w:rsid w:val="00C0648A"/>
    <w:rsid w:val="00C065F1"/>
    <w:rsid w:val="00C066D8"/>
    <w:rsid w:val="00C06B49"/>
    <w:rsid w:val="00C073C4"/>
    <w:rsid w:val="00C07926"/>
    <w:rsid w:val="00C10162"/>
    <w:rsid w:val="00C1070E"/>
    <w:rsid w:val="00C10ECE"/>
    <w:rsid w:val="00C10ED0"/>
    <w:rsid w:val="00C11055"/>
    <w:rsid w:val="00C1129E"/>
    <w:rsid w:val="00C1134F"/>
    <w:rsid w:val="00C113D6"/>
    <w:rsid w:val="00C114F2"/>
    <w:rsid w:val="00C117A9"/>
    <w:rsid w:val="00C12CB7"/>
    <w:rsid w:val="00C12F37"/>
    <w:rsid w:val="00C135F1"/>
    <w:rsid w:val="00C146DF"/>
    <w:rsid w:val="00C14FAF"/>
    <w:rsid w:val="00C151B7"/>
    <w:rsid w:val="00C152B8"/>
    <w:rsid w:val="00C1579C"/>
    <w:rsid w:val="00C164CF"/>
    <w:rsid w:val="00C16BB9"/>
    <w:rsid w:val="00C16C60"/>
    <w:rsid w:val="00C16FF4"/>
    <w:rsid w:val="00C171E8"/>
    <w:rsid w:val="00C174A4"/>
    <w:rsid w:val="00C17824"/>
    <w:rsid w:val="00C17F70"/>
    <w:rsid w:val="00C17F7F"/>
    <w:rsid w:val="00C200C9"/>
    <w:rsid w:val="00C20BB3"/>
    <w:rsid w:val="00C20EA1"/>
    <w:rsid w:val="00C21610"/>
    <w:rsid w:val="00C21781"/>
    <w:rsid w:val="00C224F9"/>
    <w:rsid w:val="00C226D7"/>
    <w:rsid w:val="00C22AC8"/>
    <w:rsid w:val="00C22BF9"/>
    <w:rsid w:val="00C234DF"/>
    <w:rsid w:val="00C2387A"/>
    <w:rsid w:val="00C23A71"/>
    <w:rsid w:val="00C23B4D"/>
    <w:rsid w:val="00C23C37"/>
    <w:rsid w:val="00C23C9D"/>
    <w:rsid w:val="00C23CB0"/>
    <w:rsid w:val="00C23E01"/>
    <w:rsid w:val="00C24B61"/>
    <w:rsid w:val="00C24D9B"/>
    <w:rsid w:val="00C25482"/>
    <w:rsid w:val="00C25556"/>
    <w:rsid w:val="00C25780"/>
    <w:rsid w:val="00C26012"/>
    <w:rsid w:val="00C26205"/>
    <w:rsid w:val="00C26453"/>
    <w:rsid w:val="00C266E7"/>
    <w:rsid w:val="00C26E1F"/>
    <w:rsid w:val="00C26F99"/>
    <w:rsid w:val="00C27078"/>
    <w:rsid w:val="00C2708B"/>
    <w:rsid w:val="00C270C6"/>
    <w:rsid w:val="00C271B9"/>
    <w:rsid w:val="00C2790C"/>
    <w:rsid w:val="00C27EA4"/>
    <w:rsid w:val="00C302C6"/>
    <w:rsid w:val="00C30373"/>
    <w:rsid w:val="00C3061C"/>
    <w:rsid w:val="00C30643"/>
    <w:rsid w:val="00C30B75"/>
    <w:rsid w:val="00C30E5E"/>
    <w:rsid w:val="00C30ECC"/>
    <w:rsid w:val="00C30FD5"/>
    <w:rsid w:val="00C310F9"/>
    <w:rsid w:val="00C31255"/>
    <w:rsid w:val="00C312F8"/>
    <w:rsid w:val="00C313CF"/>
    <w:rsid w:val="00C31653"/>
    <w:rsid w:val="00C318E5"/>
    <w:rsid w:val="00C319C5"/>
    <w:rsid w:val="00C31A44"/>
    <w:rsid w:val="00C31BBF"/>
    <w:rsid w:val="00C31C9E"/>
    <w:rsid w:val="00C31D2E"/>
    <w:rsid w:val="00C31DF0"/>
    <w:rsid w:val="00C32026"/>
    <w:rsid w:val="00C328D5"/>
    <w:rsid w:val="00C32AF5"/>
    <w:rsid w:val="00C32C9F"/>
    <w:rsid w:val="00C32F1C"/>
    <w:rsid w:val="00C332C4"/>
    <w:rsid w:val="00C332E7"/>
    <w:rsid w:val="00C3368F"/>
    <w:rsid w:val="00C33C54"/>
    <w:rsid w:val="00C33C67"/>
    <w:rsid w:val="00C34334"/>
    <w:rsid w:val="00C345E4"/>
    <w:rsid w:val="00C34A52"/>
    <w:rsid w:val="00C34AB0"/>
    <w:rsid w:val="00C3522D"/>
    <w:rsid w:val="00C359F0"/>
    <w:rsid w:val="00C35A5E"/>
    <w:rsid w:val="00C35A89"/>
    <w:rsid w:val="00C35AA5"/>
    <w:rsid w:val="00C35C10"/>
    <w:rsid w:val="00C35D93"/>
    <w:rsid w:val="00C35DF4"/>
    <w:rsid w:val="00C36336"/>
    <w:rsid w:val="00C3634F"/>
    <w:rsid w:val="00C36464"/>
    <w:rsid w:val="00C37159"/>
    <w:rsid w:val="00C37699"/>
    <w:rsid w:val="00C37B67"/>
    <w:rsid w:val="00C400E9"/>
    <w:rsid w:val="00C41133"/>
    <w:rsid w:val="00C4113B"/>
    <w:rsid w:val="00C41263"/>
    <w:rsid w:val="00C416CC"/>
    <w:rsid w:val="00C417AA"/>
    <w:rsid w:val="00C417AE"/>
    <w:rsid w:val="00C41D2F"/>
    <w:rsid w:val="00C41EFA"/>
    <w:rsid w:val="00C420B7"/>
    <w:rsid w:val="00C4244C"/>
    <w:rsid w:val="00C42497"/>
    <w:rsid w:val="00C42782"/>
    <w:rsid w:val="00C428C4"/>
    <w:rsid w:val="00C42A5D"/>
    <w:rsid w:val="00C42C95"/>
    <w:rsid w:val="00C430C9"/>
    <w:rsid w:val="00C4310D"/>
    <w:rsid w:val="00C4383E"/>
    <w:rsid w:val="00C43AA2"/>
    <w:rsid w:val="00C43F54"/>
    <w:rsid w:val="00C4400F"/>
    <w:rsid w:val="00C444C3"/>
    <w:rsid w:val="00C44681"/>
    <w:rsid w:val="00C44978"/>
    <w:rsid w:val="00C449DD"/>
    <w:rsid w:val="00C44CD0"/>
    <w:rsid w:val="00C455BF"/>
    <w:rsid w:val="00C45612"/>
    <w:rsid w:val="00C45925"/>
    <w:rsid w:val="00C45FF2"/>
    <w:rsid w:val="00C461FB"/>
    <w:rsid w:val="00C465F9"/>
    <w:rsid w:val="00C466ED"/>
    <w:rsid w:val="00C467D0"/>
    <w:rsid w:val="00C46DAD"/>
    <w:rsid w:val="00C46DFC"/>
    <w:rsid w:val="00C47091"/>
    <w:rsid w:val="00C470F0"/>
    <w:rsid w:val="00C47254"/>
    <w:rsid w:val="00C4774E"/>
    <w:rsid w:val="00C478A4"/>
    <w:rsid w:val="00C4794F"/>
    <w:rsid w:val="00C479A3"/>
    <w:rsid w:val="00C50544"/>
    <w:rsid w:val="00C5054C"/>
    <w:rsid w:val="00C50670"/>
    <w:rsid w:val="00C507A2"/>
    <w:rsid w:val="00C50B19"/>
    <w:rsid w:val="00C50C0E"/>
    <w:rsid w:val="00C50C26"/>
    <w:rsid w:val="00C50C30"/>
    <w:rsid w:val="00C5119C"/>
    <w:rsid w:val="00C51D3E"/>
    <w:rsid w:val="00C51E52"/>
    <w:rsid w:val="00C52231"/>
    <w:rsid w:val="00C52428"/>
    <w:rsid w:val="00C52569"/>
    <w:rsid w:val="00C52898"/>
    <w:rsid w:val="00C52F0D"/>
    <w:rsid w:val="00C53028"/>
    <w:rsid w:val="00C53555"/>
    <w:rsid w:val="00C53CBF"/>
    <w:rsid w:val="00C53E44"/>
    <w:rsid w:val="00C53F04"/>
    <w:rsid w:val="00C5410C"/>
    <w:rsid w:val="00C54264"/>
    <w:rsid w:val="00C54861"/>
    <w:rsid w:val="00C5500D"/>
    <w:rsid w:val="00C5505E"/>
    <w:rsid w:val="00C55641"/>
    <w:rsid w:val="00C5592C"/>
    <w:rsid w:val="00C55A92"/>
    <w:rsid w:val="00C55E70"/>
    <w:rsid w:val="00C5611B"/>
    <w:rsid w:val="00C5656E"/>
    <w:rsid w:val="00C56C8C"/>
    <w:rsid w:val="00C56E49"/>
    <w:rsid w:val="00C56F36"/>
    <w:rsid w:val="00C57425"/>
    <w:rsid w:val="00C577FA"/>
    <w:rsid w:val="00C57AE1"/>
    <w:rsid w:val="00C602FB"/>
    <w:rsid w:val="00C6040D"/>
    <w:rsid w:val="00C607CC"/>
    <w:rsid w:val="00C61166"/>
    <w:rsid w:val="00C61376"/>
    <w:rsid w:val="00C6168C"/>
    <w:rsid w:val="00C616EF"/>
    <w:rsid w:val="00C617F6"/>
    <w:rsid w:val="00C618A2"/>
    <w:rsid w:val="00C61ED8"/>
    <w:rsid w:val="00C61F06"/>
    <w:rsid w:val="00C62235"/>
    <w:rsid w:val="00C62586"/>
    <w:rsid w:val="00C62692"/>
    <w:rsid w:val="00C62851"/>
    <w:rsid w:val="00C62CFB"/>
    <w:rsid w:val="00C63352"/>
    <w:rsid w:val="00C63CA7"/>
    <w:rsid w:val="00C63D15"/>
    <w:rsid w:val="00C63F45"/>
    <w:rsid w:val="00C6469C"/>
    <w:rsid w:val="00C64708"/>
    <w:rsid w:val="00C64C3A"/>
    <w:rsid w:val="00C64CB6"/>
    <w:rsid w:val="00C64CD8"/>
    <w:rsid w:val="00C64F37"/>
    <w:rsid w:val="00C65035"/>
    <w:rsid w:val="00C6513C"/>
    <w:rsid w:val="00C654ED"/>
    <w:rsid w:val="00C65539"/>
    <w:rsid w:val="00C65674"/>
    <w:rsid w:val="00C66028"/>
    <w:rsid w:val="00C66309"/>
    <w:rsid w:val="00C6633F"/>
    <w:rsid w:val="00C66AB5"/>
    <w:rsid w:val="00C66B7F"/>
    <w:rsid w:val="00C66F1F"/>
    <w:rsid w:val="00C66F6B"/>
    <w:rsid w:val="00C67166"/>
    <w:rsid w:val="00C675C3"/>
    <w:rsid w:val="00C67A91"/>
    <w:rsid w:val="00C67BE1"/>
    <w:rsid w:val="00C700DD"/>
    <w:rsid w:val="00C70439"/>
    <w:rsid w:val="00C70B3A"/>
    <w:rsid w:val="00C70E09"/>
    <w:rsid w:val="00C71265"/>
    <w:rsid w:val="00C71CD7"/>
    <w:rsid w:val="00C7201B"/>
    <w:rsid w:val="00C72585"/>
    <w:rsid w:val="00C72608"/>
    <w:rsid w:val="00C733CE"/>
    <w:rsid w:val="00C73AA7"/>
    <w:rsid w:val="00C73D7A"/>
    <w:rsid w:val="00C73E96"/>
    <w:rsid w:val="00C73F00"/>
    <w:rsid w:val="00C740B1"/>
    <w:rsid w:val="00C741BC"/>
    <w:rsid w:val="00C74559"/>
    <w:rsid w:val="00C74C83"/>
    <w:rsid w:val="00C74F24"/>
    <w:rsid w:val="00C74FA0"/>
    <w:rsid w:val="00C759CB"/>
    <w:rsid w:val="00C75C21"/>
    <w:rsid w:val="00C75C46"/>
    <w:rsid w:val="00C75C8D"/>
    <w:rsid w:val="00C75FC0"/>
    <w:rsid w:val="00C76256"/>
    <w:rsid w:val="00C76282"/>
    <w:rsid w:val="00C764A0"/>
    <w:rsid w:val="00C76536"/>
    <w:rsid w:val="00C76537"/>
    <w:rsid w:val="00C76802"/>
    <w:rsid w:val="00C76A29"/>
    <w:rsid w:val="00C76E02"/>
    <w:rsid w:val="00C76F9D"/>
    <w:rsid w:val="00C770DA"/>
    <w:rsid w:val="00C77661"/>
    <w:rsid w:val="00C7778D"/>
    <w:rsid w:val="00C777F2"/>
    <w:rsid w:val="00C778EF"/>
    <w:rsid w:val="00C77A99"/>
    <w:rsid w:val="00C77B0D"/>
    <w:rsid w:val="00C77FB8"/>
    <w:rsid w:val="00C808CE"/>
    <w:rsid w:val="00C80F06"/>
    <w:rsid w:val="00C817C6"/>
    <w:rsid w:val="00C81CF3"/>
    <w:rsid w:val="00C820CE"/>
    <w:rsid w:val="00C82316"/>
    <w:rsid w:val="00C82495"/>
    <w:rsid w:val="00C82621"/>
    <w:rsid w:val="00C82F60"/>
    <w:rsid w:val="00C82FAC"/>
    <w:rsid w:val="00C831B6"/>
    <w:rsid w:val="00C832E8"/>
    <w:rsid w:val="00C83501"/>
    <w:rsid w:val="00C8381C"/>
    <w:rsid w:val="00C83966"/>
    <w:rsid w:val="00C83F96"/>
    <w:rsid w:val="00C84161"/>
    <w:rsid w:val="00C84855"/>
    <w:rsid w:val="00C84E97"/>
    <w:rsid w:val="00C85617"/>
    <w:rsid w:val="00C85ABF"/>
    <w:rsid w:val="00C85D9A"/>
    <w:rsid w:val="00C85E63"/>
    <w:rsid w:val="00C85FF3"/>
    <w:rsid w:val="00C860B5"/>
    <w:rsid w:val="00C8672F"/>
    <w:rsid w:val="00C86DEA"/>
    <w:rsid w:val="00C879E7"/>
    <w:rsid w:val="00C90227"/>
    <w:rsid w:val="00C90C3D"/>
    <w:rsid w:val="00C91216"/>
    <w:rsid w:val="00C9126E"/>
    <w:rsid w:val="00C914B6"/>
    <w:rsid w:val="00C923E3"/>
    <w:rsid w:val="00C92953"/>
    <w:rsid w:val="00C930AE"/>
    <w:rsid w:val="00C930FD"/>
    <w:rsid w:val="00C93533"/>
    <w:rsid w:val="00C93B54"/>
    <w:rsid w:val="00C93CE7"/>
    <w:rsid w:val="00C94AFD"/>
    <w:rsid w:val="00C94C30"/>
    <w:rsid w:val="00C959F0"/>
    <w:rsid w:val="00C95CED"/>
    <w:rsid w:val="00C95D21"/>
    <w:rsid w:val="00C96555"/>
    <w:rsid w:val="00C967D1"/>
    <w:rsid w:val="00C96A43"/>
    <w:rsid w:val="00C96C21"/>
    <w:rsid w:val="00C96D32"/>
    <w:rsid w:val="00C96FDA"/>
    <w:rsid w:val="00C97846"/>
    <w:rsid w:val="00C979D8"/>
    <w:rsid w:val="00CA00F8"/>
    <w:rsid w:val="00CA016D"/>
    <w:rsid w:val="00CA0556"/>
    <w:rsid w:val="00CA0846"/>
    <w:rsid w:val="00CA0C1D"/>
    <w:rsid w:val="00CA12EF"/>
    <w:rsid w:val="00CA12FB"/>
    <w:rsid w:val="00CA131D"/>
    <w:rsid w:val="00CA1619"/>
    <w:rsid w:val="00CA162C"/>
    <w:rsid w:val="00CA18AC"/>
    <w:rsid w:val="00CA18D3"/>
    <w:rsid w:val="00CA2837"/>
    <w:rsid w:val="00CA2D27"/>
    <w:rsid w:val="00CA2D77"/>
    <w:rsid w:val="00CA301C"/>
    <w:rsid w:val="00CA30D6"/>
    <w:rsid w:val="00CA374A"/>
    <w:rsid w:val="00CA3A21"/>
    <w:rsid w:val="00CA4CC3"/>
    <w:rsid w:val="00CA4EEF"/>
    <w:rsid w:val="00CA5201"/>
    <w:rsid w:val="00CA584D"/>
    <w:rsid w:val="00CA5C8F"/>
    <w:rsid w:val="00CA5E93"/>
    <w:rsid w:val="00CA5FD8"/>
    <w:rsid w:val="00CA60A2"/>
    <w:rsid w:val="00CA6518"/>
    <w:rsid w:val="00CA665E"/>
    <w:rsid w:val="00CA67FD"/>
    <w:rsid w:val="00CA6B97"/>
    <w:rsid w:val="00CA6DB2"/>
    <w:rsid w:val="00CA704B"/>
    <w:rsid w:val="00CA7332"/>
    <w:rsid w:val="00CA73A4"/>
    <w:rsid w:val="00CA787B"/>
    <w:rsid w:val="00CA7E9A"/>
    <w:rsid w:val="00CB0425"/>
    <w:rsid w:val="00CB04B2"/>
    <w:rsid w:val="00CB061C"/>
    <w:rsid w:val="00CB08D2"/>
    <w:rsid w:val="00CB08EB"/>
    <w:rsid w:val="00CB0F2A"/>
    <w:rsid w:val="00CB0FA3"/>
    <w:rsid w:val="00CB1C7B"/>
    <w:rsid w:val="00CB1CCC"/>
    <w:rsid w:val="00CB1E6A"/>
    <w:rsid w:val="00CB21C0"/>
    <w:rsid w:val="00CB228A"/>
    <w:rsid w:val="00CB246D"/>
    <w:rsid w:val="00CB24A4"/>
    <w:rsid w:val="00CB27E3"/>
    <w:rsid w:val="00CB2A0B"/>
    <w:rsid w:val="00CB2B98"/>
    <w:rsid w:val="00CB2D83"/>
    <w:rsid w:val="00CB2FA5"/>
    <w:rsid w:val="00CB31B2"/>
    <w:rsid w:val="00CB38CF"/>
    <w:rsid w:val="00CB3C92"/>
    <w:rsid w:val="00CB3EF8"/>
    <w:rsid w:val="00CB4450"/>
    <w:rsid w:val="00CB456D"/>
    <w:rsid w:val="00CB45DD"/>
    <w:rsid w:val="00CB4841"/>
    <w:rsid w:val="00CB4A3C"/>
    <w:rsid w:val="00CB4EE1"/>
    <w:rsid w:val="00CB514A"/>
    <w:rsid w:val="00CB5258"/>
    <w:rsid w:val="00CB55AF"/>
    <w:rsid w:val="00CB5668"/>
    <w:rsid w:val="00CB5BFA"/>
    <w:rsid w:val="00CB5E8A"/>
    <w:rsid w:val="00CB6902"/>
    <w:rsid w:val="00CB6D26"/>
    <w:rsid w:val="00CB6EC0"/>
    <w:rsid w:val="00CB6F14"/>
    <w:rsid w:val="00CB74B7"/>
    <w:rsid w:val="00CB7C72"/>
    <w:rsid w:val="00CC024E"/>
    <w:rsid w:val="00CC11A4"/>
    <w:rsid w:val="00CC165F"/>
    <w:rsid w:val="00CC1698"/>
    <w:rsid w:val="00CC17AE"/>
    <w:rsid w:val="00CC1D97"/>
    <w:rsid w:val="00CC1E8D"/>
    <w:rsid w:val="00CC21DB"/>
    <w:rsid w:val="00CC2526"/>
    <w:rsid w:val="00CC2532"/>
    <w:rsid w:val="00CC29AA"/>
    <w:rsid w:val="00CC334F"/>
    <w:rsid w:val="00CC33EF"/>
    <w:rsid w:val="00CC4145"/>
    <w:rsid w:val="00CC451A"/>
    <w:rsid w:val="00CC4668"/>
    <w:rsid w:val="00CC4753"/>
    <w:rsid w:val="00CC479A"/>
    <w:rsid w:val="00CC4AA5"/>
    <w:rsid w:val="00CC4E1C"/>
    <w:rsid w:val="00CC4FFF"/>
    <w:rsid w:val="00CC59FB"/>
    <w:rsid w:val="00CC5CC8"/>
    <w:rsid w:val="00CC5F10"/>
    <w:rsid w:val="00CC6104"/>
    <w:rsid w:val="00CC6193"/>
    <w:rsid w:val="00CC6AEE"/>
    <w:rsid w:val="00CC6BC7"/>
    <w:rsid w:val="00CC6BCF"/>
    <w:rsid w:val="00CC6C16"/>
    <w:rsid w:val="00CC6C2B"/>
    <w:rsid w:val="00CC6C99"/>
    <w:rsid w:val="00CC6F2A"/>
    <w:rsid w:val="00CC6F58"/>
    <w:rsid w:val="00CC76A9"/>
    <w:rsid w:val="00CC7709"/>
    <w:rsid w:val="00CC7A76"/>
    <w:rsid w:val="00CC7A77"/>
    <w:rsid w:val="00CC7D8F"/>
    <w:rsid w:val="00CD0075"/>
    <w:rsid w:val="00CD025E"/>
    <w:rsid w:val="00CD0FDF"/>
    <w:rsid w:val="00CD11B0"/>
    <w:rsid w:val="00CD1357"/>
    <w:rsid w:val="00CD163E"/>
    <w:rsid w:val="00CD17F8"/>
    <w:rsid w:val="00CD1855"/>
    <w:rsid w:val="00CD1BFD"/>
    <w:rsid w:val="00CD1D0A"/>
    <w:rsid w:val="00CD1E52"/>
    <w:rsid w:val="00CD2159"/>
    <w:rsid w:val="00CD2295"/>
    <w:rsid w:val="00CD2488"/>
    <w:rsid w:val="00CD24C8"/>
    <w:rsid w:val="00CD2715"/>
    <w:rsid w:val="00CD2DD1"/>
    <w:rsid w:val="00CD2EB3"/>
    <w:rsid w:val="00CD33C4"/>
    <w:rsid w:val="00CD343F"/>
    <w:rsid w:val="00CD34D4"/>
    <w:rsid w:val="00CD366F"/>
    <w:rsid w:val="00CD38D3"/>
    <w:rsid w:val="00CD3938"/>
    <w:rsid w:val="00CD3B88"/>
    <w:rsid w:val="00CD3FA7"/>
    <w:rsid w:val="00CD4097"/>
    <w:rsid w:val="00CD41C8"/>
    <w:rsid w:val="00CD4DB8"/>
    <w:rsid w:val="00CD5388"/>
    <w:rsid w:val="00CD54CD"/>
    <w:rsid w:val="00CD552D"/>
    <w:rsid w:val="00CD5816"/>
    <w:rsid w:val="00CD5C32"/>
    <w:rsid w:val="00CD5C6C"/>
    <w:rsid w:val="00CD5DD3"/>
    <w:rsid w:val="00CD5FED"/>
    <w:rsid w:val="00CD60C0"/>
    <w:rsid w:val="00CD6666"/>
    <w:rsid w:val="00CD6700"/>
    <w:rsid w:val="00CD6986"/>
    <w:rsid w:val="00CD70A7"/>
    <w:rsid w:val="00CD787B"/>
    <w:rsid w:val="00CD7AE6"/>
    <w:rsid w:val="00CD7F4A"/>
    <w:rsid w:val="00CE0257"/>
    <w:rsid w:val="00CE0261"/>
    <w:rsid w:val="00CE06F0"/>
    <w:rsid w:val="00CE07B9"/>
    <w:rsid w:val="00CE09CE"/>
    <w:rsid w:val="00CE0B99"/>
    <w:rsid w:val="00CE1045"/>
    <w:rsid w:val="00CE1192"/>
    <w:rsid w:val="00CE16E6"/>
    <w:rsid w:val="00CE1CB7"/>
    <w:rsid w:val="00CE1D38"/>
    <w:rsid w:val="00CE1F8F"/>
    <w:rsid w:val="00CE1FE6"/>
    <w:rsid w:val="00CE23A3"/>
    <w:rsid w:val="00CE291F"/>
    <w:rsid w:val="00CE30D0"/>
    <w:rsid w:val="00CE315F"/>
    <w:rsid w:val="00CE3288"/>
    <w:rsid w:val="00CE32C0"/>
    <w:rsid w:val="00CE3568"/>
    <w:rsid w:val="00CE38CD"/>
    <w:rsid w:val="00CE3DD2"/>
    <w:rsid w:val="00CE3E15"/>
    <w:rsid w:val="00CE3F00"/>
    <w:rsid w:val="00CE3FAB"/>
    <w:rsid w:val="00CE4083"/>
    <w:rsid w:val="00CE409D"/>
    <w:rsid w:val="00CE463D"/>
    <w:rsid w:val="00CE4955"/>
    <w:rsid w:val="00CE4F4A"/>
    <w:rsid w:val="00CE51C2"/>
    <w:rsid w:val="00CE5F78"/>
    <w:rsid w:val="00CE609C"/>
    <w:rsid w:val="00CE615B"/>
    <w:rsid w:val="00CE6538"/>
    <w:rsid w:val="00CE6695"/>
    <w:rsid w:val="00CE6B77"/>
    <w:rsid w:val="00CE7042"/>
    <w:rsid w:val="00CE7647"/>
    <w:rsid w:val="00CE764E"/>
    <w:rsid w:val="00CE7FCF"/>
    <w:rsid w:val="00CF0020"/>
    <w:rsid w:val="00CF0E64"/>
    <w:rsid w:val="00CF0EE2"/>
    <w:rsid w:val="00CF116F"/>
    <w:rsid w:val="00CF11CF"/>
    <w:rsid w:val="00CF1289"/>
    <w:rsid w:val="00CF1562"/>
    <w:rsid w:val="00CF15AD"/>
    <w:rsid w:val="00CF16CB"/>
    <w:rsid w:val="00CF1ACA"/>
    <w:rsid w:val="00CF1D91"/>
    <w:rsid w:val="00CF1DE1"/>
    <w:rsid w:val="00CF2407"/>
    <w:rsid w:val="00CF277D"/>
    <w:rsid w:val="00CF2F2E"/>
    <w:rsid w:val="00CF33EB"/>
    <w:rsid w:val="00CF3872"/>
    <w:rsid w:val="00CF42EB"/>
    <w:rsid w:val="00CF4393"/>
    <w:rsid w:val="00CF44B3"/>
    <w:rsid w:val="00CF4560"/>
    <w:rsid w:val="00CF46D6"/>
    <w:rsid w:val="00CF4930"/>
    <w:rsid w:val="00CF516E"/>
    <w:rsid w:val="00CF54EC"/>
    <w:rsid w:val="00CF5839"/>
    <w:rsid w:val="00CF58F6"/>
    <w:rsid w:val="00CF5E2D"/>
    <w:rsid w:val="00CF5E37"/>
    <w:rsid w:val="00CF5E40"/>
    <w:rsid w:val="00CF62CF"/>
    <w:rsid w:val="00CF69DE"/>
    <w:rsid w:val="00CF6FB0"/>
    <w:rsid w:val="00CF7237"/>
    <w:rsid w:val="00CF72AE"/>
    <w:rsid w:val="00CF72D6"/>
    <w:rsid w:val="00CF73E1"/>
    <w:rsid w:val="00CF7D7A"/>
    <w:rsid w:val="00D00017"/>
    <w:rsid w:val="00D00178"/>
    <w:rsid w:val="00D003C6"/>
    <w:rsid w:val="00D00670"/>
    <w:rsid w:val="00D00AE5"/>
    <w:rsid w:val="00D00CF7"/>
    <w:rsid w:val="00D00D81"/>
    <w:rsid w:val="00D0132F"/>
    <w:rsid w:val="00D01C2E"/>
    <w:rsid w:val="00D01FE3"/>
    <w:rsid w:val="00D0226F"/>
    <w:rsid w:val="00D0256E"/>
    <w:rsid w:val="00D02A4B"/>
    <w:rsid w:val="00D02D60"/>
    <w:rsid w:val="00D02E1F"/>
    <w:rsid w:val="00D03804"/>
    <w:rsid w:val="00D039F9"/>
    <w:rsid w:val="00D03EAB"/>
    <w:rsid w:val="00D03F0D"/>
    <w:rsid w:val="00D0476C"/>
    <w:rsid w:val="00D04971"/>
    <w:rsid w:val="00D04EAC"/>
    <w:rsid w:val="00D0582E"/>
    <w:rsid w:val="00D05A98"/>
    <w:rsid w:val="00D05ADB"/>
    <w:rsid w:val="00D06C37"/>
    <w:rsid w:val="00D071CC"/>
    <w:rsid w:val="00D07576"/>
    <w:rsid w:val="00D10AAD"/>
    <w:rsid w:val="00D10BDA"/>
    <w:rsid w:val="00D10CA3"/>
    <w:rsid w:val="00D111A9"/>
    <w:rsid w:val="00D11351"/>
    <w:rsid w:val="00D1139F"/>
    <w:rsid w:val="00D115EB"/>
    <w:rsid w:val="00D1162E"/>
    <w:rsid w:val="00D117E1"/>
    <w:rsid w:val="00D122FE"/>
    <w:rsid w:val="00D124AF"/>
    <w:rsid w:val="00D127B4"/>
    <w:rsid w:val="00D12EAE"/>
    <w:rsid w:val="00D12ECA"/>
    <w:rsid w:val="00D1312C"/>
    <w:rsid w:val="00D13C51"/>
    <w:rsid w:val="00D13E2D"/>
    <w:rsid w:val="00D14196"/>
    <w:rsid w:val="00D14707"/>
    <w:rsid w:val="00D14FB8"/>
    <w:rsid w:val="00D15759"/>
    <w:rsid w:val="00D15835"/>
    <w:rsid w:val="00D15A6D"/>
    <w:rsid w:val="00D15AF0"/>
    <w:rsid w:val="00D16452"/>
    <w:rsid w:val="00D16671"/>
    <w:rsid w:val="00D16A5D"/>
    <w:rsid w:val="00D16ADF"/>
    <w:rsid w:val="00D16C09"/>
    <w:rsid w:val="00D175FA"/>
    <w:rsid w:val="00D17893"/>
    <w:rsid w:val="00D179A8"/>
    <w:rsid w:val="00D17B20"/>
    <w:rsid w:val="00D17B52"/>
    <w:rsid w:val="00D200A9"/>
    <w:rsid w:val="00D20A68"/>
    <w:rsid w:val="00D20C2D"/>
    <w:rsid w:val="00D20F99"/>
    <w:rsid w:val="00D21594"/>
    <w:rsid w:val="00D22039"/>
    <w:rsid w:val="00D22F9B"/>
    <w:rsid w:val="00D23376"/>
    <w:rsid w:val="00D23606"/>
    <w:rsid w:val="00D23A6E"/>
    <w:rsid w:val="00D23B8B"/>
    <w:rsid w:val="00D2414B"/>
    <w:rsid w:val="00D242A2"/>
    <w:rsid w:val="00D24480"/>
    <w:rsid w:val="00D24754"/>
    <w:rsid w:val="00D24938"/>
    <w:rsid w:val="00D24ABD"/>
    <w:rsid w:val="00D24AC0"/>
    <w:rsid w:val="00D24CDC"/>
    <w:rsid w:val="00D250D0"/>
    <w:rsid w:val="00D256C2"/>
    <w:rsid w:val="00D25968"/>
    <w:rsid w:val="00D25E83"/>
    <w:rsid w:val="00D2608A"/>
    <w:rsid w:val="00D26463"/>
    <w:rsid w:val="00D26464"/>
    <w:rsid w:val="00D2651A"/>
    <w:rsid w:val="00D268D1"/>
    <w:rsid w:val="00D2697F"/>
    <w:rsid w:val="00D26C46"/>
    <w:rsid w:val="00D270EC"/>
    <w:rsid w:val="00D27B09"/>
    <w:rsid w:val="00D27F01"/>
    <w:rsid w:val="00D3026E"/>
    <w:rsid w:val="00D302A6"/>
    <w:rsid w:val="00D302FC"/>
    <w:rsid w:val="00D30426"/>
    <w:rsid w:val="00D3074F"/>
    <w:rsid w:val="00D30A1A"/>
    <w:rsid w:val="00D30B29"/>
    <w:rsid w:val="00D30DE1"/>
    <w:rsid w:val="00D3109E"/>
    <w:rsid w:val="00D31312"/>
    <w:rsid w:val="00D3141F"/>
    <w:rsid w:val="00D31892"/>
    <w:rsid w:val="00D321BA"/>
    <w:rsid w:val="00D327E3"/>
    <w:rsid w:val="00D32ECF"/>
    <w:rsid w:val="00D330C2"/>
    <w:rsid w:val="00D33377"/>
    <w:rsid w:val="00D33B6D"/>
    <w:rsid w:val="00D33B71"/>
    <w:rsid w:val="00D33DAF"/>
    <w:rsid w:val="00D33EF9"/>
    <w:rsid w:val="00D33F7F"/>
    <w:rsid w:val="00D344B2"/>
    <w:rsid w:val="00D345AE"/>
    <w:rsid w:val="00D345C1"/>
    <w:rsid w:val="00D34BB8"/>
    <w:rsid w:val="00D35484"/>
    <w:rsid w:val="00D35653"/>
    <w:rsid w:val="00D358FA"/>
    <w:rsid w:val="00D35AF7"/>
    <w:rsid w:val="00D35E99"/>
    <w:rsid w:val="00D361DA"/>
    <w:rsid w:val="00D36366"/>
    <w:rsid w:val="00D363D8"/>
    <w:rsid w:val="00D36547"/>
    <w:rsid w:val="00D36F5B"/>
    <w:rsid w:val="00D3714D"/>
    <w:rsid w:val="00D3757A"/>
    <w:rsid w:val="00D37ADD"/>
    <w:rsid w:val="00D37B0A"/>
    <w:rsid w:val="00D37C79"/>
    <w:rsid w:val="00D4053B"/>
    <w:rsid w:val="00D40B46"/>
    <w:rsid w:val="00D40E6B"/>
    <w:rsid w:val="00D41189"/>
    <w:rsid w:val="00D412BF"/>
    <w:rsid w:val="00D413B5"/>
    <w:rsid w:val="00D41E85"/>
    <w:rsid w:val="00D422B0"/>
    <w:rsid w:val="00D425B9"/>
    <w:rsid w:val="00D4277F"/>
    <w:rsid w:val="00D42DDB"/>
    <w:rsid w:val="00D435DF"/>
    <w:rsid w:val="00D43BD7"/>
    <w:rsid w:val="00D43F19"/>
    <w:rsid w:val="00D44830"/>
    <w:rsid w:val="00D449FD"/>
    <w:rsid w:val="00D44A77"/>
    <w:rsid w:val="00D44B33"/>
    <w:rsid w:val="00D4548B"/>
    <w:rsid w:val="00D45997"/>
    <w:rsid w:val="00D46525"/>
    <w:rsid w:val="00D469C0"/>
    <w:rsid w:val="00D474A7"/>
    <w:rsid w:val="00D475E0"/>
    <w:rsid w:val="00D47645"/>
    <w:rsid w:val="00D50408"/>
    <w:rsid w:val="00D50523"/>
    <w:rsid w:val="00D50593"/>
    <w:rsid w:val="00D50841"/>
    <w:rsid w:val="00D50902"/>
    <w:rsid w:val="00D50BDC"/>
    <w:rsid w:val="00D52061"/>
    <w:rsid w:val="00D520E2"/>
    <w:rsid w:val="00D52251"/>
    <w:rsid w:val="00D5262C"/>
    <w:rsid w:val="00D52757"/>
    <w:rsid w:val="00D52F55"/>
    <w:rsid w:val="00D52F66"/>
    <w:rsid w:val="00D52FA1"/>
    <w:rsid w:val="00D5332E"/>
    <w:rsid w:val="00D535DB"/>
    <w:rsid w:val="00D5380A"/>
    <w:rsid w:val="00D53A23"/>
    <w:rsid w:val="00D53A27"/>
    <w:rsid w:val="00D53AF6"/>
    <w:rsid w:val="00D53CED"/>
    <w:rsid w:val="00D54236"/>
    <w:rsid w:val="00D5444C"/>
    <w:rsid w:val="00D54552"/>
    <w:rsid w:val="00D54D7C"/>
    <w:rsid w:val="00D5549F"/>
    <w:rsid w:val="00D56265"/>
    <w:rsid w:val="00D56605"/>
    <w:rsid w:val="00D56B26"/>
    <w:rsid w:val="00D57B03"/>
    <w:rsid w:val="00D57D86"/>
    <w:rsid w:val="00D57D9E"/>
    <w:rsid w:val="00D6058D"/>
    <w:rsid w:val="00D6067B"/>
    <w:rsid w:val="00D6070B"/>
    <w:rsid w:val="00D60C23"/>
    <w:rsid w:val="00D61287"/>
    <w:rsid w:val="00D616E5"/>
    <w:rsid w:val="00D61758"/>
    <w:rsid w:val="00D61D07"/>
    <w:rsid w:val="00D61F5A"/>
    <w:rsid w:val="00D623C8"/>
    <w:rsid w:val="00D62779"/>
    <w:rsid w:val="00D629EA"/>
    <w:rsid w:val="00D62DB8"/>
    <w:rsid w:val="00D6355D"/>
    <w:rsid w:val="00D64134"/>
    <w:rsid w:val="00D641EB"/>
    <w:rsid w:val="00D64ECB"/>
    <w:rsid w:val="00D65074"/>
    <w:rsid w:val="00D6544A"/>
    <w:rsid w:val="00D65582"/>
    <w:rsid w:val="00D6567D"/>
    <w:rsid w:val="00D659A1"/>
    <w:rsid w:val="00D65D9C"/>
    <w:rsid w:val="00D65EE3"/>
    <w:rsid w:val="00D65EF1"/>
    <w:rsid w:val="00D6645C"/>
    <w:rsid w:val="00D66B1F"/>
    <w:rsid w:val="00D66B39"/>
    <w:rsid w:val="00D67A1F"/>
    <w:rsid w:val="00D67E02"/>
    <w:rsid w:val="00D703B4"/>
    <w:rsid w:val="00D70451"/>
    <w:rsid w:val="00D704A5"/>
    <w:rsid w:val="00D7059E"/>
    <w:rsid w:val="00D70766"/>
    <w:rsid w:val="00D71049"/>
    <w:rsid w:val="00D711D8"/>
    <w:rsid w:val="00D71407"/>
    <w:rsid w:val="00D7173B"/>
    <w:rsid w:val="00D7204E"/>
    <w:rsid w:val="00D72257"/>
    <w:rsid w:val="00D728B8"/>
    <w:rsid w:val="00D729D5"/>
    <w:rsid w:val="00D73E8F"/>
    <w:rsid w:val="00D73F03"/>
    <w:rsid w:val="00D741C2"/>
    <w:rsid w:val="00D742C4"/>
    <w:rsid w:val="00D748F8"/>
    <w:rsid w:val="00D7555B"/>
    <w:rsid w:val="00D759F1"/>
    <w:rsid w:val="00D75A7D"/>
    <w:rsid w:val="00D7600C"/>
    <w:rsid w:val="00D761EE"/>
    <w:rsid w:val="00D76B4E"/>
    <w:rsid w:val="00D77226"/>
    <w:rsid w:val="00D77253"/>
    <w:rsid w:val="00D77D4C"/>
    <w:rsid w:val="00D815A9"/>
    <w:rsid w:val="00D8170D"/>
    <w:rsid w:val="00D818DF"/>
    <w:rsid w:val="00D81904"/>
    <w:rsid w:val="00D81EC8"/>
    <w:rsid w:val="00D82361"/>
    <w:rsid w:val="00D8270D"/>
    <w:rsid w:val="00D82FDE"/>
    <w:rsid w:val="00D833C4"/>
    <w:rsid w:val="00D83B90"/>
    <w:rsid w:val="00D841A2"/>
    <w:rsid w:val="00D84514"/>
    <w:rsid w:val="00D847D0"/>
    <w:rsid w:val="00D847D4"/>
    <w:rsid w:val="00D84BFD"/>
    <w:rsid w:val="00D84E21"/>
    <w:rsid w:val="00D85721"/>
    <w:rsid w:val="00D861CD"/>
    <w:rsid w:val="00D8637C"/>
    <w:rsid w:val="00D864A4"/>
    <w:rsid w:val="00D86778"/>
    <w:rsid w:val="00D86C17"/>
    <w:rsid w:val="00D87003"/>
    <w:rsid w:val="00D872D2"/>
    <w:rsid w:val="00D87316"/>
    <w:rsid w:val="00D87357"/>
    <w:rsid w:val="00D8771E"/>
    <w:rsid w:val="00D87769"/>
    <w:rsid w:val="00D87C83"/>
    <w:rsid w:val="00D90608"/>
    <w:rsid w:val="00D90840"/>
    <w:rsid w:val="00D908B0"/>
    <w:rsid w:val="00D9095E"/>
    <w:rsid w:val="00D90A53"/>
    <w:rsid w:val="00D91038"/>
    <w:rsid w:val="00D91235"/>
    <w:rsid w:val="00D915C5"/>
    <w:rsid w:val="00D9194E"/>
    <w:rsid w:val="00D920FB"/>
    <w:rsid w:val="00D922F1"/>
    <w:rsid w:val="00D923D2"/>
    <w:rsid w:val="00D9248A"/>
    <w:rsid w:val="00D92E3B"/>
    <w:rsid w:val="00D9346A"/>
    <w:rsid w:val="00D9347F"/>
    <w:rsid w:val="00D93503"/>
    <w:rsid w:val="00D9353A"/>
    <w:rsid w:val="00D9375D"/>
    <w:rsid w:val="00D93829"/>
    <w:rsid w:val="00D939A3"/>
    <w:rsid w:val="00D93A38"/>
    <w:rsid w:val="00D93BE6"/>
    <w:rsid w:val="00D94131"/>
    <w:rsid w:val="00D94732"/>
    <w:rsid w:val="00D94939"/>
    <w:rsid w:val="00D94992"/>
    <w:rsid w:val="00D9536C"/>
    <w:rsid w:val="00D95701"/>
    <w:rsid w:val="00D95CF6"/>
    <w:rsid w:val="00D95D04"/>
    <w:rsid w:val="00D95FDD"/>
    <w:rsid w:val="00D9622C"/>
    <w:rsid w:val="00D9629F"/>
    <w:rsid w:val="00D96CD5"/>
    <w:rsid w:val="00D97542"/>
    <w:rsid w:val="00DA0304"/>
    <w:rsid w:val="00DA0328"/>
    <w:rsid w:val="00DA0443"/>
    <w:rsid w:val="00DA0556"/>
    <w:rsid w:val="00DA05B3"/>
    <w:rsid w:val="00DA0AFA"/>
    <w:rsid w:val="00DA0B11"/>
    <w:rsid w:val="00DA1430"/>
    <w:rsid w:val="00DA1A35"/>
    <w:rsid w:val="00DA1FBD"/>
    <w:rsid w:val="00DA23FC"/>
    <w:rsid w:val="00DA2589"/>
    <w:rsid w:val="00DA2782"/>
    <w:rsid w:val="00DA2BEF"/>
    <w:rsid w:val="00DA2E49"/>
    <w:rsid w:val="00DA2F78"/>
    <w:rsid w:val="00DA3550"/>
    <w:rsid w:val="00DA3800"/>
    <w:rsid w:val="00DA401C"/>
    <w:rsid w:val="00DA427E"/>
    <w:rsid w:val="00DA42A9"/>
    <w:rsid w:val="00DA48E2"/>
    <w:rsid w:val="00DA4E73"/>
    <w:rsid w:val="00DA4ED3"/>
    <w:rsid w:val="00DA51D8"/>
    <w:rsid w:val="00DA5232"/>
    <w:rsid w:val="00DA6284"/>
    <w:rsid w:val="00DA679C"/>
    <w:rsid w:val="00DA6BF4"/>
    <w:rsid w:val="00DA75DB"/>
    <w:rsid w:val="00DA76C0"/>
    <w:rsid w:val="00DA780C"/>
    <w:rsid w:val="00DA7998"/>
    <w:rsid w:val="00DA7AF8"/>
    <w:rsid w:val="00DA7B97"/>
    <w:rsid w:val="00DB0142"/>
    <w:rsid w:val="00DB01EC"/>
    <w:rsid w:val="00DB0BBB"/>
    <w:rsid w:val="00DB0EA1"/>
    <w:rsid w:val="00DB1189"/>
    <w:rsid w:val="00DB1DB6"/>
    <w:rsid w:val="00DB23ED"/>
    <w:rsid w:val="00DB250C"/>
    <w:rsid w:val="00DB2515"/>
    <w:rsid w:val="00DB2620"/>
    <w:rsid w:val="00DB2BE3"/>
    <w:rsid w:val="00DB3727"/>
    <w:rsid w:val="00DB37F7"/>
    <w:rsid w:val="00DB3FA9"/>
    <w:rsid w:val="00DB41C1"/>
    <w:rsid w:val="00DB436D"/>
    <w:rsid w:val="00DB44A6"/>
    <w:rsid w:val="00DB528D"/>
    <w:rsid w:val="00DB531C"/>
    <w:rsid w:val="00DB5B26"/>
    <w:rsid w:val="00DB5E62"/>
    <w:rsid w:val="00DB6035"/>
    <w:rsid w:val="00DB6644"/>
    <w:rsid w:val="00DB66DB"/>
    <w:rsid w:val="00DB70ED"/>
    <w:rsid w:val="00DB7327"/>
    <w:rsid w:val="00DB76B6"/>
    <w:rsid w:val="00DB7B61"/>
    <w:rsid w:val="00DB7F76"/>
    <w:rsid w:val="00DC01C9"/>
    <w:rsid w:val="00DC073E"/>
    <w:rsid w:val="00DC0769"/>
    <w:rsid w:val="00DC07A1"/>
    <w:rsid w:val="00DC0D8A"/>
    <w:rsid w:val="00DC0D9B"/>
    <w:rsid w:val="00DC0E52"/>
    <w:rsid w:val="00DC115F"/>
    <w:rsid w:val="00DC1775"/>
    <w:rsid w:val="00DC1DC8"/>
    <w:rsid w:val="00DC1FF8"/>
    <w:rsid w:val="00DC2212"/>
    <w:rsid w:val="00DC272B"/>
    <w:rsid w:val="00DC284A"/>
    <w:rsid w:val="00DC2CAA"/>
    <w:rsid w:val="00DC3114"/>
    <w:rsid w:val="00DC3331"/>
    <w:rsid w:val="00DC33A4"/>
    <w:rsid w:val="00DC3581"/>
    <w:rsid w:val="00DC3B4E"/>
    <w:rsid w:val="00DC3F04"/>
    <w:rsid w:val="00DC403B"/>
    <w:rsid w:val="00DC411B"/>
    <w:rsid w:val="00DC438B"/>
    <w:rsid w:val="00DC461C"/>
    <w:rsid w:val="00DC47C7"/>
    <w:rsid w:val="00DC48CC"/>
    <w:rsid w:val="00DC4D3E"/>
    <w:rsid w:val="00DC4F72"/>
    <w:rsid w:val="00DC53AC"/>
    <w:rsid w:val="00DC53BA"/>
    <w:rsid w:val="00DC55C2"/>
    <w:rsid w:val="00DC58CB"/>
    <w:rsid w:val="00DC5AAE"/>
    <w:rsid w:val="00DC5D44"/>
    <w:rsid w:val="00DC606A"/>
    <w:rsid w:val="00DC6325"/>
    <w:rsid w:val="00DC6989"/>
    <w:rsid w:val="00DC6B38"/>
    <w:rsid w:val="00DC6C10"/>
    <w:rsid w:val="00DC6D51"/>
    <w:rsid w:val="00DC7C7A"/>
    <w:rsid w:val="00DC7DF7"/>
    <w:rsid w:val="00DD0129"/>
    <w:rsid w:val="00DD0992"/>
    <w:rsid w:val="00DD0B6D"/>
    <w:rsid w:val="00DD0EE2"/>
    <w:rsid w:val="00DD14FE"/>
    <w:rsid w:val="00DD18C9"/>
    <w:rsid w:val="00DD1C80"/>
    <w:rsid w:val="00DD1F0E"/>
    <w:rsid w:val="00DD2B84"/>
    <w:rsid w:val="00DD2BE6"/>
    <w:rsid w:val="00DD31A7"/>
    <w:rsid w:val="00DD32CB"/>
    <w:rsid w:val="00DD3403"/>
    <w:rsid w:val="00DD3E5E"/>
    <w:rsid w:val="00DD4C0D"/>
    <w:rsid w:val="00DD4C9B"/>
    <w:rsid w:val="00DD4D18"/>
    <w:rsid w:val="00DD53DC"/>
    <w:rsid w:val="00DD563E"/>
    <w:rsid w:val="00DD5C29"/>
    <w:rsid w:val="00DD5CAC"/>
    <w:rsid w:val="00DD66FC"/>
    <w:rsid w:val="00DD672F"/>
    <w:rsid w:val="00DD68F8"/>
    <w:rsid w:val="00DD7101"/>
    <w:rsid w:val="00DD784D"/>
    <w:rsid w:val="00DD7E5F"/>
    <w:rsid w:val="00DE0431"/>
    <w:rsid w:val="00DE0460"/>
    <w:rsid w:val="00DE0554"/>
    <w:rsid w:val="00DE058B"/>
    <w:rsid w:val="00DE0DF7"/>
    <w:rsid w:val="00DE0EFA"/>
    <w:rsid w:val="00DE137C"/>
    <w:rsid w:val="00DE1471"/>
    <w:rsid w:val="00DE187A"/>
    <w:rsid w:val="00DE189A"/>
    <w:rsid w:val="00DE1BB2"/>
    <w:rsid w:val="00DE2188"/>
    <w:rsid w:val="00DE2194"/>
    <w:rsid w:val="00DE22E3"/>
    <w:rsid w:val="00DE23EB"/>
    <w:rsid w:val="00DE2AB6"/>
    <w:rsid w:val="00DE2AD5"/>
    <w:rsid w:val="00DE2B41"/>
    <w:rsid w:val="00DE3241"/>
    <w:rsid w:val="00DE3855"/>
    <w:rsid w:val="00DE3D75"/>
    <w:rsid w:val="00DE400F"/>
    <w:rsid w:val="00DE429A"/>
    <w:rsid w:val="00DE4341"/>
    <w:rsid w:val="00DE44F7"/>
    <w:rsid w:val="00DE4803"/>
    <w:rsid w:val="00DE4962"/>
    <w:rsid w:val="00DE4C61"/>
    <w:rsid w:val="00DE50FD"/>
    <w:rsid w:val="00DE5B80"/>
    <w:rsid w:val="00DE6583"/>
    <w:rsid w:val="00DE6E3B"/>
    <w:rsid w:val="00DE709F"/>
    <w:rsid w:val="00DE7313"/>
    <w:rsid w:val="00DE774A"/>
    <w:rsid w:val="00DE7D2B"/>
    <w:rsid w:val="00DF0018"/>
    <w:rsid w:val="00DF071C"/>
    <w:rsid w:val="00DF0BF8"/>
    <w:rsid w:val="00DF0D66"/>
    <w:rsid w:val="00DF0E3D"/>
    <w:rsid w:val="00DF125D"/>
    <w:rsid w:val="00DF16D9"/>
    <w:rsid w:val="00DF1730"/>
    <w:rsid w:val="00DF1A4B"/>
    <w:rsid w:val="00DF1B40"/>
    <w:rsid w:val="00DF2040"/>
    <w:rsid w:val="00DF20D1"/>
    <w:rsid w:val="00DF21A4"/>
    <w:rsid w:val="00DF2259"/>
    <w:rsid w:val="00DF23BC"/>
    <w:rsid w:val="00DF23F1"/>
    <w:rsid w:val="00DF27D9"/>
    <w:rsid w:val="00DF2922"/>
    <w:rsid w:val="00DF2EE8"/>
    <w:rsid w:val="00DF35D2"/>
    <w:rsid w:val="00DF3B01"/>
    <w:rsid w:val="00DF3BD7"/>
    <w:rsid w:val="00DF44BE"/>
    <w:rsid w:val="00DF458D"/>
    <w:rsid w:val="00DF4826"/>
    <w:rsid w:val="00DF4A4A"/>
    <w:rsid w:val="00DF50FA"/>
    <w:rsid w:val="00DF519A"/>
    <w:rsid w:val="00DF51D4"/>
    <w:rsid w:val="00DF5252"/>
    <w:rsid w:val="00DF5606"/>
    <w:rsid w:val="00DF5A27"/>
    <w:rsid w:val="00DF5FBE"/>
    <w:rsid w:val="00DF61D0"/>
    <w:rsid w:val="00DF6B48"/>
    <w:rsid w:val="00DF6C8A"/>
    <w:rsid w:val="00DF715D"/>
    <w:rsid w:val="00DF747A"/>
    <w:rsid w:val="00DF76D1"/>
    <w:rsid w:val="00DF79A2"/>
    <w:rsid w:val="00DF7A18"/>
    <w:rsid w:val="00DF7A40"/>
    <w:rsid w:val="00DF7AE2"/>
    <w:rsid w:val="00DF7D0F"/>
    <w:rsid w:val="00DF7DCC"/>
    <w:rsid w:val="00DF7DEB"/>
    <w:rsid w:val="00DF7F0A"/>
    <w:rsid w:val="00E0012D"/>
    <w:rsid w:val="00E00187"/>
    <w:rsid w:val="00E00326"/>
    <w:rsid w:val="00E004E0"/>
    <w:rsid w:val="00E0050F"/>
    <w:rsid w:val="00E00A06"/>
    <w:rsid w:val="00E00ADC"/>
    <w:rsid w:val="00E00B9C"/>
    <w:rsid w:val="00E00F25"/>
    <w:rsid w:val="00E00FC1"/>
    <w:rsid w:val="00E01109"/>
    <w:rsid w:val="00E014C0"/>
    <w:rsid w:val="00E0152A"/>
    <w:rsid w:val="00E0192D"/>
    <w:rsid w:val="00E01931"/>
    <w:rsid w:val="00E01E47"/>
    <w:rsid w:val="00E0220C"/>
    <w:rsid w:val="00E022B5"/>
    <w:rsid w:val="00E029D6"/>
    <w:rsid w:val="00E02AED"/>
    <w:rsid w:val="00E02E1B"/>
    <w:rsid w:val="00E0353E"/>
    <w:rsid w:val="00E035CE"/>
    <w:rsid w:val="00E038D0"/>
    <w:rsid w:val="00E03B8E"/>
    <w:rsid w:val="00E03FB5"/>
    <w:rsid w:val="00E04842"/>
    <w:rsid w:val="00E0496B"/>
    <w:rsid w:val="00E04AF1"/>
    <w:rsid w:val="00E05667"/>
    <w:rsid w:val="00E05A55"/>
    <w:rsid w:val="00E05B24"/>
    <w:rsid w:val="00E0637B"/>
    <w:rsid w:val="00E06505"/>
    <w:rsid w:val="00E0680E"/>
    <w:rsid w:val="00E06933"/>
    <w:rsid w:val="00E06AB8"/>
    <w:rsid w:val="00E06BC9"/>
    <w:rsid w:val="00E06D12"/>
    <w:rsid w:val="00E07027"/>
    <w:rsid w:val="00E071FA"/>
    <w:rsid w:val="00E07402"/>
    <w:rsid w:val="00E101AC"/>
    <w:rsid w:val="00E10EB5"/>
    <w:rsid w:val="00E11327"/>
    <w:rsid w:val="00E117D9"/>
    <w:rsid w:val="00E11A52"/>
    <w:rsid w:val="00E11E2C"/>
    <w:rsid w:val="00E1223C"/>
    <w:rsid w:val="00E124A3"/>
    <w:rsid w:val="00E12D20"/>
    <w:rsid w:val="00E1341D"/>
    <w:rsid w:val="00E13744"/>
    <w:rsid w:val="00E13BEB"/>
    <w:rsid w:val="00E14167"/>
    <w:rsid w:val="00E14318"/>
    <w:rsid w:val="00E14ECE"/>
    <w:rsid w:val="00E15335"/>
    <w:rsid w:val="00E1611B"/>
    <w:rsid w:val="00E16312"/>
    <w:rsid w:val="00E164E1"/>
    <w:rsid w:val="00E16B59"/>
    <w:rsid w:val="00E16CAB"/>
    <w:rsid w:val="00E16FEC"/>
    <w:rsid w:val="00E17D38"/>
    <w:rsid w:val="00E20067"/>
    <w:rsid w:val="00E20127"/>
    <w:rsid w:val="00E2030C"/>
    <w:rsid w:val="00E204C5"/>
    <w:rsid w:val="00E20656"/>
    <w:rsid w:val="00E20780"/>
    <w:rsid w:val="00E20A0C"/>
    <w:rsid w:val="00E20AC8"/>
    <w:rsid w:val="00E20F6D"/>
    <w:rsid w:val="00E2126A"/>
    <w:rsid w:val="00E218BA"/>
    <w:rsid w:val="00E21A9E"/>
    <w:rsid w:val="00E21DBE"/>
    <w:rsid w:val="00E22208"/>
    <w:rsid w:val="00E22482"/>
    <w:rsid w:val="00E22683"/>
    <w:rsid w:val="00E232AE"/>
    <w:rsid w:val="00E23372"/>
    <w:rsid w:val="00E23797"/>
    <w:rsid w:val="00E238EC"/>
    <w:rsid w:val="00E23EFC"/>
    <w:rsid w:val="00E2455A"/>
    <w:rsid w:val="00E24A16"/>
    <w:rsid w:val="00E24BE8"/>
    <w:rsid w:val="00E24DEA"/>
    <w:rsid w:val="00E24EE7"/>
    <w:rsid w:val="00E251F1"/>
    <w:rsid w:val="00E252F0"/>
    <w:rsid w:val="00E2536A"/>
    <w:rsid w:val="00E25F2A"/>
    <w:rsid w:val="00E26675"/>
    <w:rsid w:val="00E26A23"/>
    <w:rsid w:val="00E27277"/>
    <w:rsid w:val="00E27702"/>
    <w:rsid w:val="00E3003E"/>
    <w:rsid w:val="00E3022B"/>
    <w:rsid w:val="00E303BE"/>
    <w:rsid w:val="00E304C6"/>
    <w:rsid w:val="00E30597"/>
    <w:rsid w:val="00E306DA"/>
    <w:rsid w:val="00E30968"/>
    <w:rsid w:val="00E30B86"/>
    <w:rsid w:val="00E3124F"/>
    <w:rsid w:val="00E316D9"/>
    <w:rsid w:val="00E32D6C"/>
    <w:rsid w:val="00E32E67"/>
    <w:rsid w:val="00E330C5"/>
    <w:rsid w:val="00E33351"/>
    <w:rsid w:val="00E33560"/>
    <w:rsid w:val="00E33AB2"/>
    <w:rsid w:val="00E3413B"/>
    <w:rsid w:val="00E34579"/>
    <w:rsid w:val="00E347E7"/>
    <w:rsid w:val="00E34B5E"/>
    <w:rsid w:val="00E34F0B"/>
    <w:rsid w:val="00E35156"/>
    <w:rsid w:val="00E3524E"/>
    <w:rsid w:val="00E353E9"/>
    <w:rsid w:val="00E35776"/>
    <w:rsid w:val="00E3589F"/>
    <w:rsid w:val="00E358A4"/>
    <w:rsid w:val="00E35F3B"/>
    <w:rsid w:val="00E3650D"/>
    <w:rsid w:val="00E36EA9"/>
    <w:rsid w:val="00E370F0"/>
    <w:rsid w:val="00E3740A"/>
    <w:rsid w:val="00E37716"/>
    <w:rsid w:val="00E37E4F"/>
    <w:rsid w:val="00E401CF"/>
    <w:rsid w:val="00E40299"/>
    <w:rsid w:val="00E402D9"/>
    <w:rsid w:val="00E40F41"/>
    <w:rsid w:val="00E41393"/>
    <w:rsid w:val="00E41A9E"/>
    <w:rsid w:val="00E41E97"/>
    <w:rsid w:val="00E42372"/>
    <w:rsid w:val="00E42A8F"/>
    <w:rsid w:val="00E43009"/>
    <w:rsid w:val="00E43744"/>
    <w:rsid w:val="00E4381D"/>
    <w:rsid w:val="00E43879"/>
    <w:rsid w:val="00E43B36"/>
    <w:rsid w:val="00E43CEC"/>
    <w:rsid w:val="00E44044"/>
    <w:rsid w:val="00E441BF"/>
    <w:rsid w:val="00E44221"/>
    <w:rsid w:val="00E44414"/>
    <w:rsid w:val="00E449B5"/>
    <w:rsid w:val="00E44A49"/>
    <w:rsid w:val="00E44C4D"/>
    <w:rsid w:val="00E45190"/>
    <w:rsid w:val="00E454CD"/>
    <w:rsid w:val="00E455E5"/>
    <w:rsid w:val="00E4592C"/>
    <w:rsid w:val="00E45BB7"/>
    <w:rsid w:val="00E45CFC"/>
    <w:rsid w:val="00E45FA6"/>
    <w:rsid w:val="00E46E26"/>
    <w:rsid w:val="00E47304"/>
    <w:rsid w:val="00E474AB"/>
    <w:rsid w:val="00E475E7"/>
    <w:rsid w:val="00E47864"/>
    <w:rsid w:val="00E47BBB"/>
    <w:rsid w:val="00E47BD0"/>
    <w:rsid w:val="00E47DAC"/>
    <w:rsid w:val="00E47F22"/>
    <w:rsid w:val="00E47F79"/>
    <w:rsid w:val="00E501A6"/>
    <w:rsid w:val="00E501EB"/>
    <w:rsid w:val="00E5076A"/>
    <w:rsid w:val="00E507F5"/>
    <w:rsid w:val="00E50BDC"/>
    <w:rsid w:val="00E50DBB"/>
    <w:rsid w:val="00E50E83"/>
    <w:rsid w:val="00E51007"/>
    <w:rsid w:val="00E5106B"/>
    <w:rsid w:val="00E51A9F"/>
    <w:rsid w:val="00E51B18"/>
    <w:rsid w:val="00E521D1"/>
    <w:rsid w:val="00E5234A"/>
    <w:rsid w:val="00E52403"/>
    <w:rsid w:val="00E52C97"/>
    <w:rsid w:val="00E53020"/>
    <w:rsid w:val="00E532A8"/>
    <w:rsid w:val="00E53D05"/>
    <w:rsid w:val="00E54403"/>
    <w:rsid w:val="00E550F5"/>
    <w:rsid w:val="00E55624"/>
    <w:rsid w:val="00E55777"/>
    <w:rsid w:val="00E558D5"/>
    <w:rsid w:val="00E559B3"/>
    <w:rsid w:val="00E56132"/>
    <w:rsid w:val="00E56B33"/>
    <w:rsid w:val="00E56C37"/>
    <w:rsid w:val="00E57C2D"/>
    <w:rsid w:val="00E60290"/>
    <w:rsid w:val="00E60643"/>
    <w:rsid w:val="00E60CD7"/>
    <w:rsid w:val="00E61322"/>
    <w:rsid w:val="00E61389"/>
    <w:rsid w:val="00E615EC"/>
    <w:rsid w:val="00E61B45"/>
    <w:rsid w:val="00E61F75"/>
    <w:rsid w:val="00E62EEC"/>
    <w:rsid w:val="00E63076"/>
    <w:rsid w:val="00E636AB"/>
    <w:rsid w:val="00E636DD"/>
    <w:rsid w:val="00E63DA7"/>
    <w:rsid w:val="00E63EF4"/>
    <w:rsid w:val="00E643C2"/>
    <w:rsid w:val="00E64B1C"/>
    <w:rsid w:val="00E64C3E"/>
    <w:rsid w:val="00E64E52"/>
    <w:rsid w:val="00E64E56"/>
    <w:rsid w:val="00E651B8"/>
    <w:rsid w:val="00E6576C"/>
    <w:rsid w:val="00E6581B"/>
    <w:rsid w:val="00E65973"/>
    <w:rsid w:val="00E659DD"/>
    <w:rsid w:val="00E65F0D"/>
    <w:rsid w:val="00E660BE"/>
    <w:rsid w:val="00E662E1"/>
    <w:rsid w:val="00E662F0"/>
    <w:rsid w:val="00E666D7"/>
    <w:rsid w:val="00E66D43"/>
    <w:rsid w:val="00E6773E"/>
    <w:rsid w:val="00E67743"/>
    <w:rsid w:val="00E679D3"/>
    <w:rsid w:val="00E67D05"/>
    <w:rsid w:val="00E70AC2"/>
    <w:rsid w:val="00E70AE1"/>
    <w:rsid w:val="00E70C20"/>
    <w:rsid w:val="00E70D73"/>
    <w:rsid w:val="00E70FD0"/>
    <w:rsid w:val="00E7114C"/>
    <w:rsid w:val="00E71169"/>
    <w:rsid w:val="00E711F0"/>
    <w:rsid w:val="00E719DD"/>
    <w:rsid w:val="00E71D09"/>
    <w:rsid w:val="00E72019"/>
    <w:rsid w:val="00E726BB"/>
    <w:rsid w:val="00E72830"/>
    <w:rsid w:val="00E72D3B"/>
    <w:rsid w:val="00E7374D"/>
    <w:rsid w:val="00E73C9A"/>
    <w:rsid w:val="00E73D04"/>
    <w:rsid w:val="00E73D9C"/>
    <w:rsid w:val="00E740B2"/>
    <w:rsid w:val="00E74165"/>
    <w:rsid w:val="00E745B4"/>
    <w:rsid w:val="00E7461B"/>
    <w:rsid w:val="00E7484B"/>
    <w:rsid w:val="00E74EF4"/>
    <w:rsid w:val="00E750A5"/>
    <w:rsid w:val="00E7554C"/>
    <w:rsid w:val="00E7581A"/>
    <w:rsid w:val="00E761A1"/>
    <w:rsid w:val="00E766D7"/>
    <w:rsid w:val="00E76743"/>
    <w:rsid w:val="00E76A33"/>
    <w:rsid w:val="00E76BCC"/>
    <w:rsid w:val="00E7726D"/>
    <w:rsid w:val="00E7741D"/>
    <w:rsid w:val="00E7793F"/>
    <w:rsid w:val="00E77F8B"/>
    <w:rsid w:val="00E80A3D"/>
    <w:rsid w:val="00E80EAC"/>
    <w:rsid w:val="00E80FA9"/>
    <w:rsid w:val="00E8119A"/>
    <w:rsid w:val="00E811CA"/>
    <w:rsid w:val="00E8174E"/>
    <w:rsid w:val="00E81B81"/>
    <w:rsid w:val="00E81FD0"/>
    <w:rsid w:val="00E823CA"/>
    <w:rsid w:val="00E826FF"/>
    <w:rsid w:val="00E8276D"/>
    <w:rsid w:val="00E8284D"/>
    <w:rsid w:val="00E828FC"/>
    <w:rsid w:val="00E82BD9"/>
    <w:rsid w:val="00E83082"/>
    <w:rsid w:val="00E834E8"/>
    <w:rsid w:val="00E83BB6"/>
    <w:rsid w:val="00E83EFF"/>
    <w:rsid w:val="00E83F2D"/>
    <w:rsid w:val="00E83F55"/>
    <w:rsid w:val="00E8408A"/>
    <w:rsid w:val="00E840B7"/>
    <w:rsid w:val="00E841DA"/>
    <w:rsid w:val="00E846ED"/>
    <w:rsid w:val="00E84760"/>
    <w:rsid w:val="00E8476C"/>
    <w:rsid w:val="00E84E97"/>
    <w:rsid w:val="00E856C5"/>
    <w:rsid w:val="00E85BFF"/>
    <w:rsid w:val="00E85CB1"/>
    <w:rsid w:val="00E86030"/>
    <w:rsid w:val="00E860BE"/>
    <w:rsid w:val="00E8618A"/>
    <w:rsid w:val="00E86DD1"/>
    <w:rsid w:val="00E87214"/>
    <w:rsid w:val="00E876E4"/>
    <w:rsid w:val="00E9042B"/>
    <w:rsid w:val="00E90810"/>
    <w:rsid w:val="00E90DE0"/>
    <w:rsid w:val="00E9103D"/>
    <w:rsid w:val="00E9139B"/>
    <w:rsid w:val="00E918E1"/>
    <w:rsid w:val="00E919AD"/>
    <w:rsid w:val="00E921AC"/>
    <w:rsid w:val="00E928DA"/>
    <w:rsid w:val="00E93B7F"/>
    <w:rsid w:val="00E94894"/>
    <w:rsid w:val="00E94C7C"/>
    <w:rsid w:val="00E950BB"/>
    <w:rsid w:val="00E95263"/>
    <w:rsid w:val="00E95423"/>
    <w:rsid w:val="00E95429"/>
    <w:rsid w:val="00E95804"/>
    <w:rsid w:val="00E958F9"/>
    <w:rsid w:val="00E95A51"/>
    <w:rsid w:val="00E95AE7"/>
    <w:rsid w:val="00E95DE5"/>
    <w:rsid w:val="00E9601E"/>
    <w:rsid w:val="00E9689F"/>
    <w:rsid w:val="00E96D01"/>
    <w:rsid w:val="00E96D1A"/>
    <w:rsid w:val="00E96F1C"/>
    <w:rsid w:val="00E96F20"/>
    <w:rsid w:val="00E973CA"/>
    <w:rsid w:val="00E97504"/>
    <w:rsid w:val="00EA04E4"/>
    <w:rsid w:val="00EA0A7C"/>
    <w:rsid w:val="00EA0C40"/>
    <w:rsid w:val="00EA0E09"/>
    <w:rsid w:val="00EA121C"/>
    <w:rsid w:val="00EA1842"/>
    <w:rsid w:val="00EA19F0"/>
    <w:rsid w:val="00EA1C34"/>
    <w:rsid w:val="00EA2978"/>
    <w:rsid w:val="00EA2ACB"/>
    <w:rsid w:val="00EA2B0C"/>
    <w:rsid w:val="00EA2F88"/>
    <w:rsid w:val="00EA2F8D"/>
    <w:rsid w:val="00EA3450"/>
    <w:rsid w:val="00EA3599"/>
    <w:rsid w:val="00EA3B0A"/>
    <w:rsid w:val="00EA3CCF"/>
    <w:rsid w:val="00EA3D86"/>
    <w:rsid w:val="00EA437D"/>
    <w:rsid w:val="00EA452E"/>
    <w:rsid w:val="00EA49F3"/>
    <w:rsid w:val="00EA4EE5"/>
    <w:rsid w:val="00EA57AA"/>
    <w:rsid w:val="00EA5879"/>
    <w:rsid w:val="00EA5895"/>
    <w:rsid w:val="00EA59B7"/>
    <w:rsid w:val="00EA5C4C"/>
    <w:rsid w:val="00EA5E6F"/>
    <w:rsid w:val="00EA6235"/>
    <w:rsid w:val="00EA6423"/>
    <w:rsid w:val="00EA6ABD"/>
    <w:rsid w:val="00EA6E50"/>
    <w:rsid w:val="00EA7127"/>
    <w:rsid w:val="00EA7311"/>
    <w:rsid w:val="00EA7688"/>
    <w:rsid w:val="00EA7720"/>
    <w:rsid w:val="00EA7784"/>
    <w:rsid w:val="00EA7A80"/>
    <w:rsid w:val="00EA7DF9"/>
    <w:rsid w:val="00EB0474"/>
    <w:rsid w:val="00EB06C3"/>
    <w:rsid w:val="00EB06F2"/>
    <w:rsid w:val="00EB0A80"/>
    <w:rsid w:val="00EB0B3A"/>
    <w:rsid w:val="00EB102E"/>
    <w:rsid w:val="00EB1C7D"/>
    <w:rsid w:val="00EB1F40"/>
    <w:rsid w:val="00EB29FE"/>
    <w:rsid w:val="00EB2BC1"/>
    <w:rsid w:val="00EB2F66"/>
    <w:rsid w:val="00EB3012"/>
    <w:rsid w:val="00EB331A"/>
    <w:rsid w:val="00EB3834"/>
    <w:rsid w:val="00EB39F1"/>
    <w:rsid w:val="00EB3BA9"/>
    <w:rsid w:val="00EB3E72"/>
    <w:rsid w:val="00EB4596"/>
    <w:rsid w:val="00EB4738"/>
    <w:rsid w:val="00EB54FC"/>
    <w:rsid w:val="00EB5B82"/>
    <w:rsid w:val="00EB5EF2"/>
    <w:rsid w:val="00EB5F83"/>
    <w:rsid w:val="00EB643C"/>
    <w:rsid w:val="00EB68F7"/>
    <w:rsid w:val="00EB6948"/>
    <w:rsid w:val="00EB6C92"/>
    <w:rsid w:val="00EB6E9A"/>
    <w:rsid w:val="00EB718C"/>
    <w:rsid w:val="00EB7472"/>
    <w:rsid w:val="00EB757A"/>
    <w:rsid w:val="00EB760D"/>
    <w:rsid w:val="00EB761C"/>
    <w:rsid w:val="00EB7667"/>
    <w:rsid w:val="00EC0250"/>
    <w:rsid w:val="00EC03AB"/>
    <w:rsid w:val="00EC0BF9"/>
    <w:rsid w:val="00EC114E"/>
    <w:rsid w:val="00EC12B7"/>
    <w:rsid w:val="00EC12D3"/>
    <w:rsid w:val="00EC17A9"/>
    <w:rsid w:val="00EC187A"/>
    <w:rsid w:val="00EC1A2B"/>
    <w:rsid w:val="00EC321D"/>
    <w:rsid w:val="00EC343C"/>
    <w:rsid w:val="00EC3531"/>
    <w:rsid w:val="00EC3FF3"/>
    <w:rsid w:val="00EC419C"/>
    <w:rsid w:val="00EC438F"/>
    <w:rsid w:val="00EC46E8"/>
    <w:rsid w:val="00EC4757"/>
    <w:rsid w:val="00EC48D1"/>
    <w:rsid w:val="00EC4A8A"/>
    <w:rsid w:val="00EC4E4D"/>
    <w:rsid w:val="00EC5A39"/>
    <w:rsid w:val="00EC5E74"/>
    <w:rsid w:val="00EC6532"/>
    <w:rsid w:val="00EC6CAB"/>
    <w:rsid w:val="00EC6D5D"/>
    <w:rsid w:val="00EC7046"/>
    <w:rsid w:val="00EC71CC"/>
    <w:rsid w:val="00EC71E5"/>
    <w:rsid w:val="00EC7404"/>
    <w:rsid w:val="00EC7ECE"/>
    <w:rsid w:val="00ED0086"/>
    <w:rsid w:val="00ED0A9A"/>
    <w:rsid w:val="00ED1214"/>
    <w:rsid w:val="00ED13C7"/>
    <w:rsid w:val="00ED1803"/>
    <w:rsid w:val="00ED1871"/>
    <w:rsid w:val="00ED18D1"/>
    <w:rsid w:val="00ED1A4B"/>
    <w:rsid w:val="00ED1C10"/>
    <w:rsid w:val="00ED1DAC"/>
    <w:rsid w:val="00ED1FE5"/>
    <w:rsid w:val="00ED2023"/>
    <w:rsid w:val="00ED227B"/>
    <w:rsid w:val="00ED2699"/>
    <w:rsid w:val="00ED2717"/>
    <w:rsid w:val="00ED28D3"/>
    <w:rsid w:val="00ED2B45"/>
    <w:rsid w:val="00ED2DAA"/>
    <w:rsid w:val="00ED3218"/>
    <w:rsid w:val="00ED32B8"/>
    <w:rsid w:val="00ED347A"/>
    <w:rsid w:val="00ED3581"/>
    <w:rsid w:val="00ED39F1"/>
    <w:rsid w:val="00ED3A9B"/>
    <w:rsid w:val="00ED3E2D"/>
    <w:rsid w:val="00ED44B0"/>
    <w:rsid w:val="00ED4951"/>
    <w:rsid w:val="00ED4965"/>
    <w:rsid w:val="00ED49AA"/>
    <w:rsid w:val="00ED4AFE"/>
    <w:rsid w:val="00ED5141"/>
    <w:rsid w:val="00ED5396"/>
    <w:rsid w:val="00ED5751"/>
    <w:rsid w:val="00ED59E7"/>
    <w:rsid w:val="00ED6065"/>
    <w:rsid w:val="00ED63EC"/>
    <w:rsid w:val="00ED6577"/>
    <w:rsid w:val="00ED6A52"/>
    <w:rsid w:val="00ED6D93"/>
    <w:rsid w:val="00ED701C"/>
    <w:rsid w:val="00ED7336"/>
    <w:rsid w:val="00ED7815"/>
    <w:rsid w:val="00ED7B50"/>
    <w:rsid w:val="00EE01FC"/>
    <w:rsid w:val="00EE05C0"/>
    <w:rsid w:val="00EE0737"/>
    <w:rsid w:val="00EE0CAD"/>
    <w:rsid w:val="00EE0EFE"/>
    <w:rsid w:val="00EE10FA"/>
    <w:rsid w:val="00EE1142"/>
    <w:rsid w:val="00EE1940"/>
    <w:rsid w:val="00EE1ABF"/>
    <w:rsid w:val="00EE1AF5"/>
    <w:rsid w:val="00EE1C54"/>
    <w:rsid w:val="00EE206D"/>
    <w:rsid w:val="00EE28AB"/>
    <w:rsid w:val="00EE2D23"/>
    <w:rsid w:val="00EE300F"/>
    <w:rsid w:val="00EE318C"/>
    <w:rsid w:val="00EE31EC"/>
    <w:rsid w:val="00EE3AAE"/>
    <w:rsid w:val="00EE3AC4"/>
    <w:rsid w:val="00EE3C69"/>
    <w:rsid w:val="00EE3CEE"/>
    <w:rsid w:val="00EE485C"/>
    <w:rsid w:val="00EE5040"/>
    <w:rsid w:val="00EE5052"/>
    <w:rsid w:val="00EE5198"/>
    <w:rsid w:val="00EE5426"/>
    <w:rsid w:val="00EE590D"/>
    <w:rsid w:val="00EE5923"/>
    <w:rsid w:val="00EE5EFB"/>
    <w:rsid w:val="00EE62E5"/>
    <w:rsid w:val="00EE676C"/>
    <w:rsid w:val="00EE681B"/>
    <w:rsid w:val="00EE698F"/>
    <w:rsid w:val="00EE7084"/>
    <w:rsid w:val="00EE7264"/>
    <w:rsid w:val="00EE7633"/>
    <w:rsid w:val="00EF006D"/>
    <w:rsid w:val="00EF0149"/>
    <w:rsid w:val="00EF01A7"/>
    <w:rsid w:val="00EF02A2"/>
    <w:rsid w:val="00EF0687"/>
    <w:rsid w:val="00EF084B"/>
    <w:rsid w:val="00EF08AD"/>
    <w:rsid w:val="00EF139D"/>
    <w:rsid w:val="00EF139E"/>
    <w:rsid w:val="00EF1A67"/>
    <w:rsid w:val="00EF23B6"/>
    <w:rsid w:val="00EF280D"/>
    <w:rsid w:val="00EF2C66"/>
    <w:rsid w:val="00EF2CD9"/>
    <w:rsid w:val="00EF2FE3"/>
    <w:rsid w:val="00EF30BB"/>
    <w:rsid w:val="00EF3356"/>
    <w:rsid w:val="00EF33BE"/>
    <w:rsid w:val="00EF3689"/>
    <w:rsid w:val="00EF37FB"/>
    <w:rsid w:val="00EF37FD"/>
    <w:rsid w:val="00EF3CDE"/>
    <w:rsid w:val="00EF3D3B"/>
    <w:rsid w:val="00EF3FDC"/>
    <w:rsid w:val="00EF40A5"/>
    <w:rsid w:val="00EF4214"/>
    <w:rsid w:val="00EF4EE1"/>
    <w:rsid w:val="00EF5504"/>
    <w:rsid w:val="00EF5684"/>
    <w:rsid w:val="00EF57CE"/>
    <w:rsid w:val="00EF5AB2"/>
    <w:rsid w:val="00EF5CFA"/>
    <w:rsid w:val="00EF6166"/>
    <w:rsid w:val="00EF62EF"/>
    <w:rsid w:val="00EF658A"/>
    <w:rsid w:val="00EF67BD"/>
    <w:rsid w:val="00EF690E"/>
    <w:rsid w:val="00EF7378"/>
    <w:rsid w:val="00EF73D4"/>
    <w:rsid w:val="00EF77F4"/>
    <w:rsid w:val="00EF791F"/>
    <w:rsid w:val="00EF7998"/>
    <w:rsid w:val="00EF7A22"/>
    <w:rsid w:val="00EF7AA3"/>
    <w:rsid w:val="00EF7CC1"/>
    <w:rsid w:val="00EF7CE4"/>
    <w:rsid w:val="00F0086F"/>
    <w:rsid w:val="00F00A2F"/>
    <w:rsid w:val="00F00EA8"/>
    <w:rsid w:val="00F011E1"/>
    <w:rsid w:val="00F0183A"/>
    <w:rsid w:val="00F01E16"/>
    <w:rsid w:val="00F01EC4"/>
    <w:rsid w:val="00F0206A"/>
    <w:rsid w:val="00F0239A"/>
    <w:rsid w:val="00F02DD4"/>
    <w:rsid w:val="00F02DFD"/>
    <w:rsid w:val="00F02F78"/>
    <w:rsid w:val="00F03025"/>
    <w:rsid w:val="00F0307C"/>
    <w:rsid w:val="00F03225"/>
    <w:rsid w:val="00F037E7"/>
    <w:rsid w:val="00F03A20"/>
    <w:rsid w:val="00F03A8C"/>
    <w:rsid w:val="00F03BD3"/>
    <w:rsid w:val="00F0404B"/>
    <w:rsid w:val="00F043FE"/>
    <w:rsid w:val="00F044BD"/>
    <w:rsid w:val="00F044C2"/>
    <w:rsid w:val="00F044C9"/>
    <w:rsid w:val="00F045AD"/>
    <w:rsid w:val="00F04602"/>
    <w:rsid w:val="00F04FFB"/>
    <w:rsid w:val="00F05BAB"/>
    <w:rsid w:val="00F060B8"/>
    <w:rsid w:val="00F062AB"/>
    <w:rsid w:val="00F0674E"/>
    <w:rsid w:val="00F074A5"/>
    <w:rsid w:val="00F07557"/>
    <w:rsid w:val="00F07C2F"/>
    <w:rsid w:val="00F07CBF"/>
    <w:rsid w:val="00F07DBA"/>
    <w:rsid w:val="00F07E79"/>
    <w:rsid w:val="00F07FA5"/>
    <w:rsid w:val="00F07FE3"/>
    <w:rsid w:val="00F10231"/>
    <w:rsid w:val="00F1023E"/>
    <w:rsid w:val="00F1066D"/>
    <w:rsid w:val="00F107C8"/>
    <w:rsid w:val="00F10B18"/>
    <w:rsid w:val="00F10C2E"/>
    <w:rsid w:val="00F10C36"/>
    <w:rsid w:val="00F112ED"/>
    <w:rsid w:val="00F1156D"/>
    <w:rsid w:val="00F11B15"/>
    <w:rsid w:val="00F11B59"/>
    <w:rsid w:val="00F11C9F"/>
    <w:rsid w:val="00F1200A"/>
    <w:rsid w:val="00F1226D"/>
    <w:rsid w:val="00F122B1"/>
    <w:rsid w:val="00F126A3"/>
    <w:rsid w:val="00F12763"/>
    <w:rsid w:val="00F12EBB"/>
    <w:rsid w:val="00F1367B"/>
    <w:rsid w:val="00F139D6"/>
    <w:rsid w:val="00F13AA2"/>
    <w:rsid w:val="00F13AE1"/>
    <w:rsid w:val="00F13AFC"/>
    <w:rsid w:val="00F13B8B"/>
    <w:rsid w:val="00F13E27"/>
    <w:rsid w:val="00F13E37"/>
    <w:rsid w:val="00F13EB3"/>
    <w:rsid w:val="00F13F08"/>
    <w:rsid w:val="00F1408E"/>
    <w:rsid w:val="00F14329"/>
    <w:rsid w:val="00F14641"/>
    <w:rsid w:val="00F14678"/>
    <w:rsid w:val="00F14946"/>
    <w:rsid w:val="00F14C57"/>
    <w:rsid w:val="00F14CF1"/>
    <w:rsid w:val="00F14F12"/>
    <w:rsid w:val="00F14F67"/>
    <w:rsid w:val="00F15455"/>
    <w:rsid w:val="00F1578B"/>
    <w:rsid w:val="00F15AF9"/>
    <w:rsid w:val="00F15B10"/>
    <w:rsid w:val="00F15CBB"/>
    <w:rsid w:val="00F16A1F"/>
    <w:rsid w:val="00F16BF6"/>
    <w:rsid w:val="00F1755B"/>
    <w:rsid w:val="00F17732"/>
    <w:rsid w:val="00F1788C"/>
    <w:rsid w:val="00F2004F"/>
    <w:rsid w:val="00F20438"/>
    <w:rsid w:val="00F20480"/>
    <w:rsid w:val="00F2086E"/>
    <w:rsid w:val="00F20BE3"/>
    <w:rsid w:val="00F20DDA"/>
    <w:rsid w:val="00F20FEC"/>
    <w:rsid w:val="00F21371"/>
    <w:rsid w:val="00F216C6"/>
    <w:rsid w:val="00F21860"/>
    <w:rsid w:val="00F229AB"/>
    <w:rsid w:val="00F231E9"/>
    <w:rsid w:val="00F2334B"/>
    <w:rsid w:val="00F23420"/>
    <w:rsid w:val="00F2349A"/>
    <w:rsid w:val="00F2382B"/>
    <w:rsid w:val="00F23F86"/>
    <w:rsid w:val="00F242C4"/>
    <w:rsid w:val="00F245F8"/>
    <w:rsid w:val="00F2491C"/>
    <w:rsid w:val="00F24C32"/>
    <w:rsid w:val="00F24E37"/>
    <w:rsid w:val="00F25060"/>
    <w:rsid w:val="00F251A9"/>
    <w:rsid w:val="00F2523C"/>
    <w:rsid w:val="00F25282"/>
    <w:rsid w:val="00F2548A"/>
    <w:rsid w:val="00F25BEB"/>
    <w:rsid w:val="00F25C6D"/>
    <w:rsid w:val="00F26123"/>
    <w:rsid w:val="00F26336"/>
    <w:rsid w:val="00F26767"/>
    <w:rsid w:val="00F2698F"/>
    <w:rsid w:val="00F26D89"/>
    <w:rsid w:val="00F270F4"/>
    <w:rsid w:val="00F27339"/>
    <w:rsid w:val="00F27730"/>
    <w:rsid w:val="00F279E0"/>
    <w:rsid w:val="00F27E66"/>
    <w:rsid w:val="00F30327"/>
    <w:rsid w:val="00F30430"/>
    <w:rsid w:val="00F31384"/>
    <w:rsid w:val="00F316EA"/>
    <w:rsid w:val="00F317C6"/>
    <w:rsid w:val="00F3194C"/>
    <w:rsid w:val="00F31D3A"/>
    <w:rsid w:val="00F326E3"/>
    <w:rsid w:val="00F32855"/>
    <w:rsid w:val="00F32880"/>
    <w:rsid w:val="00F32DA9"/>
    <w:rsid w:val="00F334ED"/>
    <w:rsid w:val="00F33658"/>
    <w:rsid w:val="00F33718"/>
    <w:rsid w:val="00F3444A"/>
    <w:rsid w:val="00F34AD3"/>
    <w:rsid w:val="00F34F93"/>
    <w:rsid w:val="00F3577A"/>
    <w:rsid w:val="00F36260"/>
    <w:rsid w:val="00F365CD"/>
    <w:rsid w:val="00F36743"/>
    <w:rsid w:val="00F36F0E"/>
    <w:rsid w:val="00F37157"/>
    <w:rsid w:val="00F3745B"/>
    <w:rsid w:val="00F37CF5"/>
    <w:rsid w:val="00F402E8"/>
    <w:rsid w:val="00F40326"/>
    <w:rsid w:val="00F4058F"/>
    <w:rsid w:val="00F40725"/>
    <w:rsid w:val="00F4099A"/>
    <w:rsid w:val="00F40EAA"/>
    <w:rsid w:val="00F41805"/>
    <w:rsid w:val="00F41923"/>
    <w:rsid w:val="00F41A88"/>
    <w:rsid w:val="00F41C4D"/>
    <w:rsid w:val="00F4217F"/>
    <w:rsid w:val="00F4218A"/>
    <w:rsid w:val="00F425F3"/>
    <w:rsid w:val="00F43289"/>
    <w:rsid w:val="00F43425"/>
    <w:rsid w:val="00F43763"/>
    <w:rsid w:val="00F441B7"/>
    <w:rsid w:val="00F44588"/>
    <w:rsid w:val="00F44B21"/>
    <w:rsid w:val="00F45465"/>
    <w:rsid w:val="00F45495"/>
    <w:rsid w:val="00F45930"/>
    <w:rsid w:val="00F45ADC"/>
    <w:rsid w:val="00F46FA3"/>
    <w:rsid w:val="00F473D7"/>
    <w:rsid w:val="00F477AF"/>
    <w:rsid w:val="00F4796E"/>
    <w:rsid w:val="00F47B42"/>
    <w:rsid w:val="00F47F31"/>
    <w:rsid w:val="00F47F8D"/>
    <w:rsid w:val="00F50043"/>
    <w:rsid w:val="00F50316"/>
    <w:rsid w:val="00F50649"/>
    <w:rsid w:val="00F50805"/>
    <w:rsid w:val="00F514F9"/>
    <w:rsid w:val="00F515EC"/>
    <w:rsid w:val="00F51B18"/>
    <w:rsid w:val="00F52A59"/>
    <w:rsid w:val="00F52B30"/>
    <w:rsid w:val="00F52D8B"/>
    <w:rsid w:val="00F5340B"/>
    <w:rsid w:val="00F53485"/>
    <w:rsid w:val="00F53749"/>
    <w:rsid w:val="00F53D62"/>
    <w:rsid w:val="00F540A6"/>
    <w:rsid w:val="00F54B05"/>
    <w:rsid w:val="00F54B4A"/>
    <w:rsid w:val="00F54F7B"/>
    <w:rsid w:val="00F557C3"/>
    <w:rsid w:val="00F558DD"/>
    <w:rsid w:val="00F559D1"/>
    <w:rsid w:val="00F5630D"/>
    <w:rsid w:val="00F56708"/>
    <w:rsid w:val="00F56712"/>
    <w:rsid w:val="00F56EA2"/>
    <w:rsid w:val="00F56EFC"/>
    <w:rsid w:val="00F56F50"/>
    <w:rsid w:val="00F56F63"/>
    <w:rsid w:val="00F5708C"/>
    <w:rsid w:val="00F573EC"/>
    <w:rsid w:val="00F57650"/>
    <w:rsid w:val="00F577F2"/>
    <w:rsid w:val="00F57828"/>
    <w:rsid w:val="00F57AFD"/>
    <w:rsid w:val="00F57CC9"/>
    <w:rsid w:val="00F57EC4"/>
    <w:rsid w:val="00F6004D"/>
    <w:rsid w:val="00F6029F"/>
    <w:rsid w:val="00F612AD"/>
    <w:rsid w:val="00F613BB"/>
    <w:rsid w:val="00F6168E"/>
    <w:rsid w:val="00F618C5"/>
    <w:rsid w:val="00F61902"/>
    <w:rsid w:val="00F61EF1"/>
    <w:rsid w:val="00F6295B"/>
    <w:rsid w:val="00F62C06"/>
    <w:rsid w:val="00F63232"/>
    <w:rsid w:val="00F6342A"/>
    <w:rsid w:val="00F63431"/>
    <w:rsid w:val="00F63719"/>
    <w:rsid w:val="00F63B12"/>
    <w:rsid w:val="00F63C24"/>
    <w:rsid w:val="00F63C57"/>
    <w:rsid w:val="00F63DFE"/>
    <w:rsid w:val="00F641BE"/>
    <w:rsid w:val="00F649FE"/>
    <w:rsid w:val="00F64A0A"/>
    <w:rsid w:val="00F6517B"/>
    <w:rsid w:val="00F651C4"/>
    <w:rsid w:val="00F65334"/>
    <w:rsid w:val="00F653FF"/>
    <w:rsid w:val="00F65B68"/>
    <w:rsid w:val="00F65BAD"/>
    <w:rsid w:val="00F65EE4"/>
    <w:rsid w:val="00F6615F"/>
    <w:rsid w:val="00F66C67"/>
    <w:rsid w:val="00F66CA0"/>
    <w:rsid w:val="00F66DFC"/>
    <w:rsid w:val="00F67157"/>
    <w:rsid w:val="00F6780B"/>
    <w:rsid w:val="00F67A72"/>
    <w:rsid w:val="00F67A7F"/>
    <w:rsid w:val="00F67B77"/>
    <w:rsid w:val="00F710A0"/>
    <w:rsid w:val="00F71216"/>
    <w:rsid w:val="00F71757"/>
    <w:rsid w:val="00F71ABB"/>
    <w:rsid w:val="00F71ABC"/>
    <w:rsid w:val="00F72281"/>
    <w:rsid w:val="00F72B96"/>
    <w:rsid w:val="00F72BB7"/>
    <w:rsid w:val="00F72CD7"/>
    <w:rsid w:val="00F72DED"/>
    <w:rsid w:val="00F72E25"/>
    <w:rsid w:val="00F734B3"/>
    <w:rsid w:val="00F737AD"/>
    <w:rsid w:val="00F737C7"/>
    <w:rsid w:val="00F73888"/>
    <w:rsid w:val="00F738AA"/>
    <w:rsid w:val="00F73B1B"/>
    <w:rsid w:val="00F73C18"/>
    <w:rsid w:val="00F73C38"/>
    <w:rsid w:val="00F745B5"/>
    <w:rsid w:val="00F7481E"/>
    <w:rsid w:val="00F748D8"/>
    <w:rsid w:val="00F7508B"/>
    <w:rsid w:val="00F750A8"/>
    <w:rsid w:val="00F750CE"/>
    <w:rsid w:val="00F7517B"/>
    <w:rsid w:val="00F753E4"/>
    <w:rsid w:val="00F7586D"/>
    <w:rsid w:val="00F762FA"/>
    <w:rsid w:val="00F768B0"/>
    <w:rsid w:val="00F76949"/>
    <w:rsid w:val="00F76BC7"/>
    <w:rsid w:val="00F76FF4"/>
    <w:rsid w:val="00F771D5"/>
    <w:rsid w:val="00F7725C"/>
    <w:rsid w:val="00F77D60"/>
    <w:rsid w:val="00F803C0"/>
    <w:rsid w:val="00F80489"/>
    <w:rsid w:val="00F8074A"/>
    <w:rsid w:val="00F80A31"/>
    <w:rsid w:val="00F80BEE"/>
    <w:rsid w:val="00F817A0"/>
    <w:rsid w:val="00F819E5"/>
    <w:rsid w:val="00F81C28"/>
    <w:rsid w:val="00F81C4C"/>
    <w:rsid w:val="00F82500"/>
    <w:rsid w:val="00F82639"/>
    <w:rsid w:val="00F82952"/>
    <w:rsid w:val="00F82A8E"/>
    <w:rsid w:val="00F82E95"/>
    <w:rsid w:val="00F83111"/>
    <w:rsid w:val="00F83456"/>
    <w:rsid w:val="00F8346F"/>
    <w:rsid w:val="00F83628"/>
    <w:rsid w:val="00F83875"/>
    <w:rsid w:val="00F83A11"/>
    <w:rsid w:val="00F83AF8"/>
    <w:rsid w:val="00F83C80"/>
    <w:rsid w:val="00F83D7F"/>
    <w:rsid w:val="00F83EA5"/>
    <w:rsid w:val="00F84222"/>
    <w:rsid w:val="00F843D3"/>
    <w:rsid w:val="00F843D8"/>
    <w:rsid w:val="00F847A5"/>
    <w:rsid w:val="00F84D77"/>
    <w:rsid w:val="00F84DAF"/>
    <w:rsid w:val="00F85421"/>
    <w:rsid w:val="00F85502"/>
    <w:rsid w:val="00F85D54"/>
    <w:rsid w:val="00F85ED1"/>
    <w:rsid w:val="00F8640F"/>
    <w:rsid w:val="00F8664B"/>
    <w:rsid w:val="00F866AD"/>
    <w:rsid w:val="00F86860"/>
    <w:rsid w:val="00F86C9B"/>
    <w:rsid w:val="00F86DAC"/>
    <w:rsid w:val="00F87171"/>
    <w:rsid w:val="00F87A98"/>
    <w:rsid w:val="00F87DAF"/>
    <w:rsid w:val="00F87E05"/>
    <w:rsid w:val="00F91080"/>
    <w:rsid w:val="00F91696"/>
    <w:rsid w:val="00F9172B"/>
    <w:rsid w:val="00F92112"/>
    <w:rsid w:val="00F929C3"/>
    <w:rsid w:val="00F92C5B"/>
    <w:rsid w:val="00F92D19"/>
    <w:rsid w:val="00F930B6"/>
    <w:rsid w:val="00F936A7"/>
    <w:rsid w:val="00F9384D"/>
    <w:rsid w:val="00F93CF6"/>
    <w:rsid w:val="00F93FBF"/>
    <w:rsid w:val="00F942E4"/>
    <w:rsid w:val="00F9438F"/>
    <w:rsid w:val="00F9455E"/>
    <w:rsid w:val="00F9456A"/>
    <w:rsid w:val="00F946F1"/>
    <w:rsid w:val="00F94A2A"/>
    <w:rsid w:val="00F94A9E"/>
    <w:rsid w:val="00F956E6"/>
    <w:rsid w:val="00F95924"/>
    <w:rsid w:val="00F95A3E"/>
    <w:rsid w:val="00F95C92"/>
    <w:rsid w:val="00F95DEB"/>
    <w:rsid w:val="00F96214"/>
    <w:rsid w:val="00F9624F"/>
    <w:rsid w:val="00F96407"/>
    <w:rsid w:val="00F966DF"/>
    <w:rsid w:val="00F96874"/>
    <w:rsid w:val="00F968E7"/>
    <w:rsid w:val="00F96FA3"/>
    <w:rsid w:val="00F9704E"/>
    <w:rsid w:val="00F971B7"/>
    <w:rsid w:val="00F97452"/>
    <w:rsid w:val="00F97721"/>
    <w:rsid w:val="00F97CD4"/>
    <w:rsid w:val="00F97F64"/>
    <w:rsid w:val="00FA023A"/>
    <w:rsid w:val="00FA0618"/>
    <w:rsid w:val="00FA0814"/>
    <w:rsid w:val="00FA0B9C"/>
    <w:rsid w:val="00FA0DE0"/>
    <w:rsid w:val="00FA0F2E"/>
    <w:rsid w:val="00FA10A4"/>
    <w:rsid w:val="00FA15FD"/>
    <w:rsid w:val="00FA1D5E"/>
    <w:rsid w:val="00FA1DFB"/>
    <w:rsid w:val="00FA1E48"/>
    <w:rsid w:val="00FA34D5"/>
    <w:rsid w:val="00FA3896"/>
    <w:rsid w:val="00FA3D16"/>
    <w:rsid w:val="00FA42EC"/>
    <w:rsid w:val="00FA4790"/>
    <w:rsid w:val="00FA4994"/>
    <w:rsid w:val="00FA49D4"/>
    <w:rsid w:val="00FA5199"/>
    <w:rsid w:val="00FA59F5"/>
    <w:rsid w:val="00FA5A27"/>
    <w:rsid w:val="00FA5E8A"/>
    <w:rsid w:val="00FA693E"/>
    <w:rsid w:val="00FA6BB1"/>
    <w:rsid w:val="00FA6D25"/>
    <w:rsid w:val="00FA6FD7"/>
    <w:rsid w:val="00FA7217"/>
    <w:rsid w:val="00FA7508"/>
    <w:rsid w:val="00FA79AD"/>
    <w:rsid w:val="00FA7EDB"/>
    <w:rsid w:val="00FB0048"/>
    <w:rsid w:val="00FB040C"/>
    <w:rsid w:val="00FB0BEB"/>
    <w:rsid w:val="00FB0D5A"/>
    <w:rsid w:val="00FB0DBE"/>
    <w:rsid w:val="00FB0E34"/>
    <w:rsid w:val="00FB0EAF"/>
    <w:rsid w:val="00FB1CBB"/>
    <w:rsid w:val="00FB22FD"/>
    <w:rsid w:val="00FB2B1A"/>
    <w:rsid w:val="00FB2C4D"/>
    <w:rsid w:val="00FB2DE2"/>
    <w:rsid w:val="00FB3045"/>
    <w:rsid w:val="00FB3293"/>
    <w:rsid w:val="00FB3797"/>
    <w:rsid w:val="00FB3B0B"/>
    <w:rsid w:val="00FB3B75"/>
    <w:rsid w:val="00FB4156"/>
    <w:rsid w:val="00FB4389"/>
    <w:rsid w:val="00FB43C3"/>
    <w:rsid w:val="00FB46D1"/>
    <w:rsid w:val="00FB4B8E"/>
    <w:rsid w:val="00FB4E1F"/>
    <w:rsid w:val="00FB50FD"/>
    <w:rsid w:val="00FB524C"/>
    <w:rsid w:val="00FB52D9"/>
    <w:rsid w:val="00FB5316"/>
    <w:rsid w:val="00FB5668"/>
    <w:rsid w:val="00FB57C8"/>
    <w:rsid w:val="00FB59EA"/>
    <w:rsid w:val="00FB61AB"/>
    <w:rsid w:val="00FB633A"/>
    <w:rsid w:val="00FB6B8B"/>
    <w:rsid w:val="00FB6C55"/>
    <w:rsid w:val="00FB706D"/>
    <w:rsid w:val="00FB70B5"/>
    <w:rsid w:val="00FB72D7"/>
    <w:rsid w:val="00FB7344"/>
    <w:rsid w:val="00FB74D5"/>
    <w:rsid w:val="00FB793C"/>
    <w:rsid w:val="00FB7993"/>
    <w:rsid w:val="00FB7A8E"/>
    <w:rsid w:val="00FC001B"/>
    <w:rsid w:val="00FC0052"/>
    <w:rsid w:val="00FC071E"/>
    <w:rsid w:val="00FC080D"/>
    <w:rsid w:val="00FC0850"/>
    <w:rsid w:val="00FC0864"/>
    <w:rsid w:val="00FC0C93"/>
    <w:rsid w:val="00FC0F42"/>
    <w:rsid w:val="00FC13AC"/>
    <w:rsid w:val="00FC1A80"/>
    <w:rsid w:val="00FC1B5F"/>
    <w:rsid w:val="00FC1D0C"/>
    <w:rsid w:val="00FC2078"/>
    <w:rsid w:val="00FC230D"/>
    <w:rsid w:val="00FC2A8F"/>
    <w:rsid w:val="00FC30D7"/>
    <w:rsid w:val="00FC30FE"/>
    <w:rsid w:val="00FC3394"/>
    <w:rsid w:val="00FC33D7"/>
    <w:rsid w:val="00FC33F1"/>
    <w:rsid w:val="00FC3EDF"/>
    <w:rsid w:val="00FC3EF0"/>
    <w:rsid w:val="00FC428A"/>
    <w:rsid w:val="00FC4453"/>
    <w:rsid w:val="00FC487A"/>
    <w:rsid w:val="00FC4981"/>
    <w:rsid w:val="00FC5C9E"/>
    <w:rsid w:val="00FC5F66"/>
    <w:rsid w:val="00FC6084"/>
    <w:rsid w:val="00FC64E1"/>
    <w:rsid w:val="00FC6653"/>
    <w:rsid w:val="00FC6EF1"/>
    <w:rsid w:val="00FC7678"/>
    <w:rsid w:val="00FC7701"/>
    <w:rsid w:val="00FC7DE7"/>
    <w:rsid w:val="00FC7EB5"/>
    <w:rsid w:val="00FD008B"/>
    <w:rsid w:val="00FD0610"/>
    <w:rsid w:val="00FD0A66"/>
    <w:rsid w:val="00FD0A8C"/>
    <w:rsid w:val="00FD0C3C"/>
    <w:rsid w:val="00FD0CCF"/>
    <w:rsid w:val="00FD0E12"/>
    <w:rsid w:val="00FD0FB0"/>
    <w:rsid w:val="00FD0FE1"/>
    <w:rsid w:val="00FD1159"/>
    <w:rsid w:val="00FD140C"/>
    <w:rsid w:val="00FD145C"/>
    <w:rsid w:val="00FD1762"/>
    <w:rsid w:val="00FD1862"/>
    <w:rsid w:val="00FD1C86"/>
    <w:rsid w:val="00FD1C9D"/>
    <w:rsid w:val="00FD1F85"/>
    <w:rsid w:val="00FD1F98"/>
    <w:rsid w:val="00FD2119"/>
    <w:rsid w:val="00FD215A"/>
    <w:rsid w:val="00FD2435"/>
    <w:rsid w:val="00FD253E"/>
    <w:rsid w:val="00FD2665"/>
    <w:rsid w:val="00FD2A53"/>
    <w:rsid w:val="00FD2BD8"/>
    <w:rsid w:val="00FD2E1D"/>
    <w:rsid w:val="00FD316D"/>
    <w:rsid w:val="00FD3575"/>
    <w:rsid w:val="00FD39BE"/>
    <w:rsid w:val="00FD3D85"/>
    <w:rsid w:val="00FD3D98"/>
    <w:rsid w:val="00FD40D8"/>
    <w:rsid w:val="00FD447D"/>
    <w:rsid w:val="00FD44A4"/>
    <w:rsid w:val="00FD461F"/>
    <w:rsid w:val="00FD46A4"/>
    <w:rsid w:val="00FD46E6"/>
    <w:rsid w:val="00FD49E8"/>
    <w:rsid w:val="00FD50A4"/>
    <w:rsid w:val="00FD520B"/>
    <w:rsid w:val="00FD54CF"/>
    <w:rsid w:val="00FD5B60"/>
    <w:rsid w:val="00FD5F3A"/>
    <w:rsid w:val="00FD6D5F"/>
    <w:rsid w:val="00FD7198"/>
    <w:rsid w:val="00FD74A7"/>
    <w:rsid w:val="00FD7A1C"/>
    <w:rsid w:val="00FE015D"/>
    <w:rsid w:val="00FE0B62"/>
    <w:rsid w:val="00FE0E7A"/>
    <w:rsid w:val="00FE1009"/>
    <w:rsid w:val="00FE10E7"/>
    <w:rsid w:val="00FE12A2"/>
    <w:rsid w:val="00FE190B"/>
    <w:rsid w:val="00FE218F"/>
    <w:rsid w:val="00FE2316"/>
    <w:rsid w:val="00FE232F"/>
    <w:rsid w:val="00FE2DDD"/>
    <w:rsid w:val="00FE3640"/>
    <w:rsid w:val="00FE3C3F"/>
    <w:rsid w:val="00FE3D8E"/>
    <w:rsid w:val="00FE3E91"/>
    <w:rsid w:val="00FE3F3A"/>
    <w:rsid w:val="00FE4629"/>
    <w:rsid w:val="00FE487D"/>
    <w:rsid w:val="00FE490F"/>
    <w:rsid w:val="00FE4DD1"/>
    <w:rsid w:val="00FE4EC9"/>
    <w:rsid w:val="00FE50CA"/>
    <w:rsid w:val="00FE579E"/>
    <w:rsid w:val="00FE584F"/>
    <w:rsid w:val="00FE585E"/>
    <w:rsid w:val="00FE5861"/>
    <w:rsid w:val="00FE5C43"/>
    <w:rsid w:val="00FE5E84"/>
    <w:rsid w:val="00FE5F1E"/>
    <w:rsid w:val="00FE6142"/>
    <w:rsid w:val="00FE6205"/>
    <w:rsid w:val="00FE62BA"/>
    <w:rsid w:val="00FE6954"/>
    <w:rsid w:val="00FE6A6E"/>
    <w:rsid w:val="00FE6B0A"/>
    <w:rsid w:val="00FE6B87"/>
    <w:rsid w:val="00FE7365"/>
    <w:rsid w:val="00FE770A"/>
    <w:rsid w:val="00FE7BD7"/>
    <w:rsid w:val="00FF0182"/>
    <w:rsid w:val="00FF036F"/>
    <w:rsid w:val="00FF055F"/>
    <w:rsid w:val="00FF0634"/>
    <w:rsid w:val="00FF12AA"/>
    <w:rsid w:val="00FF165C"/>
    <w:rsid w:val="00FF19ED"/>
    <w:rsid w:val="00FF2154"/>
    <w:rsid w:val="00FF239F"/>
    <w:rsid w:val="00FF2645"/>
    <w:rsid w:val="00FF2716"/>
    <w:rsid w:val="00FF2851"/>
    <w:rsid w:val="00FF31C7"/>
    <w:rsid w:val="00FF326D"/>
    <w:rsid w:val="00FF32F9"/>
    <w:rsid w:val="00FF340F"/>
    <w:rsid w:val="00FF344D"/>
    <w:rsid w:val="00FF3718"/>
    <w:rsid w:val="00FF38FB"/>
    <w:rsid w:val="00FF3964"/>
    <w:rsid w:val="00FF3B5A"/>
    <w:rsid w:val="00FF3FD9"/>
    <w:rsid w:val="00FF40E6"/>
    <w:rsid w:val="00FF5041"/>
    <w:rsid w:val="00FF554B"/>
    <w:rsid w:val="00FF5AFF"/>
    <w:rsid w:val="00FF5DE6"/>
    <w:rsid w:val="00FF5FF2"/>
    <w:rsid w:val="00FF61BE"/>
    <w:rsid w:val="00FF6209"/>
    <w:rsid w:val="00FF6EF2"/>
    <w:rsid w:val="00FF7545"/>
    <w:rsid w:val="00FF7569"/>
    <w:rsid w:val="00FF787B"/>
    <w:rsid w:val="00FF7C68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82966F"/>
  <w15:docId w15:val="{83B0DCF2-A345-4BE4-95F0-496500EB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6586"/>
    <w:rPr>
      <w:sz w:val="24"/>
      <w:szCs w:val="24"/>
    </w:rPr>
  </w:style>
  <w:style w:type="paragraph" w:styleId="Nadpis1">
    <w:name w:val="heading 1"/>
    <w:basedOn w:val="Normln"/>
    <w:next w:val="Normln"/>
    <w:qFormat/>
    <w:rsid w:val="00831651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Calibri" w:hAnsi="Calibri"/>
      <w:b/>
      <w:kern w:val="36"/>
      <w:szCs w:val="20"/>
    </w:rPr>
  </w:style>
  <w:style w:type="paragraph" w:styleId="Nadpis2">
    <w:name w:val="heading 2"/>
    <w:basedOn w:val="Normln"/>
    <w:next w:val="Normln"/>
    <w:qFormat/>
    <w:rsid w:val="00637140"/>
    <w:pPr>
      <w:keepNext/>
      <w:numPr>
        <w:numId w:val="2"/>
      </w:numPr>
      <w:spacing w:before="120" w:after="120"/>
      <w:outlineLvl w:val="1"/>
    </w:pPr>
    <w:rPr>
      <w:rFonts w:ascii="Calibri" w:hAnsi="Calibri"/>
      <w:b/>
      <w:bCs/>
      <w:iCs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637140"/>
    <w:pPr>
      <w:keepNext/>
      <w:numPr>
        <w:numId w:val="3"/>
      </w:numPr>
      <w:spacing w:before="120" w:after="120"/>
      <w:ind w:left="0" w:firstLine="0"/>
      <w:jc w:val="both"/>
      <w:outlineLvl w:val="3"/>
    </w:pPr>
    <w:rPr>
      <w:rFonts w:ascii="Calibri" w:hAnsi="Calibri"/>
      <w:bCs/>
      <w:szCs w:val="28"/>
    </w:rPr>
  </w:style>
  <w:style w:type="paragraph" w:styleId="Nadpis5">
    <w:name w:val="heading 5"/>
    <w:basedOn w:val="Normln"/>
    <w:next w:val="Normln"/>
    <w:qFormat/>
    <w:rsid w:val="00637140"/>
    <w:pPr>
      <w:numPr>
        <w:numId w:val="4"/>
      </w:numPr>
      <w:spacing w:before="120" w:after="120"/>
      <w:jc w:val="both"/>
      <w:outlineLvl w:val="4"/>
    </w:pPr>
    <w:rPr>
      <w:rFonts w:ascii="Calibri" w:hAnsi="Calibri"/>
      <w:b/>
      <w:bCs/>
      <w:iCs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iPriority w:val="99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uiPriority w:val="99"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aliases w:val="Boston 10,Char Char Char1,Font: Geneva 9,Fußnotentextf,Geneva 9,Podrozdzia3,Podrozdział,Schriftart: 10 pt,Schriftart: 8 pt,Schriftart: 9 pt,Text pozn. pod čarou1,Text poznámky pod čiarou 007,f,fn,o,pozn. pod čarou,Char"/>
    <w:basedOn w:val="Normln"/>
    <w:uiPriority w:val="99"/>
    <w:unhideWhenUsed/>
    <w:qFormat/>
    <w:rsid w:val="00074A01"/>
    <w:rPr>
      <w:sz w:val="20"/>
      <w:szCs w:val="20"/>
    </w:rPr>
  </w:style>
  <w:style w:type="character" w:customStyle="1" w:styleId="TextpoznpodarouChar">
    <w:name w:val="Text pozn. pod čarou Char"/>
    <w:aliases w:val="Boston 10 Char,Char Char Char1 Char,Font: Geneva 9 Char,Fußnotentextf Char,Geneva 9 Char,Podrozdzia3 Char,Podrozdział Char,Schriftart: 10 pt Char,Schriftart: 8 pt Char,Schriftart: 9 pt Char,Text pozn. pod čarou1 Char,f Char"/>
    <w:basedOn w:val="Standardnpsmoodstavce"/>
    <w:uiPriority w:val="99"/>
    <w:rsid w:val="00074A01"/>
  </w:style>
  <w:style w:type="character" w:styleId="Znakapoznpodarou">
    <w:name w:val="footnote reference"/>
    <w:aliases w:val="Footnote,Footnote call, Char1,12 b.,Char1,EN Footnote Reference,EN Footnote text,Exposant 3 Point,Footnote Refernece,Footnote number,Footnote reference number,Footnote symbol,Fussnota,Nota,Ref,SUPERS,Times 10 Point,de nota al pie"/>
    <w:basedOn w:val="Standardnpsmoodstavce"/>
    <w:uiPriority w:val="99"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aliases w:val="odrážky,Nadpis pro KZ,Nad,Odstavec cíl se seznamem,Odstavec se seznamem5,Odstavec_muj,List Paragraph,Bullet Number,List Paragraph1,List Paragraph2,List Paragraph_0,Nad1,Nad2,Název grafu,Odstavec_muj1,Odstavec_muj2,Odstavec_muj3"/>
    <w:basedOn w:val="Normln"/>
    <w:link w:val="OdstavecseseznamemChar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03A70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E67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3163D4"/>
  </w:style>
  <w:style w:type="paragraph" w:styleId="Normlnweb">
    <w:name w:val="Normal (Web)"/>
    <w:basedOn w:val="Normln"/>
    <w:unhideWhenUsed/>
    <w:rsid w:val="003163D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163D4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67B9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67B99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667B99"/>
    <w:rPr>
      <w:vertAlign w:val="superscript"/>
    </w:rPr>
  </w:style>
  <w:style w:type="character" w:customStyle="1" w:styleId="A0">
    <w:name w:val="A0"/>
    <w:uiPriority w:val="99"/>
    <w:rsid w:val="00AD28AE"/>
    <w:rPr>
      <w:rFonts w:cs="Myriad Pro"/>
      <w:b/>
      <w:bCs/>
      <w:color w:val="000000"/>
      <w:sz w:val="26"/>
      <w:szCs w:val="26"/>
    </w:rPr>
  </w:style>
  <w:style w:type="character" w:customStyle="1" w:styleId="A2">
    <w:name w:val="A2"/>
    <w:uiPriority w:val="99"/>
    <w:rsid w:val="00AD28AE"/>
    <w:rPr>
      <w:rFonts w:cs="Myriad Pro"/>
      <w:b/>
      <w:bCs/>
      <w:color w:val="000000"/>
      <w:sz w:val="44"/>
      <w:szCs w:val="44"/>
    </w:rPr>
  </w:style>
  <w:style w:type="character" w:customStyle="1" w:styleId="st1">
    <w:name w:val="st1"/>
    <w:basedOn w:val="Standardnpsmoodstavce"/>
    <w:rsid w:val="009858DF"/>
  </w:style>
  <w:style w:type="character" w:customStyle="1" w:styleId="tgc">
    <w:name w:val="_tgc"/>
    <w:basedOn w:val="Standardnpsmoodstavce"/>
    <w:rsid w:val="00FC2078"/>
  </w:style>
  <w:style w:type="paragraph" w:styleId="Nzev">
    <w:name w:val="Title"/>
    <w:basedOn w:val="Normln"/>
    <w:link w:val="NzevChar"/>
    <w:qFormat/>
    <w:rsid w:val="008D4B89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rsid w:val="008D4B89"/>
    <w:rPr>
      <w:sz w:val="28"/>
      <w:szCs w:val="28"/>
    </w:rPr>
  </w:style>
  <w:style w:type="paragraph" w:customStyle="1" w:styleId="Pa18">
    <w:name w:val="Pa18"/>
    <w:basedOn w:val="Default"/>
    <w:next w:val="Default"/>
    <w:uiPriority w:val="99"/>
    <w:rsid w:val="009E75B5"/>
    <w:pPr>
      <w:spacing w:line="211" w:lineRule="atLeast"/>
    </w:pPr>
    <w:rPr>
      <w:rFonts w:cs="Times New Roman"/>
      <w:color w:val="auto"/>
    </w:rPr>
  </w:style>
  <w:style w:type="character" w:customStyle="1" w:styleId="A14">
    <w:name w:val="A14"/>
    <w:rsid w:val="009E75B5"/>
    <w:rPr>
      <w:rFonts w:cs="Calibri"/>
      <w:b/>
      <w:bCs/>
      <w:color w:val="000000"/>
      <w:sz w:val="54"/>
      <w:szCs w:val="54"/>
    </w:rPr>
  </w:style>
  <w:style w:type="character" w:customStyle="1" w:styleId="A15">
    <w:name w:val="A15"/>
    <w:uiPriority w:val="99"/>
    <w:rsid w:val="009E75B5"/>
    <w:rPr>
      <w:rFonts w:cs="Calibri"/>
      <w:color w:val="000000"/>
      <w:sz w:val="36"/>
      <w:szCs w:val="36"/>
    </w:rPr>
  </w:style>
  <w:style w:type="paragraph" w:customStyle="1" w:styleId="Pa19">
    <w:name w:val="Pa19"/>
    <w:basedOn w:val="Default"/>
    <w:next w:val="Default"/>
    <w:uiPriority w:val="99"/>
    <w:rsid w:val="009E75B5"/>
    <w:pPr>
      <w:spacing w:line="211" w:lineRule="atLeast"/>
    </w:pPr>
    <w:rPr>
      <w:rFonts w:cs="Times New Roman"/>
      <w:color w:val="auto"/>
    </w:rPr>
  </w:style>
  <w:style w:type="table" w:customStyle="1" w:styleId="Mkatabulky2">
    <w:name w:val="Mřížka tabulky2"/>
    <w:basedOn w:val="Normlntabulka"/>
    <w:next w:val="Mkatabulky"/>
    <w:uiPriority w:val="39"/>
    <w:rsid w:val="00585C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rážky Char,Nadpis pro KZ Char,Nad Char,Odstavec cíl se seznamem Char,Odstavec se seznamem5 Char,Odstavec_muj Char,List Paragraph Char,Bullet Number Char,List Paragraph1 Char,List Paragraph2 Char,List Paragraph_0 Char"/>
    <w:basedOn w:val="Standardnpsmoodstavce"/>
    <w:link w:val="Odstavecseseznamem"/>
    <w:uiPriority w:val="34"/>
    <w:locked/>
    <w:rsid w:val="00864FC9"/>
    <w:rPr>
      <w:sz w:val="24"/>
      <w:szCs w:val="24"/>
    </w:rPr>
  </w:style>
  <w:style w:type="character" w:customStyle="1" w:styleId="nowrap">
    <w:name w:val="nowrap"/>
    <w:basedOn w:val="Standardnpsmoodstavce"/>
    <w:rsid w:val="00864FC9"/>
  </w:style>
  <w:style w:type="paragraph" w:customStyle="1" w:styleId="KP-normlntext">
    <w:name w:val="KP-normální text"/>
    <w:basedOn w:val="Normln"/>
    <w:link w:val="KP-normlntextChar"/>
    <w:qFormat/>
    <w:rsid w:val="00210746"/>
    <w:pPr>
      <w:spacing w:after="120"/>
      <w:jc w:val="both"/>
    </w:pPr>
    <w:rPr>
      <w:rFonts w:asciiTheme="minorHAnsi" w:hAnsiTheme="minorHAnsi" w:cstheme="minorHAnsi"/>
      <w:lang w:eastAsia="en-US"/>
    </w:rPr>
  </w:style>
  <w:style w:type="character" w:customStyle="1" w:styleId="KP-normlntextChar">
    <w:name w:val="KP-normální text Char"/>
    <w:link w:val="KP-normlntext"/>
    <w:rsid w:val="00210746"/>
    <w:rPr>
      <w:rFonts w:asciiTheme="minorHAnsi" w:hAnsiTheme="minorHAnsi" w:cstheme="minorHAnsi"/>
      <w:sz w:val="24"/>
      <w:szCs w:val="24"/>
      <w:lang w:eastAsia="en-US"/>
    </w:rPr>
  </w:style>
  <w:style w:type="character" w:customStyle="1" w:styleId="Zkladntext0">
    <w:name w:val="Základní text_"/>
    <w:basedOn w:val="Standardnpsmoodstavce"/>
    <w:link w:val="Zkladntext1"/>
    <w:rsid w:val="00B91E50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B91E50"/>
    <w:pPr>
      <w:widowControl w:val="0"/>
      <w:shd w:val="clear" w:color="auto" w:fill="FFFFFF"/>
      <w:spacing w:line="259" w:lineRule="auto"/>
      <w:jc w:val="both"/>
    </w:pPr>
    <w:rPr>
      <w:rFonts w:ascii="Calibri" w:eastAsia="Calibri" w:hAnsi="Calibri" w:cs="Calibri"/>
      <w:sz w:val="20"/>
      <w:szCs w:val="20"/>
    </w:rPr>
  </w:style>
  <w:style w:type="table" w:styleId="Svtlmkatabulky">
    <w:name w:val="Grid Table Light"/>
    <w:basedOn w:val="Normlntabulka"/>
    <w:uiPriority w:val="40"/>
    <w:rsid w:val="000C6C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seznamu4zvraznn1">
    <w:name w:val="List Table 4 Accent 1"/>
    <w:basedOn w:val="Normlntabulka"/>
    <w:uiPriority w:val="49"/>
    <w:rsid w:val="000C6C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1">
    <w:name w:val="Grid Table 4 Accent 1"/>
    <w:basedOn w:val="Normlntabulka"/>
    <w:uiPriority w:val="49"/>
    <w:rsid w:val="001F50B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mavtabulkasmkou5zvraznn1">
    <w:name w:val="Grid Table 5 Dark Accent 1"/>
    <w:basedOn w:val="Normlntabulka"/>
    <w:uiPriority w:val="50"/>
    <w:rsid w:val="001F50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0BB"/>
    <w:rPr>
      <w:color w:val="605E5C"/>
      <w:shd w:val="clear" w:color="auto" w:fill="E1DFDD"/>
    </w:rPr>
  </w:style>
  <w:style w:type="paragraph" w:styleId="Bezmezer">
    <w:name w:val="No Spacing"/>
    <w:aliases w:val="Protokol"/>
    <w:autoRedefine/>
    <w:uiPriority w:val="1"/>
    <w:qFormat/>
    <w:rsid w:val="009A4129"/>
    <w:pPr>
      <w:widowControl w:val="0"/>
      <w:ind w:right="312"/>
      <w:jc w:val="right"/>
    </w:pPr>
    <w:rPr>
      <w:rFonts w:asciiTheme="minorHAnsi" w:eastAsia="Courier New" w:hAnsiTheme="minorHAnsi" w:cstheme="minorHAnsi"/>
      <w:color w:val="000000"/>
      <w:sz w:val="22"/>
      <w:szCs w:val="22"/>
      <w:lang w:bidi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F318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22E3"/>
    <w:rPr>
      <w:color w:val="800080" w:themeColor="followedHyperlink"/>
      <w:u w:val="single"/>
    </w:rPr>
  </w:style>
  <w:style w:type="character" w:customStyle="1" w:styleId="Poznmkapodarou">
    <w:name w:val="Poznámka pod čarou_"/>
    <w:basedOn w:val="Standardnpsmoodstavce"/>
    <w:link w:val="Poznmkapodarou0"/>
    <w:rsid w:val="00A36F3F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36F3F"/>
    <w:pPr>
      <w:widowControl w:val="0"/>
      <w:shd w:val="clear" w:color="auto" w:fill="FFFFFF"/>
      <w:jc w:val="both"/>
    </w:pPr>
    <w:rPr>
      <w:rFonts w:ascii="Calibri" w:eastAsia="Calibri" w:hAnsi="Calibri" w:cs="Calibri"/>
      <w:sz w:val="16"/>
      <w:szCs w:val="16"/>
    </w:rPr>
  </w:style>
  <w:style w:type="character" w:customStyle="1" w:styleId="Jin">
    <w:name w:val="Jiné_"/>
    <w:basedOn w:val="Standardnpsmoodstavce"/>
    <w:link w:val="Jin0"/>
    <w:rsid w:val="00AE3C6A"/>
    <w:rPr>
      <w:rFonts w:ascii="Arial" w:eastAsia="Arial" w:hAnsi="Arial" w:cs="Arial"/>
      <w:color w:val="4D4D4F"/>
      <w:sz w:val="22"/>
      <w:szCs w:val="22"/>
      <w:shd w:val="clear" w:color="auto" w:fill="FFFFFF"/>
    </w:rPr>
  </w:style>
  <w:style w:type="paragraph" w:customStyle="1" w:styleId="Jin0">
    <w:name w:val="Jiné"/>
    <w:basedOn w:val="Normln"/>
    <w:link w:val="Jin"/>
    <w:rsid w:val="00AE3C6A"/>
    <w:pPr>
      <w:widowControl w:val="0"/>
      <w:shd w:val="clear" w:color="auto" w:fill="FFFFFF"/>
      <w:spacing w:after="240"/>
      <w:jc w:val="both"/>
    </w:pPr>
    <w:rPr>
      <w:rFonts w:ascii="Arial" w:eastAsia="Arial" w:hAnsi="Arial" w:cs="Arial"/>
      <w:color w:val="4D4D4F"/>
      <w:sz w:val="22"/>
      <w:szCs w:val="22"/>
    </w:rPr>
  </w:style>
  <w:style w:type="numbering" w:customStyle="1" w:styleId="Styl1">
    <w:name w:val="Styl1"/>
    <w:uiPriority w:val="99"/>
    <w:rsid w:val="004F126B"/>
    <w:pPr>
      <w:numPr>
        <w:numId w:val="6"/>
      </w:numPr>
    </w:pPr>
  </w:style>
  <w:style w:type="character" w:customStyle="1" w:styleId="Nadpis30">
    <w:name w:val="Nadpis #3_"/>
    <w:basedOn w:val="Standardnpsmoodstavce"/>
    <w:link w:val="Nadpis31"/>
    <w:rsid w:val="005F5047"/>
    <w:rPr>
      <w:rFonts w:ascii="Calibri" w:eastAsia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Nadpis31">
    <w:name w:val="Nadpis #3"/>
    <w:basedOn w:val="Normln"/>
    <w:link w:val="Nadpis30"/>
    <w:rsid w:val="005F5047"/>
    <w:pPr>
      <w:widowControl w:val="0"/>
      <w:shd w:val="clear" w:color="auto" w:fill="FFFFFF"/>
      <w:spacing w:after="100" w:line="259" w:lineRule="auto"/>
      <w:jc w:val="both"/>
      <w:outlineLvl w:val="2"/>
    </w:pPr>
    <w:rPr>
      <w:rFonts w:ascii="Calibri" w:eastAsia="Calibri" w:hAnsi="Calibri" w:cs="Calibri"/>
      <w:b/>
      <w:bCs/>
      <w:i/>
      <w:iCs/>
    </w:rPr>
  </w:style>
  <w:style w:type="character" w:customStyle="1" w:styleId="Titulektabulky">
    <w:name w:val="Titulek tabulky_"/>
    <w:basedOn w:val="Standardnpsmoodstavce"/>
    <w:link w:val="Titulektabulky0"/>
    <w:rsid w:val="001E0A5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itulektabulky0">
    <w:name w:val="Titulek tabulky"/>
    <w:basedOn w:val="Normln"/>
    <w:link w:val="Titulektabulky"/>
    <w:rsid w:val="001E0A59"/>
    <w:pPr>
      <w:widowControl w:val="0"/>
      <w:shd w:val="clear" w:color="auto" w:fill="FFFFFF"/>
    </w:pPr>
    <w:rPr>
      <w:rFonts w:ascii="Calibri" w:eastAsia="Calibri" w:hAnsi="Calibri" w:cs="Calibri"/>
      <w:b/>
      <w:bCs/>
    </w:rPr>
  </w:style>
  <w:style w:type="table" w:customStyle="1" w:styleId="Deloittetable31">
    <w:name w:val="Deloitte table 31"/>
    <w:basedOn w:val="Normlntabulka"/>
    <w:next w:val="Mkatabulky"/>
    <w:uiPriority w:val="39"/>
    <w:rsid w:val="001E0A59"/>
    <w:pPr>
      <w:jc w:val="both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9455E"/>
    <w:rPr>
      <w:color w:val="605E5C"/>
      <w:shd w:val="clear" w:color="auto" w:fill="E1DFDD"/>
    </w:rPr>
  </w:style>
  <w:style w:type="character" w:customStyle="1" w:styleId="A1">
    <w:name w:val="A1"/>
    <w:uiPriority w:val="99"/>
    <w:rsid w:val="0019548D"/>
    <w:rPr>
      <w:color w:val="000000"/>
      <w:sz w:val="28"/>
      <w:szCs w:val="28"/>
    </w:rPr>
  </w:style>
  <w:style w:type="paragraph" w:customStyle="1" w:styleId="TextKP">
    <w:name w:val="Text KP"/>
    <w:basedOn w:val="Normln"/>
    <w:link w:val="TextKPChar"/>
    <w:qFormat/>
    <w:rsid w:val="00980F2D"/>
    <w:pPr>
      <w:tabs>
        <w:tab w:val="left" w:pos="425"/>
        <w:tab w:val="left" w:pos="709"/>
      </w:tabs>
      <w:spacing w:before="120"/>
      <w:jc w:val="both"/>
    </w:pPr>
    <w:rPr>
      <w:rFonts w:asciiTheme="minorHAnsi" w:eastAsiaTheme="minorHAnsi" w:hAnsiTheme="minorHAnsi" w:cstheme="minorHAnsi"/>
      <w:lang w:eastAsia="en-US"/>
    </w:rPr>
  </w:style>
  <w:style w:type="character" w:customStyle="1" w:styleId="TextKPChar">
    <w:name w:val="Text KP Char"/>
    <w:basedOn w:val="Standardnpsmoodstavce"/>
    <w:link w:val="TextKP"/>
    <w:rsid w:val="00980F2D"/>
    <w:rPr>
      <w:rFonts w:asciiTheme="minorHAnsi" w:eastAsiaTheme="minorHAnsi" w:hAnsiTheme="minorHAnsi" w:cstheme="minorHAnsi"/>
      <w:sz w:val="24"/>
      <w:szCs w:val="24"/>
      <w:lang w:eastAsia="en-US"/>
    </w:rPr>
  </w:style>
  <w:style w:type="numbering" w:customStyle="1" w:styleId="Styl2">
    <w:name w:val="Styl2"/>
    <w:uiPriority w:val="99"/>
    <w:rsid w:val="00DE429A"/>
    <w:pPr>
      <w:numPr>
        <w:numId w:val="12"/>
      </w:numPr>
    </w:pPr>
  </w:style>
  <w:style w:type="numbering" w:customStyle="1" w:styleId="Styl3">
    <w:name w:val="Styl3"/>
    <w:uiPriority w:val="99"/>
    <w:rsid w:val="00DC2212"/>
    <w:pPr>
      <w:numPr>
        <w:numId w:val="14"/>
      </w:numPr>
    </w:pPr>
  </w:style>
  <w:style w:type="numbering" w:customStyle="1" w:styleId="Styl4">
    <w:name w:val="Styl4"/>
    <w:uiPriority w:val="99"/>
    <w:rsid w:val="003543CD"/>
    <w:pPr>
      <w:numPr>
        <w:numId w:val="16"/>
      </w:numPr>
    </w:pPr>
  </w:style>
  <w:style w:type="paragraph" w:styleId="Titulek">
    <w:name w:val="caption"/>
    <w:basedOn w:val="Normln"/>
    <w:next w:val="Normln"/>
    <w:uiPriority w:val="35"/>
    <w:unhideWhenUsed/>
    <w:qFormat/>
    <w:rsid w:val="00381024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yl1-NzevmateriluChar">
    <w:name w:val="Styl1 - Název materiálu Char"/>
    <w:link w:val="Styl1-Nzevmaterilu"/>
    <w:locked/>
    <w:rsid w:val="007C32B2"/>
    <w:rPr>
      <w:rFonts w:ascii="Arial" w:hAnsi="Arial" w:cs="Arial"/>
      <w:b/>
      <w:noProof/>
      <w:sz w:val="22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7C32B2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noProof/>
      <w:sz w:val="22"/>
    </w:rPr>
  </w:style>
  <w:style w:type="numbering" w:customStyle="1" w:styleId="Styl5">
    <w:name w:val="Styl5"/>
    <w:uiPriority w:val="99"/>
    <w:rsid w:val="00A530C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okumenty\Kontrola%2022_24\Pracovn&#237;%20listy%20realizace\Pracovn&#237;%20list%20&#269;_3_%20MZe_realizac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'[Pracovní list č_3_ MZe_realizace.xlsx]Přhled čerpání'!$A$3</c:f>
              <c:strCache>
                <c:ptCount val="1"/>
                <c:pt idx="0">
                  <c:v>podprogram 129 253</c:v>
                </c:pt>
              </c:strCache>
            </c:strRef>
          </c:tx>
          <c:spPr>
            <a:solidFill>
              <a:srgbClr val="9C1F20"/>
            </a:solidFill>
            <a:ln>
              <a:noFill/>
            </a:ln>
            <a:effectLst/>
          </c:spPr>
          <c:invertIfNegative val="0"/>
          <c:cat>
            <c:strRef>
              <c:f>'[Pracovní list č_3_ MZe_realizace.xlsx]Přhled čerpání'!$B$2:$K$2</c:f>
              <c:strCache>
                <c:ptCount val="9"/>
                <c:pt idx="0">
                  <c:v>do 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strCache>
              <c:extLst/>
            </c:strRef>
          </c:cat>
          <c:val>
            <c:numRef>
              <c:f>'[Pracovní list č_3_ MZe_realizace.xlsx]Přhled čerpání'!$B$3:$K$3</c:f>
              <c:numCache>
                <c:formatCode>General</c:formatCode>
                <c:ptCount val="9"/>
                <c:pt idx="0">
                  <c:v>0.373</c:v>
                </c:pt>
                <c:pt idx="1">
                  <c:v>0.51100000000000001</c:v>
                </c:pt>
                <c:pt idx="2">
                  <c:v>1.3169999999999999</c:v>
                </c:pt>
                <c:pt idx="3">
                  <c:v>1.169</c:v>
                </c:pt>
                <c:pt idx="4">
                  <c:v>1.4999999999999999E-2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CAA0-457D-9D7E-D773AF6D016C}"/>
            </c:ext>
          </c:extLst>
        </c:ser>
        <c:ser>
          <c:idx val="1"/>
          <c:order val="1"/>
          <c:tx>
            <c:strRef>
              <c:f>'[Pracovní list č_3_ MZe_realizace.xlsx]Přhled čerpání'!$A$4</c:f>
              <c:strCache>
                <c:ptCount val="1"/>
                <c:pt idx="0">
                  <c:v>podprogram 129 303</c:v>
                </c:pt>
              </c:strCache>
            </c:strRef>
          </c:tx>
          <c:spPr>
            <a:solidFill>
              <a:srgbClr val="F2732A"/>
            </a:solidFill>
            <a:ln>
              <a:noFill/>
            </a:ln>
            <a:effectLst/>
          </c:spPr>
          <c:invertIfNegative val="0"/>
          <c:cat>
            <c:strRef>
              <c:f>'[Pracovní list č_3_ MZe_realizace.xlsx]Přhled čerpání'!$B$2:$K$2</c:f>
              <c:strCache>
                <c:ptCount val="9"/>
                <c:pt idx="0">
                  <c:v>do 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strCache>
              <c:extLst/>
            </c:strRef>
          </c:cat>
          <c:val>
            <c:numRef>
              <c:f>'[Pracovní list č_3_ MZe_realizace.xlsx]Přhled čerpání'!$B$4:$K$4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5.5E-2</c:v>
                </c:pt>
                <c:pt idx="4">
                  <c:v>0.41599999999999998</c:v>
                </c:pt>
                <c:pt idx="5">
                  <c:v>0.56399999999999995</c:v>
                </c:pt>
                <c:pt idx="6">
                  <c:v>0.55900000000000005</c:v>
                </c:pt>
                <c:pt idx="7">
                  <c:v>1.1279999999999999</c:v>
                </c:pt>
                <c:pt idx="8">
                  <c:v>0.38300000000000001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CAA0-457D-9D7E-D773AF6D016C}"/>
            </c:ext>
          </c:extLst>
        </c:ser>
        <c:ser>
          <c:idx val="2"/>
          <c:order val="2"/>
          <c:tx>
            <c:strRef>
              <c:f>'[Pracovní list č_3_ MZe_realizace.xlsx]Přhled čerpání'!$A$5</c:f>
              <c:strCache>
                <c:ptCount val="1"/>
                <c:pt idx="0">
                  <c:v>podprogram 129 413</c:v>
                </c:pt>
              </c:strCache>
            </c:strRef>
          </c:tx>
          <c:spPr>
            <a:solidFill>
              <a:srgbClr val="FFD66F"/>
            </a:solidFill>
            <a:ln>
              <a:noFill/>
            </a:ln>
            <a:effectLst/>
          </c:spPr>
          <c:invertIfNegative val="0"/>
          <c:cat>
            <c:strRef>
              <c:f>'[Pracovní list č_3_ MZe_realizace.xlsx]Přhled čerpání'!$B$2:$K$2</c:f>
              <c:strCache>
                <c:ptCount val="9"/>
                <c:pt idx="0">
                  <c:v>do 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strCache>
              <c:extLst/>
            </c:strRef>
          </c:cat>
          <c:val>
            <c:numRef>
              <c:f>'[Pracovní list č_3_ MZe_realizace.xlsx]Přhled čerpání'!$B$5:$K$5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7.0000000000000001E-3</c:v>
                </c:pt>
                <c:pt idx="8">
                  <c:v>0.53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CAA0-457D-9D7E-D773AF6D01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3396863"/>
        <c:axId val="106292687"/>
      </c:barChart>
      <c:catAx>
        <c:axId val="103396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6292687"/>
        <c:crosses val="autoZero"/>
        <c:auto val="1"/>
        <c:lblAlgn val="ctr"/>
        <c:lblOffset val="100"/>
        <c:noMultiLvlLbl val="0"/>
      </c:catAx>
      <c:valAx>
        <c:axId val="1062926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33968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48975B0C8EC9498EF330EAF080341F" ma:contentTypeVersion="3" ma:contentTypeDescription="Vytvoří nový dokument" ma:contentTypeScope="" ma:versionID="1fab2bcd6960a3032957e2f24084b091">
  <xsd:schema xmlns:xsd="http://www.w3.org/2001/XMLSchema" xmlns:xs="http://www.w3.org/2001/XMLSchema" xmlns:p="http://schemas.microsoft.com/office/2006/metadata/properties" xmlns:ns1="http://schemas.microsoft.com/sharepoint/v3" xmlns:ns2="d506068f-0967-4cdd-be6b-7f0b0de9aac2" targetNamespace="http://schemas.microsoft.com/office/2006/metadata/properties" ma:root="true" ma:fieldsID="9bd038c80c032e87bde4b21d08f7a51b" ns1:_="" ns2:_="">
    <xsd:import namespace="http://schemas.microsoft.com/sharepoint/v3"/>
    <xsd:import namespace="d506068f-0967-4cdd-be6b-7f0b0de9aac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068f-0967-4cdd-be6b-7f0b0de9a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347A-F5E8-4EAA-9ACC-BF9749B23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228B4-BA39-49C6-B50E-51DA7CF18AF6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d506068f-0967-4cdd-be6b-7f0b0de9aac2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2141B9-726A-4515-BD7E-D4BCCB002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06068f-0967-4cdd-be6b-7f0b0de9a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C0A5DF-9E46-4990-A04C-92211B9176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FFEFF3-254A-408C-AF98-16AEEA9E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3714</Words>
  <Characters>21914</Characters>
  <Application>Microsoft Office Word</Application>
  <DocSecurity>0</DocSecurity>
  <Lines>182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Kontrolní závěr z kontrolní akce NKÚ č. 22/24 - Peněžní prostředky státního rozpočtu a Evropské unie určené na výstavbu kanalizačních stok</vt:lpstr>
      <vt:lpstr> </vt:lpstr>
    </vt:vector>
  </TitlesOfParts>
  <Company>Nejvyšší kontrolní úřad</Company>
  <LinksUpToDate>false</LinksUpToDate>
  <CharactersWithSpaces>25577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22/24 - Peněžní prostředky státního rozpočtu a Evropské unie určené na výstavbu kanalizačních stok</dc:title>
  <dc:subject>Kontrolní závěr z kontrolní akce NKÚ č. 22/24 - Peněžní prostředky státního rozpočtu a Evropské unie určené na výstavbu kanalizačních stok</dc:subject>
  <dc:creator>Nejvyšší kontrolní úřad</dc:creator>
  <cp:keywords>kontrolní závěr;kanalizační stoky;kanalizace</cp:keywords>
  <dc:description/>
  <cp:lastModifiedBy>KOKRDA Daniel</cp:lastModifiedBy>
  <cp:revision>3</cp:revision>
  <cp:lastPrinted>2023-09-27T05:29:00Z</cp:lastPrinted>
  <dcterms:created xsi:type="dcterms:W3CDTF">2023-09-27T05:27:00Z</dcterms:created>
  <dcterms:modified xsi:type="dcterms:W3CDTF">2023-09-27T05:29:00Z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15/27-NKU30/403/16</vt:lpwstr>
  </property>
  <property fmtid="{D5CDD505-2E9C-101B-9397-08002B2CF9AE}" pid="3" name="SZ_Spis_Pisemnost">
    <vt:lpwstr>15/27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*B000263723*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16-5943/NKU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0x0101006848975B0C8EC9498EF330EAF080341F</vt:lpwstr>
  </property>
  <property fmtid="{D5CDD505-2E9C-101B-9397-08002B2CF9AE}" pid="13" name="Contact_PostaOdes_All">
    <vt:lpwstr>ROZDĚLOVNÍK...</vt:lpwstr>
  </property>
  <property fmtid="{D5CDD505-2E9C-101B-9397-08002B2CF9AE}" pid="14" name="UserName_PisemnostTypZpristupneniInformaciZOSZ_Pisemnost">
    <vt:lpwstr>ZOSZ_UserName</vt:lpwstr>
  </property>
  <property fmtid="{D5CDD505-2E9C-101B-9397-08002B2CF9AE}" pid="15" name="Password_PisemnostTypZpristupneniInformaciZOSZ_Pisemnost">
    <vt:lpwstr>ZOSZ_Password</vt:lpwstr>
  </property>
  <property fmtid="{D5CDD505-2E9C-101B-9397-08002B2CF9AE}" pid="16" name="DatumPlatnosti_PisemnostTypZpristupneniInformaciZOSZ_Pisemnost">
    <vt:lpwstr>ZOSZ_DatumPlatnosti</vt:lpwstr>
  </property>
  <property fmtid="{D5CDD505-2E9C-101B-9397-08002B2CF9AE}" pid="17" name="TEST">
    <vt:lpwstr>testovací pole</vt:lpwstr>
  </property>
  <property fmtid="{D5CDD505-2E9C-101B-9397-08002B2CF9AE}" pid="18" name="PocetListu_Pisemnost">
    <vt:lpwstr>1</vt:lpwstr>
  </property>
  <property fmtid="{D5CDD505-2E9C-101B-9397-08002B2CF9AE}" pid="19" name="Vec_Pisemnost">
    <vt:lpwstr>Návrh kontrolního závěru z KA č. 15/27 do připomínek. Termín pro předložení připomínek je 29. 4. 2016.</vt:lpwstr>
  </property>
  <property fmtid="{D5CDD505-2E9C-101B-9397-08002B2CF9AE}" pid="20" name="DatumPoriz_Pisemnost">
    <vt:lpwstr>20.4.2016</vt:lpwstr>
  </property>
  <property fmtid="{D5CDD505-2E9C-101B-9397-08002B2CF9AE}" pid="21" name="KRukam">
    <vt:lpwstr>{KRukam}</vt:lpwstr>
  </property>
  <property fmtid="{D5CDD505-2E9C-101B-9397-08002B2CF9AE}" pid="22" name="PocetListuDokumentu_Pisemnost">
    <vt:lpwstr>1</vt:lpwstr>
  </property>
  <property fmtid="{D5CDD505-2E9C-101B-9397-08002B2CF9AE}" pid="23" name="PocetPriloh_Pisemnost">
    <vt:lpwstr>0</vt:lpwstr>
  </property>
  <property fmtid="{D5CDD505-2E9C-101B-9397-08002B2CF9AE}" pid="24" name="TypPrilohy_Pisemnost">
    <vt:lpwstr>TYP PŘÍLOHY</vt:lpwstr>
  </property>
  <property fmtid="{D5CDD505-2E9C-101B-9397-08002B2CF9AE}" pid="25" name="DisplayName_UserPoriz_Pisemnost">
    <vt:lpwstr>Bc. Jana Pokorná</vt:lpwstr>
  </property>
  <property fmtid="{D5CDD505-2E9C-101B-9397-08002B2CF9AE}" pid="26" name="Podpis">
    <vt:lpwstr/>
  </property>
  <property fmtid="{D5CDD505-2E9C-101B-9397-08002B2CF9AE}" pid="27" name="SmlouvaCislo">
    <vt:lpwstr>ČÍSLO SMLOUVY</vt:lpwstr>
  </property>
</Properties>
</file>