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F163" w14:textId="53676D49" w:rsidR="00341A9A" w:rsidRPr="004310D4" w:rsidRDefault="00CF2910" w:rsidP="00EA570B">
      <w:pPr>
        <w:spacing w:after="0"/>
        <w:jc w:val="left"/>
        <w:rPr>
          <w:rFonts w:cstheme="minorHAnsi"/>
          <w:b/>
          <w:szCs w:val="24"/>
        </w:rPr>
      </w:pPr>
      <w:bookmarkStart w:id="0" w:name="_GoBack"/>
      <w:bookmarkEnd w:id="0"/>
      <w:r w:rsidRPr="00452B9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10928AAC" wp14:editId="603832B4">
            <wp:simplePos x="0" y="0"/>
            <wp:positionH relativeFrom="margin">
              <wp:posOffset>2480310</wp:posOffset>
            </wp:positionH>
            <wp:positionV relativeFrom="paragraph">
              <wp:posOffset>-209550</wp:posOffset>
            </wp:positionV>
            <wp:extent cx="791210" cy="559435"/>
            <wp:effectExtent l="0" t="0" r="8890" b="0"/>
            <wp:wrapSquare wrapText="bothSides"/>
            <wp:docPr id="1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C04B6B" w14:textId="77777777" w:rsidR="00341A9A" w:rsidRPr="004310D4" w:rsidRDefault="00341A9A" w:rsidP="00517A9E">
      <w:pPr>
        <w:spacing w:after="0"/>
        <w:rPr>
          <w:rFonts w:cstheme="minorHAnsi"/>
          <w:b/>
          <w:szCs w:val="24"/>
        </w:rPr>
      </w:pPr>
    </w:p>
    <w:p w14:paraId="461A034A" w14:textId="77777777" w:rsidR="00341A9A" w:rsidRPr="004310D4" w:rsidRDefault="00341A9A" w:rsidP="00517A9E">
      <w:pPr>
        <w:spacing w:after="0"/>
        <w:jc w:val="center"/>
        <w:rPr>
          <w:rFonts w:cstheme="minorHAnsi"/>
          <w:b/>
          <w:szCs w:val="24"/>
        </w:rPr>
      </w:pPr>
    </w:p>
    <w:p w14:paraId="11622E20" w14:textId="77777777" w:rsidR="00D21F15" w:rsidRDefault="00D21F15" w:rsidP="00A52CA7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FD1CEFC" w14:textId="1DD50D0B" w:rsidR="00A52CA7" w:rsidRPr="00343079" w:rsidRDefault="00A52CA7" w:rsidP="00A52CA7">
      <w:pPr>
        <w:spacing w:after="0"/>
        <w:jc w:val="center"/>
        <w:rPr>
          <w:rFonts w:cstheme="minorHAnsi"/>
          <w:b/>
          <w:sz w:val="28"/>
          <w:szCs w:val="28"/>
        </w:rPr>
      </w:pPr>
      <w:r w:rsidRPr="00343079">
        <w:rPr>
          <w:rFonts w:cstheme="minorHAnsi"/>
          <w:b/>
          <w:sz w:val="28"/>
          <w:szCs w:val="28"/>
        </w:rPr>
        <w:t>Kontrolní závěr z kontrolní akce</w:t>
      </w:r>
    </w:p>
    <w:p w14:paraId="4EFE5736" w14:textId="77777777" w:rsidR="00A52CA7" w:rsidRDefault="00A52CA7" w:rsidP="00A52CA7">
      <w:pPr>
        <w:pStyle w:val="Zkladn"/>
        <w:spacing w:before="0"/>
        <w:jc w:val="center"/>
        <w:rPr>
          <w:rFonts w:asciiTheme="minorHAnsi" w:hAnsiTheme="minorHAnsi" w:cstheme="minorHAnsi"/>
        </w:rPr>
      </w:pPr>
    </w:p>
    <w:p w14:paraId="0E649F44" w14:textId="7BDA0C95" w:rsidR="00A52CA7" w:rsidRPr="00343079" w:rsidRDefault="00A52CA7" w:rsidP="00A52CA7">
      <w:pPr>
        <w:spacing w:after="0"/>
        <w:ind w:right="68"/>
        <w:jc w:val="center"/>
        <w:rPr>
          <w:rFonts w:cstheme="minorHAnsi"/>
          <w:b/>
          <w:bCs/>
          <w:sz w:val="28"/>
          <w:szCs w:val="28"/>
        </w:rPr>
      </w:pPr>
      <w:r w:rsidRPr="00343079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8</w:t>
      </w:r>
      <w:r w:rsidRPr="00343079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29</w:t>
      </w:r>
    </w:p>
    <w:p w14:paraId="453EB5B7" w14:textId="77777777" w:rsidR="00A52CA7" w:rsidRDefault="00A52CA7" w:rsidP="00A52CA7">
      <w:pPr>
        <w:pStyle w:val="Zkladn"/>
        <w:spacing w:before="0"/>
        <w:jc w:val="center"/>
        <w:rPr>
          <w:rFonts w:asciiTheme="minorHAnsi" w:hAnsiTheme="minorHAnsi" w:cstheme="minorHAnsi"/>
        </w:rPr>
      </w:pPr>
    </w:p>
    <w:p w14:paraId="2CF02687" w14:textId="77777777" w:rsidR="005F2D32" w:rsidRDefault="00A52CA7" w:rsidP="00A52CA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Podpora konkurenceschopnosti prostřednictvím projektů na podporu ICT, které jsou financovány z prostředků operačních programů </w:t>
      </w:r>
    </w:p>
    <w:p w14:paraId="11CE084C" w14:textId="0C6975AB" w:rsidR="00A52CA7" w:rsidRPr="005F2D32" w:rsidRDefault="005F2D32" w:rsidP="00A52CA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i/>
          <w:sz w:val="28"/>
          <w:szCs w:val="24"/>
        </w:rPr>
      </w:pPr>
      <w:r>
        <w:rPr>
          <w:rFonts w:cs="Times New Roman"/>
          <w:b/>
          <w:i/>
          <w:sz w:val="28"/>
          <w:szCs w:val="24"/>
        </w:rPr>
        <w:t>Podnikání a </w:t>
      </w:r>
      <w:r w:rsidR="00A52CA7" w:rsidRPr="005F2D32">
        <w:rPr>
          <w:rFonts w:cs="Times New Roman"/>
          <w:b/>
          <w:i/>
          <w:sz w:val="28"/>
          <w:szCs w:val="24"/>
        </w:rPr>
        <w:t xml:space="preserve">inovace </w:t>
      </w:r>
      <w:r w:rsidR="00A52CA7" w:rsidRPr="00B27F19">
        <w:rPr>
          <w:rFonts w:cs="Times New Roman"/>
          <w:b/>
          <w:sz w:val="28"/>
          <w:szCs w:val="24"/>
        </w:rPr>
        <w:t xml:space="preserve">a </w:t>
      </w:r>
      <w:r w:rsidR="00A52CA7" w:rsidRPr="005F2D32">
        <w:rPr>
          <w:rFonts w:cs="Times New Roman"/>
          <w:b/>
          <w:i/>
          <w:sz w:val="28"/>
          <w:szCs w:val="24"/>
        </w:rPr>
        <w:t>Podnikání a inovace pro konkurenceschopnost</w:t>
      </w:r>
    </w:p>
    <w:p w14:paraId="2A07036A" w14:textId="46A3E25A" w:rsidR="00517A9E" w:rsidRDefault="00517A9E" w:rsidP="00517A9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</w:p>
    <w:p w14:paraId="182F74A8" w14:textId="77777777" w:rsidR="00C23843" w:rsidRDefault="00C23843" w:rsidP="00517A9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</w:p>
    <w:p w14:paraId="6CE20FEF" w14:textId="30EA295A" w:rsidR="00517A9E" w:rsidRDefault="00341A9A" w:rsidP="00C23843">
      <w:pPr>
        <w:pStyle w:val="Zkladn"/>
        <w:spacing w:before="0" w:after="240"/>
        <w:rPr>
          <w:rFonts w:asciiTheme="minorHAnsi" w:hAnsiTheme="minorHAnsi" w:cstheme="minorHAnsi"/>
        </w:rPr>
      </w:pPr>
      <w:r w:rsidRPr="00517A9E">
        <w:rPr>
          <w:rFonts w:asciiTheme="minorHAnsi" w:hAnsiTheme="minorHAnsi" w:cstheme="minorHAnsi"/>
        </w:rPr>
        <w:t>Kontrolní akce byla zařazena do plánu kontrolní činnosti Nejvyššího kontrolního úřadu (dále také „NKÚ“) na rok 201</w:t>
      </w:r>
      <w:r w:rsidR="00413356" w:rsidRPr="00517A9E">
        <w:rPr>
          <w:rFonts w:asciiTheme="minorHAnsi" w:hAnsiTheme="minorHAnsi" w:cstheme="minorHAnsi"/>
        </w:rPr>
        <w:t>8</w:t>
      </w:r>
      <w:r w:rsidRPr="00517A9E">
        <w:rPr>
          <w:rFonts w:asciiTheme="minorHAnsi" w:hAnsiTheme="minorHAnsi" w:cstheme="minorHAnsi"/>
        </w:rPr>
        <w:t xml:space="preserve"> pod číslem </w:t>
      </w:r>
      <w:r w:rsidR="008F10EB">
        <w:rPr>
          <w:rFonts w:asciiTheme="minorHAnsi" w:hAnsiTheme="minorHAnsi" w:cstheme="minorHAnsi"/>
        </w:rPr>
        <w:t>18/29</w:t>
      </w:r>
      <w:r w:rsidR="00413356" w:rsidRPr="00517A9E">
        <w:rPr>
          <w:rFonts w:asciiTheme="minorHAnsi" w:hAnsiTheme="minorHAnsi" w:cstheme="minorHAnsi"/>
        </w:rPr>
        <w:t>. Kontrolní akci řídil a</w:t>
      </w:r>
      <w:r w:rsidR="005C1688">
        <w:rPr>
          <w:rFonts w:asciiTheme="minorHAnsi" w:hAnsiTheme="minorHAnsi" w:cstheme="minorHAnsi"/>
        </w:rPr>
        <w:t xml:space="preserve"> </w:t>
      </w:r>
      <w:r w:rsidR="00413356" w:rsidRPr="00517A9E">
        <w:rPr>
          <w:rFonts w:asciiTheme="minorHAnsi" w:hAnsiTheme="minorHAnsi" w:cstheme="minorHAnsi"/>
        </w:rPr>
        <w:t>kontrolní závěr vypracoval člen</w:t>
      </w:r>
      <w:r w:rsidRPr="00517A9E">
        <w:rPr>
          <w:rFonts w:asciiTheme="minorHAnsi" w:hAnsiTheme="minorHAnsi" w:cstheme="minorHAnsi"/>
        </w:rPr>
        <w:t xml:space="preserve"> NKÚ Ing. </w:t>
      </w:r>
      <w:r w:rsidR="008F10EB">
        <w:rPr>
          <w:rFonts w:asciiTheme="minorHAnsi" w:hAnsiTheme="minorHAnsi" w:cstheme="minorHAnsi"/>
        </w:rPr>
        <w:t>Josef Kubíček</w:t>
      </w:r>
      <w:r w:rsidRPr="00517A9E">
        <w:rPr>
          <w:rFonts w:asciiTheme="minorHAnsi" w:hAnsiTheme="minorHAnsi" w:cstheme="minorHAnsi"/>
        </w:rPr>
        <w:t>.</w:t>
      </w:r>
    </w:p>
    <w:p w14:paraId="011B51DF" w14:textId="67852F21" w:rsidR="00517A9E" w:rsidRDefault="00341A9A" w:rsidP="00C23843">
      <w:pPr>
        <w:pStyle w:val="Zkladn"/>
        <w:spacing w:before="0" w:after="240"/>
        <w:rPr>
          <w:rFonts w:asciiTheme="minorHAnsi" w:hAnsiTheme="minorHAnsi" w:cstheme="minorHAnsi"/>
        </w:rPr>
      </w:pPr>
      <w:r w:rsidRPr="00A52CA7">
        <w:rPr>
          <w:rFonts w:asciiTheme="minorHAnsi" w:hAnsiTheme="minorHAnsi" w:cstheme="minorHAnsi"/>
        </w:rPr>
        <w:t>Cílem kontroly</w:t>
      </w:r>
      <w:r w:rsidRPr="00517A9E">
        <w:rPr>
          <w:rFonts w:asciiTheme="minorHAnsi" w:hAnsiTheme="minorHAnsi" w:cstheme="minorHAnsi"/>
        </w:rPr>
        <w:t xml:space="preserve"> bylo </w:t>
      </w:r>
      <w:r w:rsidR="008F10EB">
        <w:rPr>
          <w:rFonts w:asciiTheme="minorHAnsi" w:hAnsiTheme="minorHAnsi" w:cstheme="minorHAnsi"/>
        </w:rPr>
        <w:t>p</w:t>
      </w:r>
      <w:r w:rsidR="008F10EB" w:rsidRPr="008F10EB">
        <w:rPr>
          <w:rFonts w:asciiTheme="minorHAnsi" w:hAnsiTheme="minorHAnsi" w:cstheme="minorHAnsi"/>
        </w:rPr>
        <w:t xml:space="preserve">rověřit efektivnost poskytování podpory a naplňování cílů v oblasti ICT </w:t>
      </w:r>
      <w:r w:rsidR="008F10EB" w:rsidRPr="00B27F19">
        <w:rPr>
          <w:rFonts w:asciiTheme="minorHAnsi" w:hAnsiTheme="minorHAnsi" w:cstheme="minorHAnsi"/>
          <w:spacing w:val="-1"/>
        </w:rPr>
        <w:t xml:space="preserve">u operačních programů </w:t>
      </w:r>
      <w:r w:rsidR="008F10EB" w:rsidRPr="00B27F19">
        <w:rPr>
          <w:rFonts w:asciiTheme="minorHAnsi" w:hAnsiTheme="minorHAnsi" w:cstheme="minorHAnsi"/>
          <w:i/>
          <w:spacing w:val="-1"/>
        </w:rPr>
        <w:t>Podnikání a inovace</w:t>
      </w:r>
      <w:r w:rsidR="008F10EB" w:rsidRPr="00B27F19">
        <w:rPr>
          <w:rFonts w:asciiTheme="minorHAnsi" w:hAnsiTheme="minorHAnsi" w:cstheme="minorHAnsi"/>
          <w:spacing w:val="-1"/>
        </w:rPr>
        <w:t xml:space="preserve"> a </w:t>
      </w:r>
      <w:r w:rsidR="008F10EB" w:rsidRPr="00B27F19">
        <w:rPr>
          <w:rFonts w:asciiTheme="minorHAnsi" w:hAnsiTheme="minorHAnsi" w:cstheme="minorHAnsi"/>
          <w:i/>
          <w:spacing w:val="-1"/>
        </w:rPr>
        <w:t>Podnikání a inovace pro konkurenceschopnost</w:t>
      </w:r>
      <w:r w:rsidR="00A52CA7">
        <w:rPr>
          <w:rFonts w:asciiTheme="minorHAnsi" w:hAnsiTheme="minorHAnsi" w:cstheme="minorHAnsi"/>
        </w:rPr>
        <w:t>.</w:t>
      </w:r>
    </w:p>
    <w:p w14:paraId="19B434FF" w14:textId="31463085" w:rsidR="00341A9A" w:rsidRPr="00517A9E" w:rsidRDefault="00341A9A" w:rsidP="00517A9E">
      <w:pPr>
        <w:pStyle w:val="Zkladn"/>
        <w:spacing w:before="0"/>
        <w:rPr>
          <w:rFonts w:asciiTheme="minorHAnsi" w:hAnsiTheme="minorHAnsi" w:cstheme="minorHAnsi"/>
          <w:b/>
        </w:rPr>
      </w:pPr>
      <w:r w:rsidRPr="00517A9E">
        <w:rPr>
          <w:rFonts w:asciiTheme="minorHAnsi" w:hAnsiTheme="minorHAnsi" w:cstheme="minorHAnsi"/>
          <w:b/>
        </w:rPr>
        <w:t>Kontrolované osoby:</w:t>
      </w:r>
    </w:p>
    <w:p w14:paraId="688401B5" w14:textId="2241353E" w:rsidR="00A52CA7" w:rsidRPr="00343079" w:rsidRDefault="00A52CA7" w:rsidP="00CB5063">
      <w:pPr>
        <w:pStyle w:val="Zkladn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Ministerstvo průmyslu a obchodu</w:t>
      </w:r>
      <w:r w:rsidRPr="00343079">
        <w:rPr>
          <w:rFonts w:asciiTheme="minorHAnsi" w:hAnsiTheme="minorHAnsi" w:cstheme="minorHAnsi"/>
        </w:rPr>
        <w:t xml:space="preserve"> (dále také „</w:t>
      </w:r>
      <w:r>
        <w:rPr>
          <w:rFonts w:asciiTheme="minorHAnsi" w:hAnsiTheme="minorHAnsi" w:cstheme="minorHAnsi"/>
        </w:rPr>
        <w:t>MPO</w:t>
      </w:r>
      <w:r w:rsidRPr="00343079">
        <w:rPr>
          <w:rFonts w:asciiTheme="minorHAnsi" w:hAnsiTheme="minorHAnsi" w:cstheme="minorHAnsi"/>
        </w:rPr>
        <w:t>“</w:t>
      </w:r>
      <w:r w:rsidR="002C4996">
        <w:rPr>
          <w:rFonts w:asciiTheme="minorHAnsi" w:hAnsiTheme="minorHAnsi" w:cstheme="minorHAnsi"/>
        </w:rPr>
        <w:t xml:space="preserve"> </w:t>
      </w:r>
      <w:r w:rsidR="00A545A3">
        <w:rPr>
          <w:rFonts w:asciiTheme="minorHAnsi" w:hAnsiTheme="minorHAnsi" w:cstheme="minorHAnsi"/>
        </w:rPr>
        <w:t>nebo „Řídicí orgán“</w:t>
      </w:r>
      <w:r w:rsidRPr="00343079">
        <w:rPr>
          <w:rFonts w:asciiTheme="minorHAnsi" w:hAnsiTheme="minorHAnsi" w:cstheme="minorHAnsi"/>
        </w:rPr>
        <w:t>),</w:t>
      </w:r>
    </w:p>
    <w:p w14:paraId="2B42771D" w14:textId="37294070" w:rsidR="00A52CA7" w:rsidRDefault="00A52CA7" w:rsidP="00A52CA7">
      <w:pPr>
        <w:contextualSpacing/>
        <w:rPr>
          <w:rFonts w:cstheme="minorHAnsi"/>
        </w:rPr>
      </w:pPr>
      <w:r>
        <w:rPr>
          <w:rFonts w:cstheme="minorHAnsi"/>
        </w:rPr>
        <w:t xml:space="preserve">Agentura pro podporu podnikání a investic </w:t>
      </w:r>
      <w:proofErr w:type="spellStart"/>
      <w:r>
        <w:rPr>
          <w:rFonts w:cstheme="minorHAnsi"/>
        </w:rPr>
        <w:t>CzechInvest</w:t>
      </w:r>
      <w:proofErr w:type="spellEnd"/>
      <w:r w:rsidR="00DC2E26">
        <w:rPr>
          <w:rFonts w:cstheme="minorHAnsi"/>
        </w:rPr>
        <w:t>, Praha</w:t>
      </w:r>
      <w:r>
        <w:rPr>
          <w:rFonts w:cstheme="minorHAnsi"/>
        </w:rPr>
        <w:t xml:space="preserve"> (dále také „</w:t>
      </w:r>
      <w:r w:rsidR="00BF0DBB">
        <w:rPr>
          <w:rFonts w:cstheme="minorHAnsi"/>
        </w:rPr>
        <w:t xml:space="preserve">Agentura </w:t>
      </w:r>
      <w:proofErr w:type="spellStart"/>
      <w:r w:rsidR="00CA1ED8">
        <w:rPr>
          <w:rFonts w:cstheme="minorHAnsi"/>
        </w:rPr>
        <w:t>CzechInvest</w:t>
      </w:r>
      <w:proofErr w:type="spellEnd"/>
      <w:r>
        <w:rPr>
          <w:rFonts w:cstheme="minorHAnsi"/>
        </w:rPr>
        <w:t>“),</w:t>
      </w:r>
    </w:p>
    <w:p w14:paraId="2FE05EC4" w14:textId="559230F1" w:rsidR="00A52CA7" w:rsidRDefault="00A52CA7" w:rsidP="00A52CA7">
      <w:pPr>
        <w:contextualSpacing/>
        <w:rPr>
          <w:rFonts w:cstheme="minorHAnsi"/>
        </w:rPr>
      </w:pPr>
      <w:r>
        <w:rPr>
          <w:rFonts w:cstheme="minorHAnsi"/>
        </w:rPr>
        <w:t>Agentura pro podnikání a inovace</w:t>
      </w:r>
      <w:r w:rsidR="008C2309">
        <w:rPr>
          <w:rFonts w:cstheme="minorHAnsi"/>
        </w:rPr>
        <w:t>, Praha</w:t>
      </w:r>
      <w:r>
        <w:rPr>
          <w:rFonts w:cstheme="minorHAnsi"/>
        </w:rPr>
        <w:t xml:space="preserve"> (dále také „API“),</w:t>
      </w:r>
    </w:p>
    <w:p w14:paraId="4DA046C4" w14:textId="4D1CB1A0" w:rsidR="00A52CA7" w:rsidRDefault="00A52CA7" w:rsidP="00A52CA7">
      <w:pPr>
        <w:contextualSpacing/>
        <w:rPr>
          <w:rFonts w:cstheme="minorHAnsi"/>
        </w:rPr>
      </w:pPr>
      <w:r>
        <w:rPr>
          <w:rFonts w:cstheme="minorHAnsi"/>
        </w:rPr>
        <w:t xml:space="preserve">DESO </w:t>
      </w:r>
      <w:proofErr w:type="spellStart"/>
      <w:r>
        <w:rPr>
          <w:rFonts w:cstheme="minorHAnsi"/>
        </w:rPr>
        <w:t>development</w:t>
      </w:r>
      <w:proofErr w:type="spellEnd"/>
      <w:r>
        <w:rPr>
          <w:rFonts w:cstheme="minorHAnsi"/>
        </w:rPr>
        <w:t>, s.r.o., Brno,</w:t>
      </w:r>
    </w:p>
    <w:p w14:paraId="18C7A492" w14:textId="37635D8D" w:rsidR="00A52CA7" w:rsidRDefault="00A52CA7" w:rsidP="00C23843">
      <w:pPr>
        <w:spacing w:after="240"/>
        <w:rPr>
          <w:rFonts w:cstheme="minorHAnsi"/>
        </w:rPr>
      </w:pPr>
      <w:proofErr w:type="spellStart"/>
      <w:r>
        <w:rPr>
          <w:rFonts w:cstheme="minorHAnsi"/>
        </w:rPr>
        <w:t>Sabris</w:t>
      </w:r>
      <w:proofErr w:type="spellEnd"/>
      <w:r>
        <w:rPr>
          <w:rFonts w:cstheme="minorHAnsi"/>
        </w:rPr>
        <w:t xml:space="preserve"> CZ s.r.o., Praha.</w:t>
      </w:r>
    </w:p>
    <w:p w14:paraId="4A91001D" w14:textId="514077F1" w:rsidR="00CA6A8E" w:rsidRDefault="00CA6A8E" w:rsidP="00C23843">
      <w:pPr>
        <w:spacing w:after="240"/>
        <w:rPr>
          <w:rFonts w:eastAsia="Times New Roman" w:cstheme="minorHAnsi"/>
          <w:szCs w:val="24"/>
        </w:rPr>
      </w:pPr>
      <w:r w:rsidRPr="00517A9E">
        <w:rPr>
          <w:rFonts w:eastAsia="Times New Roman" w:cstheme="minorHAnsi"/>
          <w:szCs w:val="24"/>
        </w:rPr>
        <w:t xml:space="preserve">Kontrola byla prováděna u kontrolovaných osob v období od </w:t>
      </w:r>
      <w:r w:rsidR="004021CF">
        <w:rPr>
          <w:rFonts w:eastAsia="Times New Roman" w:cstheme="minorHAnsi"/>
          <w:szCs w:val="24"/>
        </w:rPr>
        <w:t>listopadu</w:t>
      </w:r>
      <w:r w:rsidRPr="00517A9E">
        <w:rPr>
          <w:rFonts w:eastAsia="Times New Roman" w:cstheme="minorHAnsi"/>
          <w:szCs w:val="24"/>
        </w:rPr>
        <w:t xml:space="preserve"> 2018 do </w:t>
      </w:r>
      <w:r w:rsidR="004021CF">
        <w:rPr>
          <w:rFonts w:eastAsia="Times New Roman" w:cstheme="minorHAnsi"/>
          <w:szCs w:val="24"/>
        </w:rPr>
        <w:t>června</w:t>
      </w:r>
      <w:r w:rsidR="004021CF" w:rsidRPr="00517A9E">
        <w:rPr>
          <w:rFonts w:eastAsia="Times New Roman" w:cstheme="minorHAnsi"/>
          <w:szCs w:val="24"/>
        </w:rPr>
        <w:t xml:space="preserve"> </w:t>
      </w:r>
      <w:r w:rsidRPr="00517A9E">
        <w:rPr>
          <w:rFonts w:eastAsia="Times New Roman" w:cstheme="minorHAnsi"/>
          <w:szCs w:val="24"/>
        </w:rPr>
        <w:t>2019.</w:t>
      </w:r>
    </w:p>
    <w:p w14:paraId="2313BCC7" w14:textId="5F04992D" w:rsidR="004021CF" w:rsidRDefault="00CA6A8E" w:rsidP="00C23843">
      <w:pPr>
        <w:spacing w:after="240"/>
        <w:rPr>
          <w:rFonts w:cstheme="minorHAnsi"/>
          <w:szCs w:val="24"/>
        </w:rPr>
      </w:pPr>
      <w:r w:rsidRPr="00517A9E">
        <w:rPr>
          <w:rFonts w:cstheme="minorHAnsi"/>
          <w:b/>
          <w:szCs w:val="24"/>
        </w:rPr>
        <w:t>Kontrolováno bylo období</w:t>
      </w:r>
      <w:r w:rsidRPr="00517A9E">
        <w:rPr>
          <w:rFonts w:cstheme="minorHAnsi"/>
          <w:szCs w:val="24"/>
        </w:rPr>
        <w:t xml:space="preserve"> </w:t>
      </w:r>
      <w:r w:rsidR="00712468">
        <w:rPr>
          <w:rFonts w:cstheme="minorHAnsi"/>
          <w:szCs w:val="24"/>
        </w:rPr>
        <w:t>let</w:t>
      </w:r>
      <w:r w:rsidR="004021CF">
        <w:rPr>
          <w:rFonts w:cstheme="minorHAnsi"/>
          <w:szCs w:val="24"/>
        </w:rPr>
        <w:t xml:space="preserve"> 2012 až 2018,</w:t>
      </w:r>
      <w:r w:rsidRPr="00517A9E">
        <w:rPr>
          <w:rFonts w:cstheme="minorHAnsi"/>
          <w:szCs w:val="24"/>
        </w:rPr>
        <w:t xml:space="preserve"> v případě věcných souvislostí i</w:t>
      </w:r>
      <w:r w:rsidR="00712468">
        <w:rPr>
          <w:rFonts w:cstheme="minorHAnsi"/>
          <w:szCs w:val="24"/>
        </w:rPr>
        <w:t xml:space="preserve"> </w:t>
      </w:r>
      <w:r w:rsidRPr="00517A9E">
        <w:rPr>
          <w:rFonts w:cstheme="minorHAnsi"/>
          <w:szCs w:val="24"/>
        </w:rPr>
        <w:t>období</w:t>
      </w:r>
      <w:r w:rsidR="00D04C4B">
        <w:rPr>
          <w:rFonts w:cstheme="minorHAnsi"/>
          <w:szCs w:val="24"/>
        </w:rPr>
        <w:t xml:space="preserve"> předcházející a období </w:t>
      </w:r>
      <w:r w:rsidRPr="00517A9E">
        <w:rPr>
          <w:rFonts w:cstheme="minorHAnsi"/>
          <w:szCs w:val="24"/>
        </w:rPr>
        <w:t>do ukončení kontroly.</w:t>
      </w:r>
    </w:p>
    <w:p w14:paraId="2976B593" w14:textId="7DAB0B32" w:rsidR="008358EE" w:rsidRPr="0031577D" w:rsidRDefault="008358EE" w:rsidP="00B27F19">
      <w:pPr>
        <w:spacing w:after="240"/>
        <w:ind w:left="567" w:hanging="567"/>
        <w:rPr>
          <w:rFonts w:ascii="Calibri" w:eastAsia="Calibri" w:hAnsi="Calibri" w:cs="Calibri"/>
          <w:sz w:val="20"/>
          <w:szCs w:val="20"/>
        </w:rPr>
      </w:pPr>
      <w:r w:rsidRPr="0031577D">
        <w:rPr>
          <w:rFonts w:ascii="Calibri" w:eastAsia="Calibri" w:hAnsi="Calibri" w:cs="Calibri"/>
          <w:b/>
          <w:sz w:val="20"/>
          <w:szCs w:val="20"/>
        </w:rPr>
        <w:t>Pozn</w:t>
      </w:r>
      <w:r w:rsidRPr="00B27F19">
        <w:rPr>
          <w:rFonts w:ascii="Calibri" w:eastAsia="Calibri" w:hAnsi="Calibri" w:cs="Calibri"/>
          <w:b/>
          <w:sz w:val="20"/>
          <w:szCs w:val="20"/>
        </w:rPr>
        <w:t>.:</w:t>
      </w:r>
      <w:r w:rsidRPr="0031577D">
        <w:rPr>
          <w:rFonts w:ascii="Calibri" w:eastAsia="Calibri" w:hAnsi="Calibri" w:cs="Calibri"/>
          <w:sz w:val="20"/>
          <w:szCs w:val="20"/>
        </w:rPr>
        <w:t xml:space="preserve"> </w:t>
      </w:r>
      <w:r w:rsidR="005C1688">
        <w:rPr>
          <w:rFonts w:ascii="Calibri" w:eastAsia="Calibri" w:hAnsi="Calibri" w:cs="Calibri"/>
          <w:sz w:val="20"/>
          <w:szCs w:val="20"/>
        </w:rPr>
        <w:tab/>
      </w:r>
      <w:r w:rsidRPr="0031577D">
        <w:rPr>
          <w:rFonts w:ascii="Calibri" w:eastAsia="Calibri" w:hAnsi="Calibri" w:cs="Calibri"/>
          <w:sz w:val="20"/>
          <w:szCs w:val="20"/>
        </w:rPr>
        <w:t>Právní předpisy uvedené v tomto kontrolním závěru jsou aplikovány ve znění účinném pro kontrolované období.</w:t>
      </w:r>
    </w:p>
    <w:p w14:paraId="3365E21D" w14:textId="77777777" w:rsidR="003C2695" w:rsidRDefault="003C2695" w:rsidP="00A52CA7">
      <w:pPr>
        <w:spacing w:before="120"/>
        <w:ind w:right="70"/>
        <w:rPr>
          <w:rFonts w:cstheme="minorHAnsi"/>
          <w:b/>
          <w:bCs/>
          <w:i/>
          <w:iCs/>
          <w:szCs w:val="24"/>
        </w:rPr>
      </w:pPr>
    </w:p>
    <w:p w14:paraId="1DA2302E" w14:textId="77777777" w:rsidR="003C2695" w:rsidRDefault="003C2695" w:rsidP="00A52CA7">
      <w:pPr>
        <w:spacing w:before="120"/>
        <w:ind w:right="70"/>
        <w:rPr>
          <w:rFonts w:cstheme="minorHAnsi"/>
          <w:b/>
          <w:bCs/>
          <w:i/>
          <w:iCs/>
          <w:szCs w:val="24"/>
        </w:rPr>
      </w:pPr>
    </w:p>
    <w:p w14:paraId="3A4DF457" w14:textId="61222331" w:rsidR="00A52CA7" w:rsidRPr="00EF6B2D" w:rsidRDefault="00A52CA7" w:rsidP="00A52CA7">
      <w:pPr>
        <w:spacing w:before="120"/>
        <w:ind w:right="70"/>
        <w:rPr>
          <w:rFonts w:cstheme="minorHAnsi"/>
          <w:szCs w:val="24"/>
        </w:rPr>
      </w:pPr>
      <w:r w:rsidRPr="00513864">
        <w:rPr>
          <w:rFonts w:cstheme="minorHAnsi"/>
          <w:b/>
          <w:bCs/>
          <w:i/>
          <w:iCs/>
          <w:szCs w:val="24"/>
        </w:rPr>
        <w:t>K o l e g i u m   N K Ú</w:t>
      </w:r>
      <w:r w:rsidRPr="00513864">
        <w:rPr>
          <w:rFonts w:cstheme="minorHAnsi"/>
          <w:b/>
          <w:bCs/>
          <w:iCs/>
          <w:szCs w:val="24"/>
        </w:rPr>
        <w:t xml:space="preserve">   </w:t>
      </w:r>
      <w:r w:rsidRPr="00513864">
        <w:rPr>
          <w:rFonts w:cstheme="minorHAnsi"/>
          <w:szCs w:val="24"/>
        </w:rPr>
        <w:t xml:space="preserve">na </w:t>
      </w:r>
      <w:r w:rsidRPr="00466CB6">
        <w:rPr>
          <w:rFonts w:cstheme="minorHAnsi"/>
          <w:szCs w:val="24"/>
        </w:rPr>
        <w:t xml:space="preserve">svém </w:t>
      </w:r>
      <w:r w:rsidR="00466CB6">
        <w:rPr>
          <w:rFonts w:cstheme="minorHAnsi"/>
          <w:szCs w:val="24"/>
        </w:rPr>
        <w:t>XIV.</w:t>
      </w:r>
      <w:r w:rsidRPr="00466CB6">
        <w:rPr>
          <w:rFonts w:cstheme="minorHAnsi"/>
          <w:szCs w:val="24"/>
        </w:rPr>
        <w:t xml:space="preserve"> jednání, které se konalo dne </w:t>
      </w:r>
      <w:r w:rsidR="00466CB6">
        <w:rPr>
          <w:rFonts w:cstheme="minorHAnsi"/>
          <w:szCs w:val="24"/>
        </w:rPr>
        <w:t>30. září</w:t>
      </w:r>
      <w:r w:rsidRPr="00466CB6">
        <w:rPr>
          <w:rFonts w:cstheme="minorHAnsi"/>
          <w:szCs w:val="24"/>
        </w:rPr>
        <w:t xml:space="preserve"> 2019,</w:t>
      </w:r>
    </w:p>
    <w:p w14:paraId="5BA38785" w14:textId="6C41FF3B" w:rsidR="00A52CA7" w:rsidRPr="00513864" w:rsidRDefault="00A52CA7" w:rsidP="00A52CA7">
      <w:pPr>
        <w:spacing w:before="120"/>
        <w:ind w:right="68"/>
        <w:rPr>
          <w:rFonts w:cstheme="minorHAnsi"/>
          <w:szCs w:val="24"/>
        </w:rPr>
      </w:pPr>
      <w:proofErr w:type="gramStart"/>
      <w:r w:rsidRPr="00EF6B2D">
        <w:rPr>
          <w:rFonts w:cstheme="minorHAnsi"/>
          <w:b/>
          <w:bCs/>
          <w:i/>
          <w:iCs/>
          <w:szCs w:val="24"/>
        </w:rPr>
        <w:t>s c h v á l i l o</w:t>
      </w:r>
      <w:r w:rsidRPr="00EF6B2D">
        <w:rPr>
          <w:rFonts w:cstheme="minorHAnsi"/>
          <w:b/>
          <w:bCs/>
          <w:iCs/>
          <w:szCs w:val="24"/>
        </w:rPr>
        <w:t xml:space="preserve">   </w:t>
      </w:r>
      <w:r w:rsidRPr="00EF6B2D">
        <w:rPr>
          <w:rFonts w:cstheme="minorHAnsi"/>
          <w:szCs w:val="24"/>
        </w:rPr>
        <w:t>usnesením č</w:t>
      </w:r>
      <w:r w:rsidRPr="00466CB6">
        <w:rPr>
          <w:rFonts w:cstheme="minorHAnsi"/>
          <w:szCs w:val="24"/>
        </w:rPr>
        <w:t>.</w:t>
      </w:r>
      <w:proofErr w:type="gramEnd"/>
      <w:r w:rsidRPr="00466CB6">
        <w:rPr>
          <w:rFonts w:cstheme="minorHAnsi"/>
          <w:szCs w:val="24"/>
        </w:rPr>
        <w:t xml:space="preserve"> </w:t>
      </w:r>
      <w:r w:rsidR="00F945AD">
        <w:rPr>
          <w:rFonts w:cstheme="minorHAnsi"/>
          <w:szCs w:val="24"/>
        </w:rPr>
        <w:t>11</w:t>
      </w:r>
      <w:r w:rsidRPr="00466CB6">
        <w:rPr>
          <w:rFonts w:cstheme="minorHAnsi"/>
          <w:szCs w:val="24"/>
        </w:rPr>
        <w:t>/</w:t>
      </w:r>
      <w:r w:rsidR="00466CB6">
        <w:rPr>
          <w:rFonts w:cstheme="minorHAnsi"/>
          <w:szCs w:val="24"/>
        </w:rPr>
        <w:t>XIV</w:t>
      </w:r>
      <w:r w:rsidRPr="00466CB6">
        <w:rPr>
          <w:rFonts w:cstheme="minorHAnsi"/>
          <w:szCs w:val="24"/>
        </w:rPr>
        <w:t>/2019</w:t>
      </w:r>
    </w:p>
    <w:p w14:paraId="2B92D1F5" w14:textId="77777777" w:rsidR="00A52CA7" w:rsidRPr="00343079" w:rsidRDefault="00A52CA7" w:rsidP="00A52CA7">
      <w:pPr>
        <w:spacing w:before="120"/>
        <w:ind w:right="70"/>
        <w:rPr>
          <w:rFonts w:cstheme="minorHAnsi"/>
          <w:szCs w:val="24"/>
        </w:rPr>
      </w:pPr>
      <w:r w:rsidRPr="00513864">
        <w:rPr>
          <w:rFonts w:cstheme="minorHAnsi"/>
          <w:b/>
          <w:bCs/>
          <w:i/>
          <w:iCs/>
          <w:szCs w:val="24"/>
        </w:rPr>
        <w:t>k o n t r o l n í   z á v ě r</w:t>
      </w:r>
      <w:r w:rsidRPr="00513864">
        <w:rPr>
          <w:rFonts w:cstheme="minorHAnsi"/>
          <w:b/>
          <w:szCs w:val="24"/>
        </w:rPr>
        <w:t xml:space="preserve">   </w:t>
      </w:r>
      <w:r w:rsidRPr="00513864">
        <w:rPr>
          <w:rFonts w:cstheme="minorHAnsi"/>
          <w:szCs w:val="24"/>
        </w:rPr>
        <w:t>v tomto znění:</w:t>
      </w:r>
    </w:p>
    <w:p w14:paraId="1BEF540A" w14:textId="0B8FC566" w:rsidR="008350EB" w:rsidRPr="00517A9E" w:rsidRDefault="008350EB" w:rsidP="00517A9E">
      <w:pPr>
        <w:ind w:right="70"/>
        <w:rPr>
          <w:rFonts w:cstheme="minorHAnsi"/>
          <w:szCs w:val="24"/>
        </w:rPr>
        <w:sectPr w:rsidR="008350EB" w:rsidRPr="00517A9E" w:rsidSect="00CF1BA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11C7580" w14:textId="77777777" w:rsidR="003E6FAD" w:rsidRDefault="003E6FAD" w:rsidP="003E6FAD">
      <w:pPr>
        <w:jc w:val="center"/>
        <w:rPr>
          <w:color w:val="004595"/>
          <w:sz w:val="28"/>
          <w:szCs w:val="28"/>
        </w:rPr>
      </w:pPr>
      <w:r w:rsidRPr="00040612">
        <w:rPr>
          <w:color w:val="004595"/>
          <w:sz w:val="28"/>
          <w:szCs w:val="28"/>
        </w:rPr>
        <w:lastRenderedPageBreak/>
        <w:t>KLÍČOVÁ FAKTA</w:t>
      </w:r>
    </w:p>
    <w:p w14:paraId="7BD476D4" w14:textId="77777777" w:rsidR="003E6FAD" w:rsidRDefault="003E6FAD" w:rsidP="003E6FAD">
      <w:pPr>
        <w:jc w:val="center"/>
        <w:rPr>
          <w:color w:val="004595"/>
          <w:sz w:val="28"/>
          <w:szCs w:val="28"/>
        </w:rPr>
      </w:pPr>
    </w:p>
    <w:p w14:paraId="208F78F5" w14:textId="0C9ABD43" w:rsidR="002325F2" w:rsidRDefault="002325F2" w:rsidP="003E6FAD">
      <w:pPr>
        <w:jc w:val="center"/>
        <w:rPr>
          <w:b/>
          <w:color w:val="004595"/>
          <w:sz w:val="28"/>
          <w:szCs w:val="28"/>
        </w:rPr>
      </w:pPr>
      <w:r w:rsidRPr="002325F2">
        <w:rPr>
          <w:b/>
          <w:color w:val="004595"/>
          <w:sz w:val="28"/>
          <w:szCs w:val="28"/>
        </w:rPr>
        <w:t>Podpora oblasti ICT v letech 2007–2019</w:t>
      </w:r>
      <w:r w:rsidRPr="002325F2">
        <w:rPr>
          <w:rStyle w:val="Znakapoznpodarou"/>
          <w:b/>
          <w:color w:val="004595"/>
          <w:sz w:val="28"/>
          <w:szCs w:val="28"/>
        </w:rPr>
        <w:footnoteReference w:id="2"/>
      </w:r>
      <w:r w:rsidRPr="002325F2">
        <w:rPr>
          <w:b/>
          <w:color w:val="004595"/>
          <w:sz w:val="28"/>
          <w:szCs w:val="28"/>
        </w:rPr>
        <w:t xml:space="preserve"> z OP PI a OP PIK</w:t>
      </w:r>
    </w:p>
    <w:p w14:paraId="275B6193" w14:textId="7A6A955A" w:rsidR="00241253" w:rsidRDefault="00241253" w:rsidP="003E6FAD">
      <w:pPr>
        <w:jc w:val="center"/>
        <w:rPr>
          <w:b/>
          <w:color w:val="004595"/>
          <w:sz w:val="28"/>
          <w:szCs w:val="28"/>
        </w:rPr>
      </w:pPr>
    </w:p>
    <w:p w14:paraId="65F09A00" w14:textId="2812C2F3" w:rsidR="00241253" w:rsidRDefault="00E864FD" w:rsidP="003E6FAD">
      <w:pPr>
        <w:jc w:val="center"/>
        <w:rPr>
          <w:b/>
          <w:color w:val="004595"/>
          <w:sz w:val="28"/>
          <w:szCs w:val="28"/>
        </w:rPr>
      </w:pPr>
      <w:r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DAEE7" wp14:editId="5F2219B8">
                <wp:simplePos x="0" y="0"/>
                <wp:positionH relativeFrom="column">
                  <wp:posOffset>2919730</wp:posOffset>
                </wp:positionH>
                <wp:positionV relativeFrom="paragraph">
                  <wp:posOffset>80010</wp:posOffset>
                </wp:positionV>
                <wp:extent cx="2295525" cy="733425"/>
                <wp:effectExtent l="0" t="0" r="9525" b="952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rgbClr val="0045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29901" w14:textId="7BB086CE" w:rsidR="003B3ED3" w:rsidRPr="00E864FD" w:rsidRDefault="003B3ED3" w:rsidP="00E864FD">
                            <w:pPr>
                              <w:shd w:val="clear" w:color="auto" w:fill="004595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1 086</w:t>
                            </w:r>
                          </w:p>
                          <w:p w14:paraId="69848CCF" w14:textId="080A83A9" w:rsidR="003B3ED3" w:rsidRPr="00E864FD" w:rsidRDefault="003B3ED3" w:rsidP="00E864FD">
                            <w:pPr>
                              <w:shd w:val="clear" w:color="auto" w:fill="004595"/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Počet realizovaných projektů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AEE7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left:0;text-align:left;margin-left:229.9pt;margin-top:6.3pt;width:180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" fillcolor="#004595" stroked="f" strokeweight=".5pt">
                <v:textbox>
                  <w:txbxContent>
                    <w:p w14:paraId="49129901" w14:textId="7BB086CE" w:rsidR="003B3ED3" w:rsidRPr="00E864FD" w:rsidRDefault="003B3ED3" w:rsidP="00E864FD">
                      <w:pPr>
                        <w:shd w:val="clear" w:color="auto" w:fill="004595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1 086</w:t>
                      </w:r>
                    </w:p>
                    <w:p w14:paraId="69848CCF" w14:textId="080A83A9" w:rsidR="003B3ED3" w:rsidRPr="00E864FD" w:rsidRDefault="003B3ED3" w:rsidP="00E864FD">
                      <w:pPr>
                        <w:shd w:val="clear" w:color="auto" w:fill="004595"/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Počet realizovaných projektů</w:t>
                      </w:r>
                    </w:p>
                  </w:txbxContent>
                </v:textbox>
              </v:shape>
            </w:pict>
          </mc:Fallback>
        </mc:AlternateContent>
      </w:r>
      <w:r w:rsidR="00241253"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7CF71" wp14:editId="3A41885A">
                <wp:simplePos x="0" y="0"/>
                <wp:positionH relativeFrom="column">
                  <wp:posOffset>462280</wp:posOffset>
                </wp:positionH>
                <wp:positionV relativeFrom="paragraph">
                  <wp:posOffset>80010</wp:posOffset>
                </wp:positionV>
                <wp:extent cx="2295525" cy="733425"/>
                <wp:effectExtent l="0" t="0" r="9525" b="95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33425"/>
                        </a:xfrm>
                        <a:prstGeom prst="rect">
                          <a:avLst/>
                        </a:prstGeom>
                        <a:solidFill>
                          <a:srgbClr val="00459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BD923" w14:textId="6D93FCFE" w:rsidR="003B3ED3" w:rsidRPr="00C92C7D" w:rsidRDefault="003B3ED3" w:rsidP="00E864FD">
                            <w:pPr>
                              <w:shd w:val="clear" w:color="auto" w:fill="004595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C7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11,25 mld. Kč</w:t>
                            </w:r>
                          </w:p>
                          <w:p w14:paraId="615D7CA1" w14:textId="47807C7E" w:rsidR="003B3ED3" w:rsidRPr="00E864FD" w:rsidRDefault="003B3ED3" w:rsidP="00E864FD">
                            <w:pPr>
                              <w:shd w:val="clear" w:color="auto" w:fill="004595"/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4FD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Celkové alokované prostředky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CF71" id="Textové pole 16" o:spid="_x0000_s1027" type="#_x0000_t202" style="position:absolute;left:0;text-align:left;margin-left:36.4pt;margin-top:6.3pt;width:180.7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" fillcolor="#004595" stroked="f" strokeweight=".5pt">
                <v:textbox>
                  <w:txbxContent>
                    <w:p w14:paraId="127BD923" w14:textId="6D93FCFE" w:rsidR="003B3ED3" w:rsidRPr="00C92C7D" w:rsidRDefault="003B3ED3" w:rsidP="00E864FD">
                      <w:pPr>
                        <w:shd w:val="clear" w:color="auto" w:fill="004595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2C7D">
                        <w:rPr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11,25 mld. Kč</w:t>
                      </w:r>
                    </w:p>
                    <w:p w14:paraId="615D7CA1" w14:textId="47807C7E" w:rsidR="003B3ED3" w:rsidRPr="00E864FD" w:rsidRDefault="003B3ED3" w:rsidP="00E864FD">
                      <w:pPr>
                        <w:shd w:val="clear" w:color="auto" w:fill="004595"/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64FD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Celkové alokované prostředky</w:t>
                      </w:r>
                    </w:p>
                  </w:txbxContent>
                </v:textbox>
              </v:shape>
            </w:pict>
          </mc:Fallback>
        </mc:AlternateContent>
      </w:r>
      <w:r w:rsidR="00241253"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1FB67E4" wp14:editId="7F18BCBC">
                <wp:simplePos x="0" y="0"/>
                <wp:positionH relativeFrom="column">
                  <wp:posOffset>409575</wp:posOffset>
                </wp:positionH>
                <wp:positionV relativeFrom="paragraph">
                  <wp:posOffset>22860</wp:posOffset>
                </wp:positionV>
                <wp:extent cx="4857750" cy="923925"/>
                <wp:effectExtent l="0" t="0" r="0" b="95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23925"/>
                        </a:xfrm>
                        <a:prstGeom prst="rect">
                          <a:avLst/>
                        </a:prstGeom>
                        <a:solidFill>
                          <a:srgbClr val="004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FAF70" id="Obdélník 2" o:spid="_x0000_s1026" style="position:absolute;margin-left:32.25pt;margin-top:1.8pt;width:382.5pt;height:72.7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" fillcolor="#004595" stroked="f" strokeweight="1pt"/>
            </w:pict>
          </mc:Fallback>
        </mc:AlternateContent>
      </w:r>
    </w:p>
    <w:p w14:paraId="7310089F" w14:textId="6664023F" w:rsidR="00241253" w:rsidRDefault="00241253" w:rsidP="003E6FAD">
      <w:pPr>
        <w:jc w:val="center"/>
        <w:rPr>
          <w:b/>
          <w:color w:val="004595"/>
          <w:sz w:val="28"/>
          <w:szCs w:val="28"/>
        </w:rPr>
      </w:pPr>
    </w:p>
    <w:p w14:paraId="25B72459" w14:textId="751006ED" w:rsidR="00241253" w:rsidRDefault="00241253" w:rsidP="003E6FAD">
      <w:pPr>
        <w:jc w:val="center"/>
        <w:rPr>
          <w:b/>
          <w:color w:val="004595"/>
          <w:sz w:val="28"/>
          <w:szCs w:val="28"/>
        </w:rPr>
      </w:pPr>
    </w:p>
    <w:p w14:paraId="02E6A03F" w14:textId="1B7004F3" w:rsidR="00241253" w:rsidRDefault="00241253" w:rsidP="003E6FAD">
      <w:pPr>
        <w:jc w:val="center"/>
        <w:rPr>
          <w:b/>
          <w:color w:val="004595"/>
          <w:sz w:val="28"/>
          <w:szCs w:val="28"/>
        </w:rPr>
      </w:pPr>
      <w:r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F1A11" wp14:editId="730D628B">
                <wp:simplePos x="0" y="0"/>
                <wp:positionH relativeFrom="column">
                  <wp:posOffset>2686685</wp:posOffset>
                </wp:positionH>
                <wp:positionV relativeFrom="paragraph">
                  <wp:posOffset>38100</wp:posOffset>
                </wp:positionV>
                <wp:extent cx="371475" cy="552450"/>
                <wp:effectExtent l="0" t="0" r="9525" b="0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52450"/>
                        </a:xfrm>
                        <a:prstGeom prst="downArrow">
                          <a:avLst/>
                        </a:prstGeom>
                        <a:solidFill>
                          <a:srgbClr val="004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D7D2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7" o:spid="_x0000_s1026" type="#_x0000_t67" style="position:absolute;margin-left:211.55pt;margin-top:3pt;width:29.25pt;height:43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" adj="14338" fillcolor="#004595" stroked="f" strokeweight="1pt"/>
            </w:pict>
          </mc:Fallback>
        </mc:AlternateContent>
      </w:r>
    </w:p>
    <w:p w14:paraId="36ED196B" w14:textId="15A834FB" w:rsidR="003D3805" w:rsidRDefault="003D3805" w:rsidP="003E6FAD">
      <w:pPr>
        <w:jc w:val="center"/>
        <w:rPr>
          <w:b/>
          <w:color w:val="004595"/>
          <w:sz w:val="28"/>
          <w:szCs w:val="28"/>
        </w:rPr>
      </w:pPr>
    </w:p>
    <w:p w14:paraId="72B58C21" w14:textId="6A10FBA5" w:rsidR="003D3805" w:rsidRDefault="007B2B9F" w:rsidP="003E6FAD">
      <w:pPr>
        <w:jc w:val="center"/>
        <w:rPr>
          <w:b/>
          <w:color w:val="004595"/>
          <w:sz w:val="28"/>
          <w:szCs w:val="28"/>
        </w:rPr>
      </w:pPr>
      <w:r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301ED" wp14:editId="6AE4B00B">
                <wp:simplePos x="0" y="0"/>
                <wp:positionH relativeFrom="margin">
                  <wp:posOffset>2874645</wp:posOffset>
                </wp:positionH>
                <wp:positionV relativeFrom="paragraph">
                  <wp:posOffset>110490</wp:posOffset>
                </wp:positionV>
                <wp:extent cx="2609850" cy="771525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AF472" w14:textId="77777777" w:rsidR="003B3ED3" w:rsidRPr="00881AD3" w:rsidRDefault="003B3ED3" w:rsidP="00881AD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81AD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7120962C" w14:textId="77777777" w:rsidR="003B3ED3" w:rsidRPr="00C572D1" w:rsidRDefault="003B3ED3" w:rsidP="00881AD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Dokončených projektů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301ED" id="Textové pole 22" o:spid="_x0000_s1028" type="#_x0000_t202" style="position:absolute;left:0;text-align:left;margin-left:226.35pt;margin-top:8.7pt;width:205.5pt;height:6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" filled="f" stroked="f" strokeweight=".5pt">
                <v:textbox>
                  <w:txbxContent>
                    <w:p w14:paraId="3C1AF472" w14:textId="77777777" w:rsidR="003B3ED3" w:rsidRPr="00881AD3" w:rsidRDefault="003B3ED3" w:rsidP="00881AD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81AD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27</w:t>
                      </w:r>
                    </w:p>
                    <w:p w14:paraId="7120962C" w14:textId="77777777" w:rsidR="003B3ED3" w:rsidRPr="00C572D1" w:rsidRDefault="003B3ED3" w:rsidP="00881AD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Dokončených projektů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DB23A" wp14:editId="6CF1D7D8">
                <wp:simplePos x="0" y="0"/>
                <wp:positionH relativeFrom="margin">
                  <wp:posOffset>404495</wp:posOffset>
                </wp:positionH>
                <wp:positionV relativeFrom="paragraph">
                  <wp:posOffset>113665</wp:posOffset>
                </wp:positionV>
                <wp:extent cx="2609850" cy="771525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E113F" w14:textId="77777777" w:rsidR="003B3ED3" w:rsidRPr="00C92C7D" w:rsidRDefault="003B3ED3" w:rsidP="00C572D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92C7D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7,34 mld. Kč</w:t>
                            </w:r>
                          </w:p>
                          <w:p w14:paraId="245849B9" w14:textId="77777777" w:rsidR="003B3ED3" w:rsidRPr="00C572D1" w:rsidRDefault="003B3ED3" w:rsidP="00C572D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572D1">
                              <w:rPr>
                                <w:color w:val="FFFFFF" w:themeColor="background1"/>
                              </w:rPr>
                              <w:t>Proplacené peněžní prostředky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DB23A" id="Textové pole 21" o:spid="_x0000_s1029" type="#_x0000_t202" style="position:absolute;left:0;text-align:left;margin-left:31.85pt;margin-top:8.95pt;width:205.5pt;height:60.7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" filled="f" stroked="f" strokeweight=".5pt">
                <v:textbox>
                  <w:txbxContent>
                    <w:p w14:paraId="0A2E113F" w14:textId="77777777" w:rsidR="003B3ED3" w:rsidRPr="00C92C7D" w:rsidRDefault="003B3ED3" w:rsidP="00C572D1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92C7D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7,34 mld. Kč</w:t>
                      </w:r>
                    </w:p>
                    <w:p w14:paraId="245849B9" w14:textId="77777777" w:rsidR="003B3ED3" w:rsidRPr="00C572D1" w:rsidRDefault="003B3ED3" w:rsidP="00C572D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572D1">
                        <w:rPr>
                          <w:color w:val="FFFFFF" w:themeColor="background1"/>
                        </w:rPr>
                        <w:t>Proplacené peněžní prostředky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B5F"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4BF3F3" wp14:editId="5CC8B3F2">
                <wp:simplePos x="0" y="0"/>
                <wp:positionH relativeFrom="column">
                  <wp:posOffset>405130</wp:posOffset>
                </wp:positionH>
                <wp:positionV relativeFrom="paragraph">
                  <wp:posOffset>109220</wp:posOffset>
                </wp:positionV>
                <wp:extent cx="4857750" cy="876300"/>
                <wp:effectExtent l="0" t="0" r="0" b="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76300"/>
                        </a:xfrm>
                        <a:prstGeom prst="rect">
                          <a:avLst/>
                        </a:prstGeom>
                        <a:solidFill>
                          <a:srgbClr val="004595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A7C28" id="Obdélník 20" o:spid="_x0000_s1026" style="position:absolute;margin-left:31.9pt;margin-top:8.6pt;width:382.5pt;height:6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" fillcolor="#004595" stroked="f" strokeweight="1pt">
                <v:fill opacity="39321f"/>
              </v:rect>
            </w:pict>
          </mc:Fallback>
        </mc:AlternateContent>
      </w:r>
    </w:p>
    <w:p w14:paraId="19129EBF" w14:textId="2931CCE4" w:rsidR="003D3805" w:rsidRDefault="003D3805" w:rsidP="003E6FAD">
      <w:pPr>
        <w:jc w:val="center"/>
        <w:rPr>
          <w:b/>
          <w:color w:val="004595"/>
          <w:sz w:val="28"/>
          <w:szCs w:val="28"/>
        </w:rPr>
      </w:pPr>
    </w:p>
    <w:p w14:paraId="715FE459" w14:textId="61EBC668" w:rsidR="003D3805" w:rsidRDefault="003D3805" w:rsidP="003E6FAD">
      <w:pPr>
        <w:jc w:val="center"/>
        <w:rPr>
          <w:b/>
          <w:color w:val="004595"/>
          <w:sz w:val="28"/>
          <w:szCs w:val="28"/>
        </w:rPr>
      </w:pPr>
    </w:p>
    <w:p w14:paraId="09413689" w14:textId="33871701" w:rsidR="003D3805" w:rsidRDefault="00881AD3" w:rsidP="003E6FAD">
      <w:pPr>
        <w:jc w:val="center"/>
        <w:rPr>
          <w:b/>
          <w:color w:val="004595"/>
          <w:sz w:val="28"/>
          <w:szCs w:val="28"/>
        </w:rPr>
      </w:pPr>
      <w:r>
        <w:rPr>
          <w:b/>
          <w:noProof/>
          <w:color w:val="004595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C1CE9" wp14:editId="6252B946">
                <wp:simplePos x="0" y="0"/>
                <wp:positionH relativeFrom="column">
                  <wp:posOffset>2691130</wp:posOffset>
                </wp:positionH>
                <wp:positionV relativeFrom="paragraph">
                  <wp:posOffset>105410</wp:posOffset>
                </wp:positionV>
                <wp:extent cx="371475" cy="552450"/>
                <wp:effectExtent l="0" t="0" r="9525" b="0"/>
                <wp:wrapNone/>
                <wp:docPr id="23" name="Šipka dolů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52450"/>
                        </a:xfrm>
                        <a:prstGeom prst="downArrow">
                          <a:avLst/>
                        </a:prstGeom>
                        <a:solidFill>
                          <a:srgbClr val="004595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E4FC9" id="Šipka dolů 23" o:spid="_x0000_s1026" type="#_x0000_t67" style="position:absolute;margin-left:211.9pt;margin-top:8.3pt;width:29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" adj="14338" fillcolor="#004595" stroked="f" strokeweight="1pt">
                <v:fill opacity="39321f"/>
              </v:shape>
            </w:pict>
          </mc:Fallback>
        </mc:AlternateContent>
      </w:r>
    </w:p>
    <w:p w14:paraId="768D3475" w14:textId="4C9633F6" w:rsidR="003D3805" w:rsidRDefault="003D3805" w:rsidP="003E6FAD">
      <w:pPr>
        <w:jc w:val="center"/>
        <w:rPr>
          <w:b/>
          <w:color w:val="004595"/>
          <w:sz w:val="28"/>
          <w:szCs w:val="28"/>
        </w:rPr>
      </w:pPr>
    </w:p>
    <w:p w14:paraId="08F5F0C1" w14:textId="13807C7A" w:rsidR="003D3805" w:rsidRDefault="006C3867" w:rsidP="003E6FAD">
      <w:pPr>
        <w:jc w:val="center"/>
        <w:rPr>
          <w:b/>
          <w:color w:val="004595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A18FEB0" wp14:editId="143FC3C8">
            <wp:simplePos x="0" y="0"/>
            <wp:positionH relativeFrom="margin">
              <wp:align>center</wp:align>
            </wp:positionH>
            <wp:positionV relativeFrom="paragraph">
              <wp:posOffset>-635</wp:posOffset>
            </wp:positionV>
            <wp:extent cx="6877050" cy="1638300"/>
            <wp:effectExtent l="0" t="0" r="19050" b="0"/>
            <wp:wrapNone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V relativeFrom="margin">
              <wp14:pctHeight>0</wp14:pctHeight>
            </wp14:sizeRelV>
          </wp:anchor>
        </w:drawing>
      </w:r>
    </w:p>
    <w:p w14:paraId="35BDB862" w14:textId="2EAD5F38" w:rsidR="006C3867" w:rsidRDefault="006C3867" w:rsidP="003E6FAD">
      <w:pPr>
        <w:jc w:val="center"/>
        <w:rPr>
          <w:b/>
          <w:color w:val="004595"/>
          <w:sz w:val="28"/>
          <w:szCs w:val="28"/>
        </w:rPr>
      </w:pPr>
    </w:p>
    <w:p w14:paraId="2664AC64" w14:textId="10B91789" w:rsidR="006C3867" w:rsidRDefault="006C3867" w:rsidP="003E6FAD">
      <w:pPr>
        <w:jc w:val="center"/>
        <w:rPr>
          <w:b/>
          <w:color w:val="004595"/>
          <w:sz w:val="28"/>
          <w:szCs w:val="28"/>
        </w:rPr>
      </w:pPr>
    </w:p>
    <w:p w14:paraId="27C89400" w14:textId="77777777" w:rsidR="006C3867" w:rsidRDefault="006C3867" w:rsidP="003E6FAD">
      <w:pPr>
        <w:jc w:val="center"/>
        <w:rPr>
          <w:b/>
          <w:color w:val="004595"/>
          <w:sz w:val="28"/>
          <w:szCs w:val="28"/>
        </w:rPr>
      </w:pPr>
    </w:p>
    <w:p w14:paraId="280DA8E9" w14:textId="77777777" w:rsidR="006C3867" w:rsidRDefault="006C3867" w:rsidP="003E6FAD">
      <w:pPr>
        <w:jc w:val="center"/>
        <w:rPr>
          <w:b/>
          <w:color w:val="004595"/>
          <w:sz w:val="28"/>
          <w:szCs w:val="28"/>
        </w:rPr>
      </w:pPr>
    </w:p>
    <w:p w14:paraId="3C82C5A5" w14:textId="77777777" w:rsidR="00DF5D1D" w:rsidRDefault="00DF5D1D" w:rsidP="003B3D79">
      <w:pPr>
        <w:ind w:left="2124" w:hanging="2124"/>
        <w:rPr>
          <w:b/>
          <w:color w:val="004595"/>
          <w:sz w:val="36"/>
          <w:szCs w:val="36"/>
        </w:rPr>
      </w:pPr>
    </w:p>
    <w:p w14:paraId="17CCD06E" w14:textId="3C1CEB7C" w:rsidR="00EB137F" w:rsidRDefault="00EB137F" w:rsidP="003B3D79">
      <w:pPr>
        <w:ind w:left="2124" w:hanging="2124"/>
      </w:pPr>
      <w:r w:rsidRPr="00D554DE">
        <w:rPr>
          <w:b/>
          <w:color w:val="004595"/>
          <w:sz w:val="36"/>
          <w:szCs w:val="36"/>
        </w:rPr>
        <w:t>2,</w:t>
      </w:r>
      <w:r w:rsidR="001505AC">
        <w:rPr>
          <w:b/>
          <w:color w:val="004595"/>
          <w:sz w:val="36"/>
          <w:szCs w:val="36"/>
        </w:rPr>
        <w:t>5</w:t>
      </w:r>
      <w:r w:rsidRPr="00D554DE">
        <w:rPr>
          <w:b/>
          <w:color w:val="004595"/>
          <w:sz w:val="36"/>
          <w:szCs w:val="36"/>
        </w:rPr>
        <w:t xml:space="preserve"> mld. Kč</w:t>
      </w:r>
      <w:r>
        <w:tab/>
      </w:r>
      <w:r w:rsidR="00741597">
        <w:t>Dosavadní p</w:t>
      </w:r>
      <w:r w:rsidR="00F51CD4">
        <w:t>odpora</w:t>
      </w:r>
      <w:r w:rsidRPr="00EF4368">
        <w:t xml:space="preserve"> velkých podniků</w:t>
      </w:r>
      <w:r>
        <w:t>, tj. 36 % celkové proplacené podpory</w:t>
      </w:r>
    </w:p>
    <w:p w14:paraId="56554033" w14:textId="642E53DE" w:rsidR="003E6FAD" w:rsidRDefault="003E6FAD" w:rsidP="003E6FAD">
      <w:pPr>
        <w:ind w:left="2124" w:hanging="2124"/>
      </w:pPr>
      <w:r w:rsidRPr="00D554DE">
        <w:rPr>
          <w:b/>
          <w:color w:val="004595"/>
          <w:sz w:val="36"/>
          <w:szCs w:val="36"/>
        </w:rPr>
        <w:t>2,</w:t>
      </w:r>
      <w:r w:rsidR="0042092E">
        <w:rPr>
          <w:b/>
          <w:color w:val="004595"/>
          <w:sz w:val="36"/>
          <w:szCs w:val="36"/>
        </w:rPr>
        <w:t>38</w:t>
      </w:r>
      <w:r w:rsidR="0042092E" w:rsidRPr="00D554DE">
        <w:rPr>
          <w:b/>
          <w:color w:val="004595"/>
          <w:sz w:val="36"/>
          <w:szCs w:val="36"/>
        </w:rPr>
        <w:t xml:space="preserve"> </w:t>
      </w:r>
      <w:r w:rsidRPr="00D554DE">
        <w:rPr>
          <w:b/>
          <w:color w:val="004595"/>
          <w:sz w:val="36"/>
          <w:szCs w:val="36"/>
        </w:rPr>
        <w:t>%</w:t>
      </w:r>
      <w:r>
        <w:tab/>
      </w:r>
      <w:r w:rsidR="00097F47">
        <w:t>H</w:t>
      </w:r>
      <w:r w:rsidRPr="00EF4368">
        <w:t>odnota ukazatele „</w:t>
      </w:r>
      <w:r w:rsidR="00746ECF">
        <w:rPr>
          <w:i/>
        </w:rPr>
        <w:t>p</w:t>
      </w:r>
      <w:r w:rsidRPr="007E6980">
        <w:rPr>
          <w:i/>
        </w:rPr>
        <w:t>řidaná hodnota IT služeb jako podíl na HDP</w:t>
      </w:r>
      <w:r w:rsidRPr="00EF4368">
        <w:t>“</w:t>
      </w:r>
      <w:r w:rsidR="00005672">
        <w:t xml:space="preserve"> </w:t>
      </w:r>
      <w:r w:rsidR="00097F47">
        <w:t xml:space="preserve">v roce 2017, </w:t>
      </w:r>
      <w:r w:rsidR="00746ECF">
        <w:t xml:space="preserve">přitom tento ukazatel měl podle MPO dosáhnout </w:t>
      </w:r>
      <w:r w:rsidR="00743C2A">
        <w:t xml:space="preserve">v roce 2023 </w:t>
      </w:r>
      <w:r w:rsidR="00746ECF">
        <w:t>hodnoty 2,30 %</w:t>
      </w:r>
    </w:p>
    <w:p w14:paraId="395F3807" w14:textId="6054512D" w:rsidR="00F51CD4" w:rsidRDefault="00F51CD4" w:rsidP="002225D5">
      <w:pPr>
        <w:ind w:left="2124" w:hanging="2124"/>
      </w:pPr>
      <w:r>
        <w:rPr>
          <w:b/>
          <w:color w:val="004595"/>
          <w:sz w:val="36"/>
          <w:szCs w:val="36"/>
        </w:rPr>
        <w:t>2,09 mld. Kč</w:t>
      </w:r>
      <w:r w:rsidR="002225D5">
        <w:tab/>
      </w:r>
      <w:r>
        <w:t xml:space="preserve">Příjemci </w:t>
      </w:r>
      <w:r w:rsidR="000F1A70">
        <w:t xml:space="preserve">nadhodnocený a </w:t>
      </w:r>
      <w:r>
        <w:t>c</w:t>
      </w:r>
      <w:r w:rsidR="00FA3B51">
        <w:t>hybně vykázan</w:t>
      </w:r>
      <w:r w:rsidR="000F1A70">
        <w:t>ý</w:t>
      </w:r>
      <w:r>
        <w:t xml:space="preserve"> </w:t>
      </w:r>
      <w:r w:rsidR="000F1A70">
        <w:t xml:space="preserve">objem </w:t>
      </w:r>
      <w:r>
        <w:t>investic</w:t>
      </w:r>
      <w:r w:rsidR="00DB0F56" w:rsidRPr="000F1A70">
        <w:t>, tj.</w:t>
      </w:r>
      <w:r w:rsidR="000F1A70" w:rsidRPr="00C92C7D">
        <w:t xml:space="preserve"> 39 % z</w:t>
      </w:r>
      <w:r w:rsidR="00746ECF">
        <w:t> </w:t>
      </w:r>
      <w:r w:rsidR="003B4BFC" w:rsidRPr="00C92C7D">
        <w:t xml:space="preserve">celkového objemu </w:t>
      </w:r>
      <w:r w:rsidR="000F1A70" w:rsidRPr="00C92C7D">
        <w:t xml:space="preserve">vykázaných </w:t>
      </w:r>
      <w:r w:rsidR="003B4BFC" w:rsidRPr="00C92C7D">
        <w:t>investic</w:t>
      </w:r>
      <w:r w:rsidR="000F1A70" w:rsidRPr="00C92C7D">
        <w:t xml:space="preserve"> do majetku</w:t>
      </w:r>
    </w:p>
    <w:p w14:paraId="703EF7D2" w14:textId="77777777" w:rsidR="00F51CD4" w:rsidRDefault="00F51CD4" w:rsidP="002225D5">
      <w:pPr>
        <w:ind w:left="2124" w:hanging="2124"/>
      </w:pPr>
    </w:p>
    <w:p w14:paraId="63C46680" w14:textId="77777777" w:rsidR="00F51CD4" w:rsidRDefault="00F51CD4" w:rsidP="002225D5">
      <w:pPr>
        <w:ind w:left="2124" w:hanging="2124"/>
      </w:pPr>
    </w:p>
    <w:p w14:paraId="6C82A676" w14:textId="019171B3" w:rsidR="007B2ED9" w:rsidRPr="00577051" w:rsidRDefault="0021705B" w:rsidP="00B27F19">
      <w:pPr>
        <w:pStyle w:val="Nadpis1"/>
        <w:numPr>
          <w:ilvl w:val="0"/>
          <w:numId w:val="0"/>
        </w:numPr>
        <w:ind w:left="340"/>
      </w:pPr>
      <w:r>
        <w:t xml:space="preserve">I. </w:t>
      </w:r>
      <w:r w:rsidR="007B2ED9">
        <w:t>Shrnutí a vyhodnocení</w:t>
      </w:r>
    </w:p>
    <w:p w14:paraId="7083EC4D" w14:textId="4770270E" w:rsidR="006D043B" w:rsidRPr="00E70FF1" w:rsidRDefault="00147F5D" w:rsidP="006D043B">
      <w:pPr>
        <w:pStyle w:val="KZnormln"/>
        <w:rPr>
          <w:lang w:eastAsia="cs-CZ"/>
        </w:rPr>
      </w:pPr>
      <w:r w:rsidRPr="00E70FF1">
        <w:rPr>
          <w:lang w:eastAsia="cs-CZ"/>
        </w:rPr>
        <w:t xml:space="preserve">NKÚ </w:t>
      </w:r>
      <w:r w:rsidR="00EE0C13" w:rsidRPr="00E70FF1">
        <w:rPr>
          <w:lang w:eastAsia="cs-CZ"/>
        </w:rPr>
        <w:t>p</w:t>
      </w:r>
      <w:r w:rsidR="00EE5EB1" w:rsidRPr="00E70FF1">
        <w:rPr>
          <w:lang w:eastAsia="cs-CZ"/>
        </w:rPr>
        <w:t>rověřil</w:t>
      </w:r>
      <w:r w:rsidR="00EE0C13" w:rsidRPr="00E70FF1">
        <w:rPr>
          <w:lang w:eastAsia="cs-CZ"/>
        </w:rPr>
        <w:t xml:space="preserve"> </w:t>
      </w:r>
      <w:r w:rsidR="008C753A" w:rsidRPr="00E70FF1">
        <w:rPr>
          <w:lang w:eastAsia="cs-CZ"/>
        </w:rPr>
        <w:t xml:space="preserve">poskytování podpory v oblasti ICT </w:t>
      </w:r>
      <w:r w:rsidR="00E61BAC" w:rsidRPr="00E70FF1">
        <w:rPr>
          <w:lang w:eastAsia="cs-CZ"/>
        </w:rPr>
        <w:t xml:space="preserve">z operačního programu </w:t>
      </w:r>
      <w:r w:rsidR="00E61BAC" w:rsidRPr="00B27F19">
        <w:rPr>
          <w:i/>
          <w:lang w:eastAsia="cs-CZ"/>
        </w:rPr>
        <w:t>Podnikání a inovace</w:t>
      </w:r>
      <w:r w:rsidR="00E61BAC" w:rsidRPr="00E70FF1">
        <w:rPr>
          <w:lang w:eastAsia="cs-CZ"/>
        </w:rPr>
        <w:t xml:space="preserve"> (</w:t>
      </w:r>
      <w:r w:rsidR="00474921" w:rsidRPr="00E70FF1">
        <w:rPr>
          <w:lang w:eastAsia="cs-CZ"/>
        </w:rPr>
        <w:t>dále také „OP PI“) v programové</w:t>
      </w:r>
      <w:r w:rsidR="003E36BA" w:rsidRPr="00E70FF1">
        <w:rPr>
          <w:lang w:eastAsia="cs-CZ"/>
        </w:rPr>
        <w:t>m</w:t>
      </w:r>
      <w:r w:rsidR="00474921" w:rsidRPr="00E70FF1">
        <w:rPr>
          <w:lang w:eastAsia="cs-CZ"/>
        </w:rPr>
        <w:t xml:space="preserve"> období 2007–2013 a </w:t>
      </w:r>
      <w:r w:rsidR="00E61BAC" w:rsidRPr="00E70FF1">
        <w:rPr>
          <w:lang w:eastAsia="cs-CZ"/>
        </w:rPr>
        <w:t xml:space="preserve">operačního programu </w:t>
      </w:r>
      <w:r w:rsidR="00F9713D" w:rsidRPr="00B27F19">
        <w:rPr>
          <w:i/>
          <w:lang w:eastAsia="cs-CZ"/>
        </w:rPr>
        <w:t>Podnikání a </w:t>
      </w:r>
      <w:r w:rsidR="00474921" w:rsidRPr="00B27F19">
        <w:rPr>
          <w:i/>
          <w:lang w:eastAsia="cs-CZ"/>
        </w:rPr>
        <w:t>inovace pro konkurenceschopnost</w:t>
      </w:r>
      <w:r w:rsidR="00474921" w:rsidRPr="00E70FF1">
        <w:rPr>
          <w:lang w:eastAsia="cs-CZ"/>
        </w:rPr>
        <w:t xml:space="preserve"> (dále také „OP PIK“</w:t>
      </w:r>
      <w:r w:rsidR="003E36BA" w:rsidRPr="00E70FF1">
        <w:rPr>
          <w:lang w:eastAsia="cs-CZ"/>
        </w:rPr>
        <w:t>) v neukončené</w:t>
      </w:r>
      <w:r w:rsidR="00E160A0" w:rsidRPr="00E70FF1">
        <w:rPr>
          <w:lang w:eastAsia="cs-CZ"/>
        </w:rPr>
        <w:t>m</w:t>
      </w:r>
      <w:r w:rsidR="003E36BA" w:rsidRPr="00E70FF1">
        <w:rPr>
          <w:lang w:eastAsia="cs-CZ"/>
        </w:rPr>
        <w:t xml:space="preserve"> programovém období 2014–2020</w:t>
      </w:r>
      <w:r w:rsidR="00757C56">
        <w:rPr>
          <w:lang w:val="cs-CZ" w:eastAsia="cs-CZ"/>
        </w:rPr>
        <w:t xml:space="preserve">. </w:t>
      </w:r>
      <w:r w:rsidR="00162C0F">
        <w:rPr>
          <w:lang w:val="cs-CZ" w:eastAsia="cs-CZ"/>
        </w:rPr>
        <w:t>Operační programy byly financovány z peněžních prostředků Evropské unie (dále také „EU“) a z</w:t>
      </w:r>
      <w:r w:rsidR="00DA66ED">
        <w:rPr>
          <w:lang w:val="cs-CZ" w:eastAsia="cs-CZ"/>
        </w:rPr>
        <w:t xml:space="preserve"> peněžních </w:t>
      </w:r>
      <w:r w:rsidR="00162C0F">
        <w:rPr>
          <w:lang w:val="cs-CZ" w:eastAsia="cs-CZ"/>
        </w:rPr>
        <w:t xml:space="preserve">prostředků státního rozpočtu. </w:t>
      </w:r>
      <w:r w:rsidR="00D77E2A">
        <w:rPr>
          <w:lang w:val="cs-CZ" w:eastAsia="cs-CZ"/>
        </w:rPr>
        <w:t>Říd</w:t>
      </w:r>
      <w:r w:rsidR="00DB747A">
        <w:rPr>
          <w:lang w:val="cs-CZ" w:eastAsia="cs-CZ"/>
        </w:rPr>
        <w:t>i</w:t>
      </w:r>
      <w:r w:rsidR="00D77E2A">
        <w:rPr>
          <w:lang w:val="cs-CZ" w:eastAsia="cs-CZ"/>
        </w:rPr>
        <w:t>cím orgán</w:t>
      </w:r>
      <w:r w:rsidR="00757C56">
        <w:rPr>
          <w:lang w:val="cs-CZ" w:eastAsia="cs-CZ"/>
        </w:rPr>
        <w:t>em</w:t>
      </w:r>
      <w:r w:rsidR="00D77E2A">
        <w:rPr>
          <w:lang w:val="cs-CZ" w:eastAsia="cs-CZ"/>
        </w:rPr>
        <w:t xml:space="preserve"> </w:t>
      </w:r>
      <w:r w:rsidR="00757C56">
        <w:rPr>
          <w:lang w:val="cs-CZ" w:eastAsia="cs-CZ"/>
        </w:rPr>
        <w:t xml:space="preserve">pro oba </w:t>
      </w:r>
      <w:r w:rsidR="00D253E2">
        <w:rPr>
          <w:lang w:val="cs-CZ" w:eastAsia="cs-CZ"/>
        </w:rPr>
        <w:t xml:space="preserve">operační </w:t>
      </w:r>
      <w:r w:rsidR="00757C56">
        <w:rPr>
          <w:lang w:val="cs-CZ" w:eastAsia="cs-CZ"/>
        </w:rPr>
        <w:t xml:space="preserve">programy </w:t>
      </w:r>
      <w:r w:rsidR="00D77E2A">
        <w:rPr>
          <w:lang w:val="cs-CZ" w:eastAsia="cs-CZ"/>
        </w:rPr>
        <w:t>bylo Ministerstvo průmyslu a obchodu</w:t>
      </w:r>
      <w:r w:rsidR="00A545A3">
        <w:rPr>
          <w:lang w:val="cs-CZ" w:eastAsia="cs-CZ"/>
        </w:rPr>
        <w:t>.</w:t>
      </w:r>
    </w:p>
    <w:p w14:paraId="785DCC18" w14:textId="7421820C" w:rsidR="006D043B" w:rsidRPr="00577051" w:rsidRDefault="006D043B" w:rsidP="006D043B">
      <w:pPr>
        <w:pStyle w:val="KZnormln"/>
        <w:rPr>
          <w:b/>
          <w:lang w:eastAsia="cs-CZ"/>
        </w:rPr>
      </w:pPr>
      <w:r w:rsidRPr="00E70FF1">
        <w:rPr>
          <w:lang w:eastAsia="cs-CZ"/>
        </w:rPr>
        <w:t xml:space="preserve">Smyslem poskytnuté podpory </w:t>
      </w:r>
      <w:r>
        <w:rPr>
          <w:lang w:val="cs-CZ" w:eastAsia="cs-CZ"/>
        </w:rPr>
        <w:t>v oblasti ICT a nabízených služeb u</w:t>
      </w:r>
      <w:r>
        <w:rPr>
          <w:lang w:eastAsia="cs-CZ"/>
        </w:rPr>
        <w:t xml:space="preserve"> </w:t>
      </w:r>
      <w:r w:rsidRPr="00577051">
        <w:rPr>
          <w:lang w:eastAsia="cs-CZ"/>
        </w:rPr>
        <w:t xml:space="preserve">OP PI </w:t>
      </w:r>
      <w:r>
        <w:rPr>
          <w:lang w:val="cs-CZ" w:eastAsia="cs-CZ"/>
        </w:rPr>
        <w:t xml:space="preserve">a </w:t>
      </w:r>
      <w:r w:rsidRPr="00577051">
        <w:rPr>
          <w:lang w:eastAsia="cs-CZ"/>
        </w:rPr>
        <w:t>OP PIK</w:t>
      </w:r>
      <w:r w:rsidRPr="00E70FF1">
        <w:rPr>
          <w:lang w:eastAsia="cs-CZ"/>
        </w:rPr>
        <w:t xml:space="preserve"> </w:t>
      </w:r>
      <w:r>
        <w:rPr>
          <w:lang w:eastAsia="cs-CZ"/>
        </w:rPr>
        <w:t>mělo být</w:t>
      </w:r>
      <w:r w:rsidRPr="00E70FF1">
        <w:rPr>
          <w:lang w:eastAsia="cs-CZ"/>
        </w:rPr>
        <w:t xml:space="preserve"> zvýšení konkurenceschopnosti </w:t>
      </w:r>
      <w:r w:rsidRPr="00D56DC1">
        <w:rPr>
          <w:lang w:eastAsia="cs-CZ"/>
        </w:rPr>
        <w:t xml:space="preserve">českých podniků </w:t>
      </w:r>
      <w:r>
        <w:rPr>
          <w:lang w:eastAsia="cs-CZ"/>
        </w:rPr>
        <w:t xml:space="preserve">na globálním trhu </w:t>
      </w:r>
      <w:r w:rsidRPr="00E70FF1">
        <w:rPr>
          <w:lang w:eastAsia="cs-CZ"/>
        </w:rPr>
        <w:t xml:space="preserve">a růst ICT sektoru v ČR. </w:t>
      </w:r>
      <w:r>
        <w:rPr>
          <w:lang w:val="cs-CZ" w:eastAsia="cs-CZ"/>
        </w:rPr>
        <w:t xml:space="preserve">Poskytnuté prostředky primárně určené pro malé a střední podniky měly podpořit </w:t>
      </w:r>
      <w:r w:rsidRPr="00C20D64">
        <w:rPr>
          <w:lang w:val="cs-CZ" w:eastAsia="cs-CZ"/>
        </w:rPr>
        <w:t>budování a modernizac</w:t>
      </w:r>
      <w:r>
        <w:rPr>
          <w:lang w:val="cs-CZ" w:eastAsia="cs-CZ"/>
        </w:rPr>
        <w:t>i</w:t>
      </w:r>
      <w:r w:rsidRPr="00C20D64">
        <w:rPr>
          <w:lang w:val="cs-CZ" w:eastAsia="cs-CZ"/>
        </w:rPr>
        <w:t xml:space="preserve"> datových center, tvorb</w:t>
      </w:r>
      <w:r>
        <w:rPr>
          <w:lang w:val="cs-CZ" w:eastAsia="cs-CZ"/>
        </w:rPr>
        <w:t>u</w:t>
      </w:r>
      <w:r w:rsidRPr="00C20D64">
        <w:rPr>
          <w:lang w:val="cs-CZ" w:eastAsia="cs-CZ"/>
        </w:rPr>
        <w:t xml:space="preserve"> nových IS/ICT řešení a zřizování a provoz center sdílených služeb</w:t>
      </w:r>
      <w:r w:rsidDel="00C20D64">
        <w:rPr>
          <w:lang w:val="cs-CZ" w:eastAsia="cs-CZ"/>
        </w:rPr>
        <w:t>.</w:t>
      </w:r>
    </w:p>
    <w:p w14:paraId="27F0A298" w14:textId="77777777" w:rsidR="00B82165" w:rsidRPr="00EA38D4" w:rsidRDefault="00B82165" w:rsidP="00B82165">
      <w:pPr>
        <w:rPr>
          <w:b/>
          <w:sz w:val="22"/>
        </w:rPr>
      </w:pPr>
      <w:r w:rsidRPr="00EA38D4">
        <w:rPr>
          <w:b/>
        </w:rPr>
        <w:t xml:space="preserve">NKÚ spatřuje u MPO zásadní nedostatky v systému řízení a realizace podpory, a to především v oblasti hodnocení projektů, poskytování podpory velkým podnikům v rámci nadnárodního koncernu, ověření způsobilosti výdajů projektů, nastavení cílů a jejich sledování. </w:t>
      </w:r>
    </w:p>
    <w:p w14:paraId="20E8D1B6" w14:textId="2B77EBF7" w:rsidR="00B82165" w:rsidRPr="00EA38D4" w:rsidRDefault="00B82165" w:rsidP="00B82165">
      <w:pPr>
        <w:rPr>
          <w:b/>
          <w:lang w:eastAsia="cs-CZ"/>
        </w:rPr>
      </w:pPr>
      <w:r w:rsidRPr="00EA38D4">
        <w:rPr>
          <w:b/>
        </w:rPr>
        <w:t>MPO</w:t>
      </w:r>
      <w:r>
        <w:rPr>
          <w:b/>
        </w:rPr>
        <w:t xml:space="preserve"> a</w:t>
      </w:r>
      <w:r w:rsidRPr="00EA38D4">
        <w:rPr>
          <w:b/>
        </w:rPr>
        <w:t xml:space="preserve"> </w:t>
      </w:r>
      <w:r w:rsidRPr="00022B70">
        <w:rPr>
          <w:b/>
        </w:rPr>
        <w:t>zprostředkující subjekty</w:t>
      </w:r>
      <w:r w:rsidRPr="00022B70">
        <w:rPr>
          <w:rStyle w:val="Znakapoznpodarou"/>
          <w:b/>
        </w:rPr>
        <w:footnoteReference w:id="3"/>
      </w:r>
      <w:r>
        <w:rPr>
          <w:b/>
        </w:rPr>
        <w:t xml:space="preserve"> </w:t>
      </w:r>
      <w:r w:rsidRPr="00EA38D4">
        <w:rPr>
          <w:b/>
        </w:rPr>
        <w:t>nedostatečně ověřoval</w:t>
      </w:r>
      <w:r w:rsidR="00EA38D4">
        <w:rPr>
          <w:b/>
        </w:rPr>
        <w:t>y</w:t>
      </w:r>
      <w:r w:rsidRPr="00EA38D4">
        <w:rPr>
          <w:b/>
        </w:rPr>
        <w:t xml:space="preserve"> p</w:t>
      </w:r>
      <w:r w:rsidR="00F9713D">
        <w:rPr>
          <w:b/>
        </w:rPr>
        <w:t>lnění cílů a skutečné přínosy u </w:t>
      </w:r>
      <w:r w:rsidRPr="00EA38D4">
        <w:rPr>
          <w:b/>
        </w:rPr>
        <w:t xml:space="preserve">podpořených projektů ICT. Od roku 2007 do ukončení kontroly bylo takto podpořeno celkem 727 projektů, na které byly poskytnuty veřejné prostředky ve výši 7,34 miliardy korun, z toho 5,22 miliardy korun tvořily příspěvky z rozpočtu Evropské unie. </w:t>
      </w:r>
      <w:r w:rsidRPr="00EA38D4">
        <w:rPr>
          <w:b/>
          <w:lang w:eastAsia="cs-CZ"/>
        </w:rPr>
        <w:t>Efektivnost a</w:t>
      </w:r>
      <w:r w:rsidR="00D61B59">
        <w:rPr>
          <w:b/>
          <w:lang w:eastAsia="cs-CZ"/>
        </w:rPr>
        <w:t> </w:t>
      </w:r>
      <w:r w:rsidRPr="00EA38D4">
        <w:rPr>
          <w:b/>
          <w:lang w:eastAsia="cs-CZ"/>
        </w:rPr>
        <w:t xml:space="preserve">úspěšnost programů podpory MPO vztahovalo především ke schopnosti vyčerpat alokované prostředky. MPO nevyřešilo u takto zaměřené podpory z OP PIK problémy, na které NKÚ upozornil u </w:t>
      </w:r>
      <w:proofErr w:type="gramStart"/>
      <w:r w:rsidRPr="00EA38D4">
        <w:rPr>
          <w:b/>
          <w:lang w:eastAsia="cs-CZ"/>
        </w:rPr>
        <w:t>OP</w:t>
      </w:r>
      <w:proofErr w:type="gramEnd"/>
      <w:r w:rsidRPr="00EA38D4">
        <w:rPr>
          <w:b/>
          <w:lang w:eastAsia="cs-CZ"/>
        </w:rPr>
        <w:t xml:space="preserve"> PI v kontrolní akci č. 16/01.</w:t>
      </w:r>
    </w:p>
    <w:p w14:paraId="2AC6FBCE" w14:textId="4319798C" w:rsidR="00B7389A" w:rsidRDefault="00B7389A" w:rsidP="006D043B">
      <w:pPr>
        <w:pStyle w:val="KZnormln"/>
        <w:rPr>
          <w:b/>
          <w:szCs w:val="24"/>
          <w:lang w:eastAsia="cs-CZ"/>
        </w:rPr>
      </w:pPr>
      <w:r>
        <w:rPr>
          <w:b/>
          <w:szCs w:val="24"/>
          <w:lang w:val="cs-CZ" w:eastAsia="cs-CZ"/>
        </w:rPr>
        <w:t xml:space="preserve">MPO a zprostředkující subjekty nezajistily efektivní poskytování </w:t>
      </w:r>
      <w:r w:rsidRPr="00B7389A">
        <w:rPr>
          <w:b/>
          <w:szCs w:val="24"/>
          <w:lang w:val="cs-CZ" w:eastAsia="cs-CZ"/>
        </w:rPr>
        <w:t>podpory a</w:t>
      </w:r>
      <w:r w:rsidR="00D61B59">
        <w:rPr>
          <w:b/>
          <w:szCs w:val="24"/>
          <w:lang w:val="cs-CZ" w:eastAsia="cs-CZ"/>
        </w:rPr>
        <w:t>ni</w:t>
      </w:r>
      <w:r w:rsidRPr="00B7389A">
        <w:rPr>
          <w:b/>
          <w:szCs w:val="24"/>
          <w:lang w:val="cs-CZ" w:eastAsia="cs-CZ"/>
        </w:rPr>
        <w:t xml:space="preserve"> naplňování cílů v oblasti ICT u</w:t>
      </w:r>
      <w:r>
        <w:rPr>
          <w:b/>
          <w:szCs w:val="24"/>
          <w:lang w:val="cs-CZ" w:eastAsia="cs-CZ"/>
        </w:rPr>
        <w:t xml:space="preserve"> </w:t>
      </w:r>
      <w:proofErr w:type="gramStart"/>
      <w:r>
        <w:rPr>
          <w:b/>
          <w:szCs w:val="24"/>
          <w:lang w:val="cs-CZ" w:eastAsia="cs-CZ"/>
        </w:rPr>
        <w:t>OP</w:t>
      </w:r>
      <w:proofErr w:type="gramEnd"/>
      <w:r>
        <w:rPr>
          <w:b/>
          <w:szCs w:val="24"/>
          <w:lang w:val="cs-CZ" w:eastAsia="cs-CZ"/>
        </w:rPr>
        <w:t xml:space="preserve"> PI a OP PIK, </w:t>
      </w:r>
      <w:r w:rsidR="00D61B59">
        <w:rPr>
          <w:b/>
          <w:szCs w:val="24"/>
          <w:lang w:val="cs-CZ" w:eastAsia="cs-CZ"/>
        </w:rPr>
        <w:t>jak dokládají</w:t>
      </w:r>
      <w:r w:rsidR="00861DA4">
        <w:rPr>
          <w:b/>
          <w:szCs w:val="24"/>
          <w:lang w:val="cs-CZ" w:eastAsia="cs-CZ"/>
        </w:rPr>
        <w:t xml:space="preserve"> zejména</w:t>
      </w:r>
      <w:r>
        <w:rPr>
          <w:b/>
          <w:szCs w:val="24"/>
          <w:lang w:val="cs-CZ" w:eastAsia="cs-CZ"/>
        </w:rPr>
        <w:t xml:space="preserve"> následující skutečnost</w:t>
      </w:r>
      <w:r w:rsidR="00D61B59">
        <w:rPr>
          <w:b/>
          <w:szCs w:val="24"/>
          <w:lang w:val="cs-CZ" w:eastAsia="cs-CZ"/>
        </w:rPr>
        <w:t>i</w:t>
      </w:r>
      <w:r>
        <w:rPr>
          <w:b/>
          <w:szCs w:val="24"/>
          <w:lang w:val="cs-CZ" w:eastAsia="cs-CZ"/>
        </w:rPr>
        <w:t>:</w:t>
      </w:r>
    </w:p>
    <w:p w14:paraId="1333DCB6" w14:textId="6A214F63" w:rsidR="00AD67ED" w:rsidRPr="00C55FF7" w:rsidRDefault="00861DA4" w:rsidP="000B30D7">
      <w:pPr>
        <w:pStyle w:val="Odstavecseseznamem"/>
        <w:numPr>
          <w:ilvl w:val="0"/>
          <w:numId w:val="5"/>
        </w:numPr>
        <w:spacing w:after="0"/>
        <w:contextualSpacing w:val="0"/>
        <w:rPr>
          <w:b/>
        </w:rPr>
      </w:pPr>
      <w:r>
        <w:rPr>
          <w:b/>
        </w:rPr>
        <w:t>Systém</w:t>
      </w:r>
      <w:r w:rsidR="007C752C" w:rsidRPr="00577051">
        <w:rPr>
          <w:b/>
        </w:rPr>
        <w:t xml:space="preserve"> výběru projektů k</w:t>
      </w:r>
      <w:r w:rsidR="006E1B32">
        <w:rPr>
          <w:b/>
        </w:rPr>
        <w:t> </w:t>
      </w:r>
      <w:r w:rsidR="007C752C" w:rsidRPr="00577051">
        <w:rPr>
          <w:b/>
        </w:rPr>
        <w:t>podpoře</w:t>
      </w:r>
      <w:r w:rsidR="006E1B32">
        <w:rPr>
          <w:b/>
        </w:rPr>
        <w:t xml:space="preserve"> </w:t>
      </w:r>
      <w:r>
        <w:rPr>
          <w:b/>
        </w:rPr>
        <w:t>byl</w:t>
      </w:r>
      <w:r w:rsidR="002225D5">
        <w:rPr>
          <w:b/>
        </w:rPr>
        <w:t xml:space="preserve"> </w:t>
      </w:r>
      <w:r w:rsidR="0068566A">
        <w:rPr>
          <w:b/>
        </w:rPr>
        <w:t xml:space="preserve">nevhodně </w:t>
      </w:r>
      <w:r w:rsidR="002225D5">
        <w:rPr>
          <w:b/>
        </w:rPr>
        <w:t>nastavený</w:t>
      </w:r>
      <w:r w:rsidR="007C752C" w:rsidRPr="00577051">
        <w:rPr>
          <w:b/>
        </w:rPr>
        <w:t xml:space="preserve">, neboť </w:t>
      </w:r>
      <w:r w:rsidR="00E4522D">
        <w:rPr>
          <w:b/>
        </w:rPr>
        <w:t>nezohledňoval nedostatky projektů identifikované hodnotiteli</w:t>
      </w:r>
      <w:r w:rsidR="00E8556D">
        <w:rPr>
          <w:b/>
        </w:rPr>
        <w:t>.</w:t>
      </w:r>
    </w:p>
    <w:p w14:paraId="1A6DC1C2" w14:textId="4358D3AA" w:rsidR="00AD67ED" w:rsidRPr="00B356B5" w:rsidRDefault="004C1CF1" w:rsidP="0068566A">
      <w:pPr>
        <w:pStyle w:val="Odstavecseseznamem"/>
        <w:numPr>
          <w:ilvl w:val="0"/>
          <w:numId w:val="24"/>
        </w:numPr>
        <w:spacing w:after="0"/>
        <w:ind w:left="709"/>
      </w:pPr>
      <w:r w:rsidRPr="00C55FF7">
        <w:t xml:space="preserve">Hodnotitelé </w:t>
      </w:r>
      <w:r w:rsidR="00022B70">
        <w:t xml:space="preserve">upozorňovali na nedostatečnou kvalitu, vhodnost a inovativnost projektů </w:t>
      </w:r>
      <w:r w:rsidR="00022B70" w:rsidRPr="00790C61">
        <w:t>ve svých</w:t>
      </w:r>
      <w:r w:rsidR="000C020A" w:rsidRPr="00790C61">
        <w:t xml:space="preserve"> posudcích</w:t>
      </w:r>
      <w:r w:rsidR="00022B70" w:rsidRPr="006D305E">
        <w:t>, přesto MPO nezohled</w:t>
      </w:r>
      <w:r w:rsidR="00E3376B" w:rsidRPr="00793112">
        <w:t>ňovalo</w:t>
      </w:r>
      <w:r w:rsidR="00022B70" w:rsidRPr="00793112">
        <w:t xml:space="preserve"> uveden</w:t>
      </w:r>
      <w:r w:rsidR="00E3376B" w:rsidRPr="00B356B5">
        <w:t>é</w:t>
      </w:r>
      <w:r w:rsidR="00022B70" w:rsidRPr="00B356B5">
        <w:t xml:space="preserve"> skutečnost</w:t>
      </w:r>
      <w:r w:rsidR="00E3376B" w:rsidRPr="00B356B5">
        <w:t>i</w:t>
      </w:r>
      <w:r w:rsidR="00022B70" w:rsidRPr="00B356B5">
        <w:t xml:space="preserve"> při celkovém posouzení projektů.</w:t>
      </w:r>
    </w:p>
    <w:p w14:paraId="0AEA413C" w14:textId="41BCF880" w:rsidR="00EB7E3B" w:rsidRPr="00C92C7D" w:rsidRDefault="002E56B8" w:rsidP="0068566A">
      <w:pPr>
        <w:pStyle w:val="Odstavecseseznamem"/>
        <w:numPr>
          <w:ilvl w:val="0"/>
          <w:numId w:val="24"/>
        </w:numPr>
        <w:spacing w:after="240"/>
        <w:ind w:left="709" w:hanging="357"/>
        <w:contextualSpacing w:val="0"/>
        <w:rPr>
          <w:b/>
        </w:rPr>
      </w:pPr>
      <w:r w:rsidRPr="00790C61">
        <w:t xml:space="preserve">MPO </w:t>
      </w:r>
      <w:r w:rsidR="009B6339">
        <w:t xml:space="preserve">podporovalo i </w:t>
      </w:r>
      <w:r w:rsidR="00EB7E3B">
        <w:t>projekty</w:t>
      </w:r>
      <w:r w:rsidR="008F3374">
        <w:t xml:space="preserve"> poboček nadnárodních koncernů na</w:t>
      </w:r>
      <w:r w:rsidR="00EB7E3B">
        <w:t xml:space="preserve"> </w:t>
      </w:r>
      <w:r w:rsidR="008F3374">
        <w:t>vybudování</w:t>
      </w:r>
      <w:r w:rsidR="00EB7E3B">
        <w:t xml:space="preserve"> cent</w:t>
      </w:r>
      <w:r w:rsidR="008F3374">
        <w:t>e</w:t>
      </w:r>
      <w:r w:rsidR="00EB7E3B">
        <w:t>r sdílených služeb</w:t>
      </w:r>
      <w:r w:rsidR="008F3374">
        <w:t xml:space="preserve">, </w:t>
      </w:r>
      <w:r w:rsidR="001228AC">
        <w:t>přičemž primárním</w:t>
      </w:r>
      <w:r w:rsidR="008F3374">
        <w:t xml:space="preserve"> cílem </w:t>
      </w:r>
      <w:r w:rsidR="001228AC">
        <w:t>příjemců byla</w:t>
      </w:r>
      <w:r w:rsidR="008F3374">
        <w:t xml:space="preserve"> úspora nákladů </w:t>
      </w:r>
      <w:r w:rsidR="001228AC">
        <w:t>koncernů, nikoliv podpora konkurenceschopnosti samotného příjemce na volném trhu</w:t>
      </w:r>
      <w:r w:rsidR="008F3374">
        <w:t>.</w:t>
      </w:r>
      <w:r w:rsidR="00F9713D">
        <w:t xml:space="preserve"> Pouze u </w:t>
      </w:r>
      <w:proofErr w:type="gramStart"/>
      <w:r w:rsidR="00EB7E3B">
        <w:t>OP</w:t>
      </w:r>
      <w:proofErr w:type="gramEnd"/>
      <w:r w:rsidR="00EB7E3B">
        <w:t xml:space="preserve"> PI se jednalo o 1</w:t>
      </w:r>
      <w:r w:rsidR="007D3FD9">
        <w:t>6</w:t>
      </w:r>
      <w:r w:rsidR="00EB7E3B">
        <w:t xml:space="preserve"> projektů podpořených 702 mil. Kč. Přitom tyto projekty byly založeny především na vytvoření velkého počtu pracovních míst v řád</w:t>
      </w:r>
      <w:r w:rsidR="00D61B59">
        <w:t>u</w:t>
      </w:r>
      <w:r w:rsidR="00EB7E3B">
        <w:t xml:space="preserve"> desítek až stovek. Taková podpora významně ovlivnila trh práce v období, kdy </w:t>
      </w:r>
      <w:r w:rsidR="00B0200F">
        <w:t>se trh práce potýkal s</w:t>
      </w:r>
      <w:r w:rsidR="00EB7E3B">
        <w:t xml:space="preserve"> nedostatkem odborníků v oblasti IT. Na tyto </w:t>
      </w:r>
      <w:r w:rsidR="008F3374">
        <w:t xml:space="preserve">negativní </w:t>
      </w:r>
      <w:r w:rsidR="00EB7E3B">
        <w:t>dopady bylo MPO upozorněno externím hodnotitelem projektu.</w:t>
      </w:r>
    </w:p>
    <w:p w14:paraId="297E158D" w14:textId="72D52AFF" w:rsidR="00A90E2F" w:rsidRPr="00B10EC2" w:rsidRDefault="00A71E32" w:rsidP="00B10EC2">
      <w:pPr>
        <w:pStyle w:val="Odstavecseseznamem"/>
        <w:numPr>
          <w:ilvl w:val="0"/>
          <w:numId w:val="16"/>
        </w:numPr>
        <w:ind w:left="284" w:hanging="284"/>
        <w:rPr>
          <w:b/>
        </w:rPr>
      </w:pPr>
      <w:r w:rsidRPr="00B10EC2">
        <w:rPr>
          <w:b/>
        </w:rPr>
        <w:t xml:space="preserve">MPO </w:t>
      </w:r>
      <w:r w:rsidR="00A90E2F" w:rsidRPr="00B10EC2">
        <w:rPr>
          <w:b/>
        </w:rPr>
        <w:t xml:space="preserve">nastavilo </w:t>
      </w:r>
      <w:r w:rsidR="00032F8E" w:rsidRPr="00B10EC2">
        <w:rPr>
          <w:b/>
        </w:rPr>
        <w:t>diskriminačn</w:t>
      </w:r>
      <w:r w:rsidR="00DA66ED">
        <w:rPr>
          <w:b/>
        </w:rPr>
        <w:t>ě</w:t>
      </w:r>
      <w:r w:rsidR="00032F8E" w:rsidRPr="00B10EC2">
        <w:rPr>
          <w:b/>
        </w:rPr>
        <w:t xml:space="preserve"> </w:t>
      </w:r>
      <w:r w:rsidR="00DA66ED">
        <w:rPr>
          <w:b/>
        </w:rPr>
        <w:t>a</w:t>
      </w:r>
      <w:r w:rsidR="00032F8E" w:rsidRPr="00B10EC2">
        <w:rPr>
          <w:b/>
        </w:rPr>
        <w:t xml:space="preserve"> </w:t>
      </w:r>
      <w:r w:rsidR="00E010BA" w:rsidRPr="00B10EC2">
        <w:rPr>
          <w:b/>
        </w:rPr>
        <w:t>netransparentn</w:t>
      </w:r>
      <w:r w:rsidR="00DA66ED">
        <w:rPr>
          <w:b/>
        </w:rPr>
        <w:t>ě</w:t>
      </w:r>
      <w:r w:rsidR="00A90E2F" w:rsidRPr="00B10EC2">
        <w:rPr>
          <w:b/>
        </w:rPr>
        <w:t xml:space="preserve"> pravidla pro poskytování podpory. </w:t>
      </w:r>
    </w:p>
    <w:p w14:paraId="650D9444" w14:textId="5DABAF10" w:rsidR="00A90E2F" w:rsidRPr="004F197C" w:rsidRDefault="00622958" w:rsidP="0068566A">
      <w:pPr>
        <w:pStyle w:val="Odstavecseseznamem"/>
        <w:numPr>
          <w:ilvl w:val="0"/>
          <w:numId w:val="23"/>
        </w:numPr>
        <w:spacing w:after="240"/>
        <w:ind w:left="709"/>
        <w:rPr>
          <w:rFonts w:cstheme="minorHAnsi"/>
          <w:szCs w:val="24"/>
          <w:lang w:eastAsia="cs-CZ"/>
        </w:rPr>
      </w:pPr>
      <w:r w:rsidRPr="004F197C">
        <w:rPr>
          <w:rFonts w:cstheme="minorHAnsi"/>
          <w:szCs w:val="24"/>
          <w:lang w:eastAsia="cs-CZ"/>
        </w:rPr>
        <w:t>MPO porušilo podmínky poskytování podpory</w:t>
      </w:r>
      <w:r w:rsidR="00162C0F">
        <w:rPr>
          <w:rFonts w:cstheme="minorHAnsi"/>
          <w:szCs w:val="24"/>
          <w:lang w:eastAsia="cs-CZ"/>
        </w:rPr>
        <w:t xml:space="preserve"> v </w:t>
      </w:r>
      <w:proofErr w:type="gramStart"/>
      <w:r w:rsidR="00162C0F">
        <w:rPr>
          <w:rFonts w:cstheme="minorHAnsi"/>
          <w:szCs w:val="24"/>
          <w:lang w:eastAsia="cs-CZ"/>
        </w:rPr>
        <w:t>OP</w:t>
      </w:r>
      <w:proofErr w:type="gramEnd"/>
      <w:r w:rsidR="00162C0F">
        <w:rPr>
          <w:rFonts w:cstheme="minorHAnsi"/>
          <w:szCs w:val="24"/>
          <w:lang w:eastAsia="cs-CZ"/>
        </w:rPr>
        <w:t xml:space="preserve"> PI</w:t>
      </w:r>
      <w:r w:rsidRPr="004F197C">
        <w:rPr>
          <w:rFonts w:cstheme="minorHAnsi"/>
          <w:szCs w:val="24"/>
          <w:lang w:eastAsia="cs-CZ"/>
        </w:rPr>
        <w:t xml:space="preserve">, protože schvalovalo </w:t>
      </w:r>
      <w:r w:rsidR="00861DA4">
        <w:rPr>
          <w:rFonts w:cstheme="minorHAnsi"/>
          <w:szCs w:val="24"/>
          <w:lang w:eastAsia="cs-CZ"/>
        </w:rPr>
        <w:t>příjemcům snížení</w:t>
      </w:r>
      <w:r w:rsidR="008D1B95">
        <w:rPr>
          <w:rFonts w:cstheme="minorHAnsi"/>
          <w:szCs w:val="24"/>
          <w:lang w:eastAsia="cs-CZ"/>
        </w:rPr>
        <w:t xml:space="preserve"> hodnot</w:t>
      </w:r>
      <w:r w:rsidRPr="004F197C">
        <w:rPr>
          <w:rFonts w:cstheme="minorHAnsi"/>
          <w:szCs w:val="24"/>
          <w:lang w:eastAsia="cs-CZ"/>
        </w:rPr>
        <w:t xml:space="preserve"> závazných ukazatelů o více než 10 %</w:t>
      </w:r>
      <w:r w:rsidR="00E8556D">
        <w:rPr>
          <w:rFonts w:cstheme="minorHAnsi"/>
          <w:szCs w:val="24"/>
          <w:lang w:eastAsia="cs-CZ"/>
        </w:rPr>
        <w:t xml:space="preserve">, </w:t>
      </w:r>
      <w:r w:rsidR="00DB0F56">
        <w:rPr>
          <w:rFonts w:cstheme="minorHAnsi"/>
          <w:szCs w:val="24"/>
          <w:lang w:eastAsia="cs-CZ"/>
        </w:rPr>
        <w:t xml:space="preserve">což </w:t>
      </w:r>
      <w:r w:rsidR="00E8556D">
        <w:rPr>
          <w:rFonts w:cstheme="minorHAnsi"/>
          <w:szCs w:val="24"/>
          <w:lang w:eastAsia="cs-CZ"/>
        </w:rPr>
        <w:t>byl</w:t>
      </w:r>
      <w:r w:rsidR="00861DA4">
        <w:rPr>
          <w:rFonts w:cstheme="minorHAnsi"/>
          <w:szCs w:val="24"/>
          <w:lang w:eastAsia="cs-CZ"/>
        </w:rPr>
        <w:t>o</w:t>
      </w:r>
      <w:r w:rsidR="00E8556D">
        <w:rPr>
          <w:rFonts w:cstheme="minorHAnsi"/>
          <w:szCs w:val="24"/>
          <w:lang w:eastAsia="cs-CZ"/>
        </w:rPr>
        <w:t xml:space="preserve"> podle podmínek </w:t>
      </w:r>
      <w:r w:rsidR="00D61B59">
        <w:rPr>
          <w:rFonts w:cstheme="minorHAnsi"/>
          <w:szCs w:val="24"/>
          <w:lang w:eastAsia="cs-CZ"/>
        </w:rPr>
        <w:t xml:space="preserve">uváděných v </w:t>
      </w:r>
      <w:r w:rsidR="00E8556D">
        <w:rPr>
          <w:rFonts w:cstheme="minorHAnsi"/>
          <w:szCs w:val="24"/>
          <w:lang w:eastAsia="cs-CZ"/>
        </w:rPr>
        <w:t>rozhodnutí</w:t>
      </w:r>
      <w:r w:rsidR="00D61B59">
        <w:rPr>
          <w:rFonts w:cstheme="minorHAnsi"/>
          <w:szCs w:val="24"/>
          <w:lang w:eastAsia="cs-CZ"/>
        </w:rPr>
        <w:t>ch</w:t>
      </w:r>
      <w:r w:rsidR="00E8556D">
        <w:rPr>
          <w:rFonts w:cstheme="minorHAnsi"/>
          <w:szCs w:val="24"/>
          <w:lang w:eastAsia="cs-CZ"/>
        </w:rPr>
        <w:t xml:space="preserve"> o poskytnutí podpory</w:t>
      </w:r>
      <w:r w:rsidR="00DB0F56" w:rsidRPr="00DB0F56">
        <w:rPr>
          <w:rFonts w:cstheme="minorHAnsi"/>
          <w:szCs w:val="24"/>
          <w:lang w:eastAsia="cs-CZ"/>
        </w:rPr>
        <w:t xml:space="preserve"> </w:t>
      </w:r>
      <w:r w:rsidR="00DB0F56">
        <w:rPr>
          <w:rFonts w:cstheme="minorHAnsi"/>
          <w:szCs w:val="24"/>
          <w:lang w:eastAsia="cs-CZ"/>
        </w:rPr>
        <w:t>nepřípustné</w:t>
      </w:r>
      <w:r w:rsidR="00DD069E">
        <w:rPr>
          <w:rFonts w:cstheme="minorHAnsi"/>
          <w:szCs w:val="24"/>
          <w:lang w:eastAsia="cs-CZ"/>
        </w:rPr>
        <w:t>.</w:t>
      </w:r>
    </w:p>
    <w:p w14:paraId="3B27F4A7" w14:textId="1278E647" w:rsidR="001228AC" w:rsidRPr="00C92C7D" w:rsidRDefault="0046330C" w:rsidP="00C92C7D">
      <w:pPr>
        <w:pStyle w:val="Odstavecseseznamem"/>
        <w:numPr>
          <w:ilvl w:val="0"/>
          <w:numId w:val="23"/>
        </w:numPr>
        <w:spacing w:after="240"/>
        <w:ind w:left="709" w:hanging="357"/>
        <w:contextualSpacing w:val="0"/>
        <w:rPr>
          <w:rFonts w:cstheme="minorHAnsi"/>
          <w:szCs w:val="24"/>
          <w:lang w:eastAsia="cs-CZ"/>
        </w:rPr>
      </w:pPr>
      <w:r w:rsidRPr="004055CE">
        <w:rPr>
          <w:rFonts w:cstheme="minorHAnsi"/>
          <w:szCs w:val="24"/>
          <w:lang w:eastAsia="cs-CZ"/>
        </w:rPr>
        <w:t xml:space="preserve">MPO </w:t>
      </w:r>
      <w:r w:rsidR="00A90E2F" w:rsidRPr="004055CE">
        <w:rPr>
          <w:rFonts w:cstheme="minorHAnsi"/>
          <w:szCs w:val="24"/>
          <w:lang w:eastAsia="cs-CZ"/>
        </w:rPr>
        <w:t>stanovilo pravidla pro vykazování mzdových výdajů a vzniku nových pracovních míst</w:t>
      </w:r>
      <w:r w:rsidR="008D1B95" w:rsidRPr="004055CE">
        <w:rPr>
          <w:rFonts w:cstheme="minorHAnsi"/>
          <w:szCs w:val="24"/>
          <w:lang w:eastAsia="cs-CZ"/>
        </w:rPr>
        <w:t xml:space="preserve"> nejednoznačně a muselo t</w:t>
      </w:r>
      <w:r w:rsidR="005B3821" w:rsidRPr="004055CE">
        <w:rPr>
          <w:rFonts w:cstheme="minorHAnsi"/>
          <w:szCs w:val="24"/>
          <w:lang w:eastAsia="cs-CZ"/>
        </w:rPr>
        <w:t xml:space="preserve">ato pravidla </w:t>
      </w:r>
      <w:r w:rsidR="00B763F1" w:rsidRPr="004055CE">
        <w:rPr>
          <w:rFonts w:cstheme="minorHAnsi"/>
          <w:szCs w:val="24"/>
          <w:lang w:eastAsia="cs-CZ"/>
        </w:rPr>
        <w:t>změni</w:t>
      </w:r>
      <w:r w:rsidR="008D1B95" w:rsidRPr="004055CE">
        <w:rPr>
          <w:rFonts w:cstheme="minorHAnsi"/>
          <w:szCs w:val="24"/>
          <w:lang w:eastAsia="cs-CZ"/>
        </w:rPr>
        <w:t>t</w:t>
      </w:r>
      <w:r w:rsidR="00B763F1" w:rsidRPr="004055CE">
        <w:rPr>
          <w:rFonts w:cstheme="minorHAnsi"/>
          <w:szCs w:val="24"/>
          <w:lang w:eastAsia="cs-CZ"/>
        </w:rPr>
        <w:t xml:space="preserve"> se</w:t>
      </w:r>
      <w:r w:rsidR="005B3821" w:rsidRPr="004055CE">
        <w:rPr>
          <w:rFonts w:cstheme="minorHAnsi"/>
          <w:szCs w:val="24"/>
          <w:lang w:eastAsia="cs-CZ"/>
        </w:rPr>
        <w:t xml:space="preserve"> zpětnou účinností</w:t>
      </w:r>
      <w:r w:rsidR="00A90E2F" w:rsidRPr="004055CE">
        <w:rPr>
          <w:rFonts w:cstheme="minorHAnsi"/>
          <w:szCs w:val="24"/>
          <w:lang w:eastAsia="cs-CZ"/>
        </w:rPr>
        <w:t xml:space="preserve"> v průběhu realizace </w:t>
      </w:r>
      <w:r w:rsidR="00B763F1" w:rsidRPr="004055CE">
        <w:rPr>
          <w:rFonts w:cstheme="minorHAnsi"/>
          <w:szCs w:val="24"/>
          <w:lang w:eastAsia="cs-CZ"/>
        </w:rPr>
        <w:t>403</w:t>
      </w:r>
      <w:r w:rsidR="00A90E2F" w:rsidRPr="004055CE">
        <w:rPr>
          <w:rFonts w:cstheme="minorHAnsi"/>
          <w:szCs w:val="24"/>
          <w:lang w:eastAsia="cs-CZ"/>
        </w:rPr>
        <w:t xml:space="preserve"> projektů</w:t>
      </w:r>
      <w:r w:rsidR="008D1B95" w:rsidRPr="004055CE">
        <w:rPr>
          <w:rFonts w:cstheme="minorHAnsi"/>
          <w:szCs w:val="24"/>
          <w:lang w:eastAsia="cs-CZ"/>
        </w:rPr>
        <w:t>. Tento postup vedl</w:t>
      </w:r>
      <w:r w:rsidR="004B58F1" w:rsidRPr="004055CE">
        <w:rPr>
          <w:rFonts w:cstheme="minorHAnsi"/>
          <w:szCs w:val="24"/>
          <w:lang w:eastAsia="cs-CZ"/>
        </w:rPr>
        <w:t xml:space="preserve"> u</w:t>
      </w:r>
      <w:r w:rsidR="008D1B95" w:rsidRPr="004055CE">
        <w:rPr>
          <w:rFonts w:cstheme="minorHAnsi"/>
          <w:szCs w:val="24"/>
          <w:lang w:eastAsia="cs-CZ"/>
        </w:rPr>
        <w:t xml:space="preserve"> </w:t>
      </w:r>
      <w:r w:rsidR="00015768" w:rsidRPr="004055CE">
        <w:rPr>
          <w:rFonts w:cstheme="minorHAnsi"/>
          <w:szCs w:val="24"/>
          <w:lang w:eastAsia="cs-CZ"/>
        </w:rPr>
        <w:t xml:space="preserve">55 </w:t>
      </w:r>
      <w:r w:rsidR="00A90E2F" w:rsidRPr="004055CE">
        <w:rPr>
          <w:rFonts w:cstheme="minorHAnsi"/>
          <w:szCs w:val="24"/>
          <w:lang w:eastAsia="cs-CZ"/>
        </w:rPr>
        <w:t>příjemců k odstoupení od realizace</w:t>
      </w:r>
      <w:r w:rsidR="008D1B95" w:rsidRPr="004055CE">
        <w:rPr>
          <w:rFonts w:cstheme="minorHAnsi"/>
          <w:szCs w:val="24"/>
          <w:lang w:eastAsia="cs-CZ"/>
        </w:rPr>
        <w:t xml:space="preserve"> projektu</w:t>
      </w:r>
      <w:r w:rsidR="00E8556D" w:rsidRPr="004055CE">
        <w:rPr>
          <w:rFonts w:cstheme="minorHAnsi"/>
          <w:szCs w:val="24"/>
          <w:lang w:eastAsia="cs-CZ"/>
        </w:rPr>
        <w:t>.</w:t>
      </w:r>
      <w:r w:rsidR="00137F7C" w:rsidRPr="004055CE">
        <w:rPr>
          <w:rFonts w:cstheme="minorHAnsi"/>
          <w:szCs w:val="24"/>
          <w:lang w:eastAsia="cs-CZ"/>
        </w:rPr>
        <w:t xml:space="preserve"> </w:t>
      </w:r>
      <w:r w:rsidR="00A90E2F" w:rsidRPr="004055CE">
        <w:rPr>
          <w:rFonts w:cstheme="minorHAnsi"/>
          <w:szCs w:val="24"/>
          <w:lang w:eastAsia="cs-CZ"/>
        </w:rPr>
        <w:t xml:space="preserve">V důsledku změny </w:t>
      </w:r>
      <w:r w:rsidR="00E86C54" w:rsidRPr="00C92C7D">
        <w:rPr>
          <w:rFonts w:cstheme="minorHAnsi"/>
          <w:szCs w:val="24"/>
          <w:lang w:eastAsia="cs-CZ"/>
        </w:rPr>
        <w:t xml:space="preserve">podmínek </w:t>
      </w:r>
      <w:r w:rsidR="00A90E2F" w:rsidRPr="004055CE">
        <w:rPr>
          <w:rFonts w:cstheme="minorHAnsi"/>
          <w:szCs w:val="24"/>
          <w:lang w:eastAsia="cs-CZ"/>
        </w:rPr>
        <w:t xml:space="preserve">poskytování podpory </w:t>
      </w:r>
      <w:r w:rsidR="00D61B59">
        <w:rPr>
          <w:rFonts w:cstheme="minorHAnsi"/>
          <w:szCs w:val="24"/>
          <w:lang w:eastAsia="cs-CZ"/>
        </w:rPr>
        <w:t>z</w:t>
      </w:r>
      <w:r w:rsidR="00A90E2F" w:rsidRPr="004055CE">
        <w:rPr>
          <w:rFonts w:cstheme="minorHAnsi"/>
          <w:szCs w:val="24"/>
          <w:lang w:eastAsia="cs-CZ"/>
        </w:rPr>
        <w:t> </w:t>
      </w:r>
      <w:proofErr w:type="gramStart"/>
      <w:r w:rsidR="00A90E2F" w:rsidRPr="004055CE">
        <w:rPr>
          <w:rFonts w:cstheme="minorHAnsi"/>
          <w:szCs w:val="24"/>
          <w:lang w:eastAsia="cs-CZ"/>
        </w:rPr>
        <w:t>OP</w:t>
      </w:r>
      <w:proofErr w:type="gramEnd"/>
      <w:r w:rsidR="00A90E2F" w:rsidRPr="004055CE">
        <w:rPr>
          <w:rFonts w:cstheme="minorHAnsi"/>
          <w:szCs w:val="24"/>
          <w:lang w:eastAsia="cs-CZ"/>
        </w:rPr>
        <w:t xml:space="preserve"> PIK </w:t>
      </w:r>
      <w:r w:rsidR="00E8556D" w:rsidRPr="004055CE">
        <w:rPr>
          <w:rFonts w:cstheme="minorHAnsi"/>
          <w:szCs w:val="24"/>
          <w:lang w:eastAsia="cs-CZ"/>
        </w:rPr>
        <w:t xml:space="preserve">v průběhu realizace </w:t>
      </w:r>
      <w:r w:rsidR="008D1B95" w:rsidRPr="004055CE">
        <w:rPr>
          <w:rFonts w:cstheme="minorHAnsi"/>
          <w:szCs w:val="24"/>
          <w:lang w:eastAsia="cs-CZ"/>
        </w:rPr>
        <w:t xml:space="preserve">již schválených </w:t>
      </w:r>
      <w:r w:rsidR="00E8556D" w:rsidRPr="004055CE">
        <w:rPr>
          <w:rFonts w:cstheme="minorHAnsi"/>
          <w:szCs w:val="24"/>
          <w:lang w:eastAsia="cs-CZ"/>
        </w:rPr>
        <w:t xml:space="preserve">projektů mohla </w:t>
      </w:r>
      <w:r w:rsidR="00A90E2F" w:rsidRPr="004055CE">
        <w:rPr>
          <w:rFonts w:cstheme="minorHAnsi"/>
          <w:szCs w:val="24"/>
          <w:lang w:eastAsia="cs-CZ"/>
        </w:rPr>
        <w:t>na straně příjemců vzniknout škoda</w:t>
      </w:r>
      <w:r w:rsidR="00E86C54" w:rsidRPr="00C92C7D">
        <w:rPr>
          <w:rFonts w:cstheme="minorHAnsi"/>
          <w:szCs w:val="24"/>
          <w:lang w:eastAsia="cs-CZ"/>
        </w:rPr>
        <w:t>.</w:t>
      </w:r>
    </w:p>
    <w:p w14:paraId="120F9053" w14:textId="4A1BCCDD" w:rsidR="00771EA5" w:rsidRPr="00B10EC2" w:rsidRDefault="00861DA4" w:rsidP="00C92C7D">
      <w:pPr>
        <w:pStyle w:val="Odstavecseseznamem"/>
        <w:numPr>
          <w:ilvl w:val="0"/>
          <w:numId w:val="16"/>
        </w:numPr>
        <w:ind w:left="284"/>
        <w:rPr>
          <w:b/>
        </w:rPr>
      </w:pPr>
      <w:r>
        <w:rPr>
          <w:b/>
        </w:rPr>
        <w:t>V</w:t>
      </w:r>
      <w:r w:rsidR="00E8556D">
        <w:rPr>
          <w:b/>
        </w:rPr>
        <w:t xml:space="preserve">ykazované </w:t>
      </w:r>
      <w:r w:rsidR="007C0BD6" w:rsidRPr="00B10EC2">
        <w:rPr>
          <w:b/>
        </w:rPr>
        <w:t>monitorovací ukazatel</w:t>
      </w:r>
      <w:r w:rsidR="007E49AB" w:rsidRPr="00B10EC2">
        <w:rPr>
          <w:b/>
        </w:rPr>
        <w:t>e</w:t>
      </w:r>
      <w:r w:rsidR="00E8556D">
        <w:rPr>
          <w:b/>
        </w:rPr>
        <w:t xml:space="preserve"> a jejich hodnoty </w:t>
      </w:r>
      <w:r>
        <w:rPr>
          <w:b/>
        </w:rPr>
        <w:t xml:space="preserve">byly </w:t>
      </w:r>
      <w:r w:rsidR="00E8556D">
        <w:rPr>
          <w:b/>
        </w:rPr>
        <w:t>neadekvátně nastaveny k cílům programů podpory.</w:t>
      </w:r>
    </w:p>
    <w:p w14:paraId="19EEC5EF" w14:textId="58782C12" w:rsidR="00F47691" w:rsidRPr="00F47691" w:rsidRDefault="00A90E2F" w:rsidP="0068566A">
      <w:pPr>
        <w:pStyle w:val="Odstavecseseznamem"/>
        <w:numPr>
          <w:ilvl w:val="0"/>
          <w:numId w:val="22"/>
        </w:numPr>
        <w:ind w:left="709"/>
      </w:pPr>
      <w:r w:rsidRPr="00704776">
        <w:t xml:space="preserve">MPO </w:t>
      </w:r>
      <w:r w:rsidR="00C55FF7">
        <w:t>sledoval</w:t>
      </w:r>
      <w:r w:rsidR="00A545A3">
        <w:t>o</w:t>
      </w:r>
      <w:r w:rsidR="00C55FF7">
        <w:t xml:space="preserve"> </w:t>
      </w:r>
      <w:r w:rsidRPr="00704776">
        <w:t xml:space="preserve">u </w:t>
      </w:r>
      <w:proofErr w:type="gramStart"/>
      <w:r w:rsidRPr="00704776">
        <w:t>OP</w:t>
      </w:r>
      <w:proofErr w:type="gramEnd"/>
      <w:r w:rsidRPr="00704776">
        <w:t xml:space="preserve"> PIK v oblasti ICT </w:t>
      </w:r>
      <w:r w:rsidRPr="007748AD">
        <w:t xml:space="preserve">ukazatel </w:t>
      </w:r>
      <w:r w:rsidRPr="00B27F19">
        <w:t>„</w:t>
      </w:r>
      <w:r w:rsidR="00D61B59">
        <w:rPr>
          <w:i/>
        </w:rPr>
        <w:t>p</w:t>
      </w:r>
      <w:r w:rsidRPr="004F197C">
        <w:rPr>
          <w:i/>
        </w:rPr>
        <w:t>řidaná hodnota IT služeb jako podíl na HDP</w:t>
      </w:r>
      <w:r w:rsidRPr="00B27F19">
        <w:t>“</w:t>
      </w:r>
      <w:r w:rsidRPr="007748AD">
        <w:t xml:space="preserve">. Podle dat ČSÚ </w:t>
      </w:r>
      <w:r w:rsidR="008334AE">
        <w:t>vz</w:t>
      </w:r>
      <w:r w:rsidRPr="007748AD">
        <w:t xml:space="preserve">rostl </w:t>
      </w:r>
      <w:r w:rsidR="008334AE">
        <w:t xml:space="preserve">již </w:t>
      </w:r>
      <w:r w:rsidR="008334AE" w:rsidRPr="007748AD">
        <w:t>v letech 2012–201</w:t>
      </w:r>
      <w:r w:rsidR="0042092E">
        <w:t>7</w:t>
      </w:r>
      <w:r w:rsidRPr="007748AD">
        <w:t xml:space="preserve"> z 1,97 % (80</w:t>
      </w:r>
      <w:r w:rsidR="005B3821">
        <w:t>,0</w:t>
      </w:r>
      <w:r w:rsidRPr="007748AD">
        <w:t xml:space="preserve"> ml</w:t>
      </w:r>
      <w:r w:rsidR="00575DF6">
        <w:t>d</w:t>
      </w:r>
      <w:r w:rsidRPr="007748AD">
        <w:t>. Kč) na 2,</w:t>
      </w:r>
      <w:r w:rsidR="0042092E">
        <w:t>38</w:t>
      </w:r>
      <w:r w:rsidR="00CF6305">
        <w:t> </w:t>
      </w:r>
      <w:r w:rsidRPr="007748AD">
        <w:t>% (</w:t>
      </w:r>
      <w:r w:rsidR="0042092E">
        <w:t>119,9</w:t>
      </w:r>
      <w:r w:rsidRPr="007748AD">
        <w:t xml:space="preserve"> ml</w:t>
      </w:r>
      <w:r w:rsidR="00575DF6">
        <w:t>d</w:t>
      </w:r>
      <w:r w:rsidRPr="007748AD">
        <w:t>. Kč)</w:t>
      </w:r>
      <w:r w:rsidRPr="00704776">
        <w:t xml:space="preserve"> a </w:t>
      </w:r>
      <w:r w:rsidR="00DB0F56">
        <w:t>překročil</w:t>
      </w:r>
      <w:r w:rsidR="00DB0F56" w:rsidRPr="00704776">
        <w:t xml:space="preserve"> </w:t>
      </w:r>
      <w:r w:rsidRPr="00704776">
        <w:t>cílov</w:t>
      </w:r>
      <w:r w:rsidR="00DB0F56">
        <w:t>ou</w:t>
      </w:r>
      <w:r w:rsidRPr="00704776">
        <w:t xml:space="preserve"> hodnot</w:t>
      </w:r>
      <w:r w:rsidR="00DB0F56">
        <w:t>u</w:t>
      </w:r>
      <w:r w:rsidRPr="00704776">
        <w:t xml:space="preserve"> 2,30 %</w:t>
      </w:r>
      <w:r w:rsidR="0039776E">
        <w:rPr>
          <w:rStyle w:val="Znakapoznpodarou"/>
        </w:rPr>
        <w:footnoteReference w:id="4"/>
      </w:r>
      <w:r w:rsidRPr="00704776">
        <w:t xml:space="preserve"> stanoven</w:t>
      </w:r>
      <w:r w:rsidR="00DB0F56">
        <w:t>ou</w:t>
      </w:r>
      <w:r w:rsidRPr="00704776">
        <w:t xml:space="preserve"> MPO pro rok 2023. </w:t>
      </w:r>
      <w:r w:rsidR="00D61B59">
        <w:t>Na</w:t>
      </w:r>
      <w:r w:rsidR="00422500">
        <w:t xml:space="preserve"> splnění ukazatele </w:t>
      </w:r>
      <w:r w:rsidR="00A76BF9">
        <w:t>neměla</w:t>
      </w:r>
      <w:r w:rsidR="00422500">
        <w:t xml:space="preserve"> podpora z </w:t>
      </w:r>
      <w:proofErr w:type="gramStart"/>
      <w:r w:rsidR="00422500">
        <w:t>OP</w:t>
      </w:r>
      <w:proofErr w:type="gramEnd"/>
      <w:r w:rsidR="00422500">
        <w:t xml:space="preserve"> PIK</w:t>
      </w:r>
      <w:r w:rsidR="00916355">
        <w:t xml:space="preserve"> </w:t>
      </w:r>
      <w:r w:rsidR="00F93A19">
        <w:t>významný</w:t>
      </w:r>
      <w:r w:rsidR="00916355">
        <w:t xml:space="preserve"> vliv. Ukazatel</w:t>
      </w:r>
      <w:r w:rsidR="00521BAC">
        <w:t xml:space="preserve"> lineárně</w:t>
      </w:r>
      <w:r w:rsidR="00916355">
        <w:t xml:space="preserve"> rost</w:t>
      </w:r>
      <w:r w:rsidR="00A76BF9">
        <w:t>l</w:t>
      </w:r>
      <w:r w:rsidR="00916355">
        <w:t xml:space="preserve"> bez ohledu na to, zda byla podpora poskytnuta</w:t>
      </w:r>
      <w:r w:rsidR="00D61B59">
        <w:t>,</w:t>
      </w:r>
      <w:r w:rsidR="00916355">
        <w:t xml:space="preserve"> či nikoli.</w:t>
      </w:r>
      <w:r w:rsidR="00422500">
        <w:t xml:space="preserve"> </w:t>
      </w:r>
    </w:p>
    <w:p w14:paraId="0FE300C4" w14:textId="42E0F195" w:rsidR="00B379B9" w:rsidRPr="00C92C7D" w:rsidRDefault="00B379B9" w:rsidP="009E4265">
      <w:pPr>
        <w:pStyle w:val="Odstavecseseznamem"/>
        <w:numPr>
          <w:ilvl w:val="0"/>
          <w:numId w:val="22"/>
        </w:numPr>
        <w:spacing w:after="240"/>
        <w:ind w:left="709" w:hanging="357"/>
        <w:contextualSpacing w:val="0"/>
        <w:rPr>
          <w:b/>
        </w:rPr>
      </w:pPr>
      <w:r>
        <w:t>Ukazatel „</w:t>
      </w:r>
      <w:r w:rsidRPr="00C92C7D">
        <w:rPr>
          <w:i/>
        </w:rPr>
        <w:t>tvorba nových pracovních míst</w:t>
      </w:r>
      <w:r>
        <w:t xml:space="preserve">“ nesleduje účel podpory. </w:t>
      </w:r>
      <w:r>
        <w:rPr>
          <w:lang w:eastAsia="cs-CZ"/>
        </w:rPr>
        <w:t>Smyslem programů podpory obou operačních programu bylo primárně podpořit budování a</w:t>
      </w:r>
      <w:r w:rsidR="005045FB">
        <w:rPr>
          <w:lang w:eastAsia="cs-CZ"/>
        </w:rPr>
        <w:t> </w:t>
      </w:r>
      <w:r>
        <w:rPr>
          <w:lang w:eastAsia="cs-CZ"/>
        </w:rPr>
        <w:t xml:space="preserve">modernizaci datových center, tvorbu nových IS/ICT řešení a zřizování a provoz center sdílených služeb. </w:t>
      </w:r>
      <w:r w:rsidR="00EF7FC8">
        <w:rPr>
          <w:lang w:eastAsia="cs-CZ"/>
        </w:rPr>
        <w:t>Většinu</w:t>
      </w:r>
      <w:r>
        <w:rPr>
          <w:lang w:eastAsia="cs-CZ"/>
        </w:rPr>
        <w:t xml:space="preserve"> </w:t>
      </w:r>
      <w:r w:rsidR="00EF7FC8">
        <w:rPr>
          <w:lang w:eastAsia="cs-CZ"/>
        </w:rPr>
        <w:t xml:space="preserve">peněžních </w:t>
      </w:r>
      <w:r>
        <w:rPr>
          <w:lang w:eastAsia="cs-CZ"/>
        </w:rPr>
        <w:t>prostředků</w:t>
      </w:r>
      <w:r w:rsidR="00EF7FC8">
        <w:rPr>
          <w:lang w:eastAsia="cs-CZ"/>
        </w:rPr>
        <w:t xml:space="preserve"> podpory přitom </w:t>
      </w:r>
      <w:r w:rsidR="00D61B59">
        <w:rPr>
          <w:lang w:eastAsia="cs-CZ"/>
        </w:rPr>
        <w:t xml:space="preserve">MPO </w:t>
      </w:r>
      <w:r w:rsidR="00EF7FC8">
        <w:rPr>
          <w:lang w:eastAsia="cs-CZ"/>
        </w:rPr>
        <w:t>proplatilo na úhradu mzdových nákladů</w:t>
      </w:r>
      <w:r>
        <w:rPr>
          <w:lang w:eastAsia="cs-CZ"/>
        </w:rPr>
        <w:t xml:space="preserve"> </w:t>
      </w:r>
      <w:r w:rsidR="00EF7FC8">
        <w:rPr>
          <w:lang w:eastAsia="cs-CZ"/>
        </w:rPr>
        <w:t xml:space="preserve">a </w:t>
      </w:r>
      <w:r>
        <w:rPr>
          <w:lang w:eastAsia="cs-CZ"/>
        </w:rPr>
        <w:t xml:space="preserve">vznik </w:t>
      </w:r>
      <w:r w:rsidRPr="0016133B">
        <w:rPr>
          <w:lang w:eastAsia="cs-CZ"/>
        </w:rPr>
        <w:t xml:space="preserve">11 802 nových pracovních </w:t>
      </w:r>
      <w:r w:rsidR="00EF7FC8">
        <w:rPr>
          <w:lang w:eastAsia="cs-CZ"/>
        </w:rPr>
        <w:t>míst</w:t>
      </w:r>
      <w:r w:rsidR="00644EB4">
        <w:rPr>
          <w:lang w:eastAsia="cs-CZ"/>
        </w:rPr>
        <w:t xml:space="preserve"> evidovaných příjemci podpory, a to za situace, kdy na trhu práce je dlouhodobě citelný nedostatek IT odborníků</w:t>
      </w:r>
      <w:r w:rsidR="00EF7FC8">
        <w:rPr>
          <w:lang w:eastAsia="cs-CZ"/>
        </w:rPr>
        <w:t>.</w:t>
      </w:r>
    </w:p>
    <w:p w14:paraId="13AB957C" w14:textId="0CB44067" w:rsidR="00940EDB" w:rsidRPr="003A45D5" w:rsidRDefault="00940EDB" w:rsidP="00C92C7D">
      <w:pPr>
        <w:pStyle w:val="Odstavecseseznamem"/>
        <w:numPr>
          <w:ilvl w:val="0"/>
          <w:numId w:val="16"/>
        </w:numPr>
        <w:spacing w:after="240"/>
        <w:ind w:left="284" w:hanging="284"/>
        <w:rPr>
          <w:rFonts w:cstheme="minorHAnsi"/>
          <w:b/>
          <w:szCs w:val="24"/>
          <w:lang w:eastAsia="cs-CZ"/>
        </w:rPr>
      </w:pPr>
      <w:r w:rsidRPr="003A45D5">
        <w:rPr>
          <w:b/>
        </w:rPr>
        <w:t xml:space="preserve">NKÚ zjistil nedostatky v </w:t>
      </w:r>
      <w:r w:rsidR="00F47691" w:rsidRPr="003A45D5">
        <w:rPr>
          <w:rFonts w:cstheme="minorHAnsi"/>
          <w:b/>
          <w:szCs w:val="24"/>
          <w:lang w:eastAsia="cs-CZ"/>
        </w:rPr>
        <w:t>kontrolní</w:t>
      </w:r>
      <w:r w:rsidRPr="003A45D5">
        <w:rPr>
          <w:rFonts w:cstheme="minorHAnsi"/>
          <w:b/>
          <w:szCs w:val="24"/>
          <w:lang w:eastAsia="cs-CZ"/>
        </w:rPr>
        <w:t>m</w:t>
      </w:r>
      <w:r w:rsidR="00F47691" w:rsidRPr="003A45D5">
        <w:rPr>
          <w:rFonts w:cstheme="minorHAnsi"/>
          <w:b/>
          <w:szCs w:val="24"/>
          <w:lang w:eastAsia="cs-CZ"/>
        </w:rPr>
        <w:t xml:space="preserve"> systém</w:t>
      </w:r>
      <w:r w:rsidRPr="003A45D5">
        <w:rPr>
          <w:rFonts w:cstheme="minorHAnsi"/>
          <w:b/>
          <w:szCs w:val="24"/>
          <w:lang w:eastAsia="cs-CZ"/>
        </w:rPr>
        <w:t>u</w:t>
      </w:r>
      <w:r w:rsidR="00F47691" w:rsidRPr="003A45D5">
        <w:rPr>
          <w:rFonts w:cstheme="minorHAnsi"/>
          <w:b/>
          <w:szCs w:val="24"/>
          <w:lang w:eastAsia="cs-CZ"/>
        </w:rPr>
        <w:t xml:space="preserve"> operačních programů ve vztahu k programům podpory</w:t>
      </w:r>
      <w:r w:rsidR="00E642CB" w:rsidRPr="003A45D5">
        <w:rPr>
          <w:rFonts w:cstheme="minorHAnsi"/>
          <w:b/>
          <w:szCs w:val="24"/>
          <w:lang w:eastAsia="cs-CZ"/>
        </w:rPr>
        <w:t>.</w:t>
      </w:r>
      <w:r w:rsidR="00F47691" w:rsidRPr="003A45D5">
        <w:rPr>
          <w:rFonts w:cstheme="minorHAnsi"/>
          <w:b/>
          <w:szCs w:val="24"/>
          <w:lang w:eastAsia="cs-CZ"/>
        </w:rPr>
        <w:t xml:space="preserve"> </w:t>
      </w:r>
    </w:p>
    <w:p w14:paraId="360C0C75" w14:textId="6D61D7AA" w:rsidR="00F47691" w:rsidRPr="004F197C" w:rsidRDefault="00940EDB" w:rsidP="0068566A">
      <w:pPr>
        <w:pStyle w:val="Odstavecseseznamem"/>
        <w:numPr>
          <w:ilvl w:val="0"/>
          <w:numId w:val="21"/>
        </w:numPr>
        <w:spacing w:after="240"/>
        <w:ind w:left="709"/>
        <w:rPr>
          <w:rFonts w:cstheme="minorHAnsi"/>
          <w:szCs w:val="24"/>
          <w:lang w:eastAsia="cs-CZ"/>
        </w:rPr>
      </w:pPr>
      <w:r>
        <w:rPr>
          <w:rFonts w:cstheme="minorHAnsi"/>
          <w:szCs w:val="24"/>
          <w:lang w:eastAsia="cs-CZ"/>
        </w:rPr>
        <w:t>MPO n</w:t>
      </w:r>
      <w:r w:rsidR="00F47691" w:rsidRPr="004F197C">
        <w:rPr>
          <w:rFonts w:cstheme="minorHAnsi"/>
          <w:szCs w:val="24"/>
          <w:lang w:eastAsia="cs-CZ"/>
        </w:rPr>
        <w:t>eověřovalo věcnou realizaci projektů</w:t>
      </w:r>
      <w:r w:rsidR="00DE2974" w:rsidRPr="004F197C">
        <w:rPr>
          <w:rFonts w:cstheme="minorHAnsi"/>
          <w:szCs w:val="24"/>
          <w:lang w:eastAsia="cs-CZ"/>
        </w:rPr>
        <w:t xml:space="preserve"> a </w:t>
      </w:r>
      <w:proofErr w:type="gramStart"/>
      <w:r w:rsidR="00DE2974" w:rsidRPr="004F197C">
        <w:rPr>
          <w:rFonts w:cstheme="minorHAnsi"/>
          <w:szCs w:val="24"/>
          <w:lang w:eastAsia="cs-CZ"/>
        </w:rPr>
        <w:t>neprovádělo</w:t>
      </w:r>
      <w:proofErr w:type="gramEnd"/>
      <w:r w:rsidR="00DE2974" w:rsidRPr="004F197C">
        <w:rPr>
          <w:rFonts w:cstheme="minorHAnsi"/>
          <w:szCs w:val="24"/>
          <w:lang w:eastAsia="cs-CZ"/>
        </w:rPr>
        <w:t xml:space="preserve"> systémovou kontrolu </w:t>
      </w:r>
      <w:r w:rsidR="008407E9">
        <w:rPr>
          <w:rFonts w:cstheme="minorHAnsi"/>
          <w:szCs w:val="24"/>
          <w:lang w:eastAsia="cs-CZ"/>
        </w:rPr>
        <w:br/>
      </w:r>
      <w:r w:rsidR="00DE2974" w:rsidRPr="004F197C">
        <w:rPr>
          <w:rFonts w:cstheme="minorHAnsi"/>
          <w:szCs w:val="24"/>
          <w:lang w:eastAsia="cs-CZ"/>
        </w:rPr>
        <w:t>OP PIK</w:t>
      </w:r>
      <w:r w:rsidR="00FA7396">
        <w:rPr>
          <w:rFonts w:cstheme="minorHAnsi"/>
          <w:szCs w:val="24"/>
          <w:lang w:eastAsia="cs-CZ"/>
        </w:rPr>
        <w:t>.</w:t>
      </w:r>
    </w:p>
    <w:p w14:paraId="0746ABC4" w14:textId="4AA0AB62" w:rsidR="00F47691" w:rsidRPr="004F197C" w:rsidRDefault="00BF0DBB" w:rsidP="0068566A">
      <w:pPr>
        <w:pStyle w:val="Odstavecseseznamem"/>
        <w:numPr>
          <w:ilvl w:val="0"/>
          <w:numId w:val="21"/>
        </w:numPr>
        <w:spacing w:after="240"/>
        <w:ind w:left="709"/>
        <w:rPr>
          <w:rFonts w:cstheme="minorHAnsi"/>
          <w:szCs w:val="24"/>
          <w:lang w:eastAsia="cs-CZ"/>
        </w:rPr>
      </w:pPr>
      <w:r>
        <w:rPr>
          <w:rFonts w:cstheme="minorHAnsi"/>
          <w:szCs w:val="24"/>
          <w:lang w:eastAsia="cs-CZ"/>
        </w:rPr>
        <w:t>A</w:t>
      </w:r>
      <w:r w:rsidR="00F47691" w:rsidRPr="004F197C">
        <w:rPr>
          <w:rFonts w:cstheme="minorHAnsi"/>
          <w:szCs w:val="24"/>
          <w:lang w:eastAsia="cs-CZ"/>
        </w:rPr>
        <w:t xml:space="preserve">gentura </w:t>
      </w:r>
      <w:proofErr w:type="spellStart"/>
      <w:r w:rsidR="00F47691" w:rsidRPr="004F197C">
        <w:rPr>
          <w:rFonts w:cstheme="minorHAnsi"/>
          <w:szCs w:val="24"/>
          <w:lang w:eastAsia="cs-CZ"/>
        </w:rPr>
        <w:t>CzechInvest</w:t>
      </w:r>
      <w:proofErr w:type="spellEnd"/>
      <w:r w:rsidR="00F47691" w:rsidRPr="004F197C">
        <w:rPr>
          <w:rFonts w:cstheme="minorHAnsi"/>
          <w:szCs w:val="24"/>
          <w:lang w:eastAsia="cs-CZ"/>
        </w:rPr>
        <w:t xml:space="preserve"> nedostatečně </w:t>
      </w:r>
      <w:r w:rsidR="00C3593F">
        <w:rPr>
          <w:rFonts w:cstheme="minorHAnsi"/>
          <w:szCs w:val="24"/>
          <w:lang w:eastAsia="cs-CZ"/>
        </w:rPr>
        <w:t>ověřovala</w:t>
      </w:r>
      <w:r w:rsidR="00F47691" w:rsidRPr="004F197C">
        <w:rPr>
          <w:rFonts w:cstheme="minorHAnsi"/>
          <w:szCs w:val="24"/>
          <w:lang w:eastAsia="cs-CZ"/>
        </w:rPr>
        <w:t xml:space="preserve"> podklad</w:t>
      </w:r>
      <w:r w:rsidR="00C3593F">
        <w:rPr>
          <w:rFonts w:cstheme="minorHAnsi"/>
          <w:szCs w:val="24"/>
          <w:lang w:eastAsia="cs-CZ"/>
        </w:rPr>
        <w:t>y</w:t>
      </w:r>
      <w:r w:rsidR="00F47691" w:rsidRPr="004F197C">
        <w:rPr>
          <w:rFonts w:cstheme="minorHAnsi"/>
          <w:szCs w:val="24"/>
          <w:lang w:eastAsia="cs-CZ"/>
        </w:rPr>
        <w:t xml:space="preserve"> předložen</w:t>
      </w:r>
      <w:r w:rsidR="00C3593F">
        <w:rPr>
          <w:rFonts w:cstheme="minorHAnsi"/>
          <w:szCs w:val="24"/>
          <w:lang w:eastAsia="cs-CZ"/>
        </w:rPr>
        <w:t>é</w:t>
      </w:r>
      <w:r w:rsidR="00E82F5D">
        <w:rPr>
          <w:rFonts w:cstheme="minorHAnsi"/>
          <w:szCs w:val="24"/>
          <w:lang w:eastAsia="cs-CZ"/>
        </w:rPr>
        <w:t xml:space="preserve"> k žádost</w:t>
      </w:r>
      <w:r w:rsidR="00D61B59">
        <w:rPr>
          <w:rFonts w:cstheme="minorHAnsi"/>
          <w:szCs w:val="24"/>
          <w:lang w:eastAsia="cs-CZ"/>
        </w:rPr>
        <w:t>em</w:t>
      </w:r>
      <w:r w:rsidR="00E82F5D">
        <w:rPr>
          <w:rFonts w:cstheme="minorHAnsi"/>
          <w:szCs w:val="24"/>
          <w:lang w:eastAsia="cs-CZ"/>
        </w:rPr>
        <w:t xml:space="preserve"> o </w:t>
      </w:r>
      <w:r w:rsidR="00F47691" w:rsidRPr="004F197C">
        <w:rPr>
          <w:rFonts w:cstheme="minorHAnsi"/>
          <w:szCs w:val="24"/>
          <w:lang w:eastAsia="cs-CZ"/>
        </w:rPr>
        <w:t>platbu</w:t>
      </w:r>
      <w:r w:rsidR="00FA7396">
        <w:rPr>
          <w:rFonts w:cstheme="minorHAnsi"/>
          <w:szCs w:val="24"/>
          <w:lang w:eastAsia="cs-CZ"/>
        </w:rPr>
        <w:t>.</w:t>
      </w:r>
    </w:p>
    <w:p w14:paraId="23245B4B" w14:textId="338AD0F1" w:rsidR="00940EDB" w:rsidRDefault="00940EDB" w:rsidP="007368DB">
      <w:pPr>
        <w:pStyle w:val="Odstavecseseznamem"/>
        <w:numPr>
          <w:ilvl w:val="0"/>
          <w:numId w:val="21"/>
        </w:numPr>
        <w:spacing w:after="0"/>
        <w:ind w:left="709" w:hanging="357"/>
        <w:contextualSpacing w:val="0"/>
        <w:rPr>
          <w:rFonts w:cstheme="minorHAnsi"/>
          <w:szCs w:val="24"/>
          <w:lang w:eastAsia="cs-CZ"/>
        </w:rPr>
      </w:pPr>
      <w:r w:rsidRPr="004F197C">
        <w:rPr>
          <w:rFonts w:cstheme="minorHAnsi"/>
          <w:szCs w:val="24"/>
          <w:lang w:eastAsia="cs-CZ"/>
        </w:rPr>
        <w:t xml:space="preserve">MPO </w:t>
      </w:r>
      <w:r w:rsidR="00D61B59">
        <w:rPr>
          <w:rFonts w:cstheme="minorHAnsi"/>
          <w:szCs w:val="24"/>
          <w:lang w:eastAsia="cs-CZ"/>
        </w:rPr>
        <w:t>při</w:t>
      </w:r>
      <w:r w:rsidRPr="004F197C">
        <w:rPr>
          <w:rFonts w:cstheme="minorHAnsi"/>
          <w:szCs w:val="24"/>
          <w:lang w:eastAsia="cs-CZ"/>
        </w:rPr>
        <w:t xml:space="preserve"> propl</w:t>
      </w:r>
      <w:r w:rsidR="00D61B59">
        <w:rPr>
          <w:rFonts w:cstheme="minorHAnsi"/>
          <w:szCs w:val="24"/>
          <w:lang w:eastAsia="cs-CZ"/>
        </w:rPr>
        <w:t>á</w:t>
      </w:r>
      <w:r w:rsidRPr="004F197C">
        <w:rPr>
          <w:rFonts w:cstheme="minorHAnsi"/>
          <w:szCs w:val="24"/>
          <w:lang w:eastAsia="cs-CZ"/>
        </w:rPr>
        <w:t>cení žádost</w:t>
      </w:r>
      <w:r w:rsidR="00D61B59">
        <w:rPr>
          <w:rFonts w:cstheme="minorHAnsi"/>
          <w:szCs w:val="24"/>
          <w:lang w:eastAsia="cs-CZ"/>
        </w:rPr>
        <w:t>í</w:t>
      </w:r>
      <w:r w:rsidRPr="004F197C">
        <w:rPr>
          <w:rFonts w:cstheme="minorHAnsi"/>
          <w:szCs w:val="24"/>
          <w:lang w:eastAsia="cs-CZ"/>
        </w:rPr>
        <w:t xml:space="preserve"> o platbu </w:t>
      </w:r>
      <w:r w:rsidR="00743C2A" w:rsidRPr="004F197C">
        <w:rPr>
          <w:rFonts w:cstheme="minorHAnsi"/>
          <w:szCs w:val="24"/>
          <w:lang w:eastAsia="cs-CZ"/>
        </w:rPr>
        <w:t xml:space="preserve">příjemců </w:t>
      </w:r>
      <w:r w:rsidR="00D61B59" w:rsidRPr="004F197C">
        <w:rPr>
          <w:rFonts w:cstheme="minorHAnsi"/>
          <w:szCs w:val="24"/>
          <w:lang w:eastAsia="cs-CZ"/>
        </w:rPr>
        <w:t xml:space="preserve">nedodrželo lhůty </w:t>
      </w:r>
      <w:r w:rsidRPr="004F197C">
        <w:rPr>
          <w:rFonts w:cstheme="minorHAnsi"/>
          <w:szCs w:val="24"/>
          <w:lang w:eastAsia="cs-CZ"/>
        </w:rPr>
        <w:t>nastaven</w:t>
      </w:r>
      <w:r>
        <w:rPr>
          <w:rFonts w:cstheme="minorHAnsi"/>
          <w:szCs w:val="24"/>
          <w:lang w:eastAsia="cs-CZ"/>
        </w:rPr>
        <w:t>é</w:t>
      </w:r>
      <w:r w:rsidRPr="004F197C">
        <w:rPr>
          <w:rFonts w:cstheme="minorHAnsi"/>
          <w:szCs w:val="24"/>
          <w:lang w:eastAsia="cs-CZ"/>
        </w:rPr>
        <w:t xml:space="preserve"> podle interních předpisů</w:t>
      </w:r>
      <w:r>
        <w:rPr>
          <w:rFonts w:cstheme="minorHAnsi"/>
          <w:szCs w:val="24"/>
          <w:lang w:eastAsia="cs-CZ"/>
        </w:rPr>
        <w:t>.</w:t>
      </w:r>
    </w:p>
    <w:p w14:paraId="3D3827B7" w14:textId="10DBA8AB" w:rsidR="00F47691" w:rsidRDefault="00F47691" w:rsidP="0068566A">
      <w:pPr>
        <w:pStyle w:val="Odstavecseseznamem"/>
        <w:numPr>
          <w:ilvl w:val="0"/>
          <w:numId w:val="21"/>
        </w:numPr>
        <w:spacing w:after="240"/>
        <w:ind w:left="709" w:hanging="357"/>
        <w:contextualSpacing w:val="0"/>
        <w:rPr>
          <w:rFonts w:cstheme="minorHAnsi"/>
          <w:szCs w:val="24"/>
          <w:lang w:eastAsia="cs-CZ"/>
        </w:rPr>
      </w:pPr>
      <w:r w:rsidRPr="004F197C">
        <w:rPr>
          <w:rFonts w:cstheme="minorHAnsi"/>
          <w:szCs w:val="24"/>
          <w:lang w:eastAsia="cs-CZ"/>
        </w:rPr>
        <w:t>API nedodržela lhůty při hodnocení žádost</w:t>
      </w:r>
      <w:r w:rsidR="00D61B59">
        <w:rPr>
          <w:rFonts w:cstheme="minorHAnsi"/>
          <w:szCs w:val="24"/>
          <w:lang w:eastAsia="cs-CZ"/>
        </w:rPr>
        <w:t>í</w:t>
      </w:r>
      <w:r w:rsidRPr="004F197C">
        <w:rPr>
          <w:rFonts w:cstheme="minorHAnsi"/>
          <w:szCs w:val="24"/>
          <w:lang w:eastAsia="cs-CZ"/>
        </w:rPr>
        <w:t xml:space="preserve"> o podporu</w:t>
      </w:r>
      <w:r w:rsidR="00DE2974" w:rsidRPr="004F197C">
        <w:rPr>
          <w:rFonts w:cstheme="minorHAnsi"/>
          <w:szCs w:val="24"/>
          <w:lang w:eastAsia="cs-CZ"/>
        </w:rPr>
        <w:t>.</w:t>
      </w:r>
      <w:r w:rsidRPr="004F197C">
        <w:rPr>
          <w:rFonts w:cstheme="minorHAnsi"/>
          <w:szCs w:val="24"/>
          <w:lang w:eastAsia="cs-CZ"/>
        </w:rPr>
        <w:t xml:space="preserve"> </w:t>
      </w:r>
    </w:p>
    <w:p w14:paraId="4B4B2595" w14:textId="490D3212" w:rsidR="00A90E2F" w:rsidRPr="004F197C" w:rsidRDefault="00A90E2F" w:rsidP="0068566A">
      <w:pPr>
        <w:pStyle w:val="Odstavecseseznamem"/>
        <w:numPr>
          <w:ilvl w:val="0"/>
          <w:numId w:val="16"/>
        </w:numPr>
        <w:ind w:left="284" w:hanging="284"/>
        <w:rPr>
          <w:b/>
        </w:rPr>
      </w:pPr>
      <w:r w:rsidRPr="004F197C">
        <w:rPr>
          <w:b/>
          <w:lang w:eastAsia="cs-CZ"/>
        </w:rPr>
        <w:t xml:space="preserve">MPO pracovalo při vyčíslování údajů o realizaci </w:t>
      </w:r>
      <w:r w:rsidR="00542922">
        <w:rPr>
          <w:b/>
          <w:lang w:eastAsia="cs-CZ"/>
        </w:rPr>
        <w:t>OP PI</w:t>
      </w:r>
      <w:r w:rsidRPr="004F197C">
        <w:rPr>
          <w:b/>
          <w:lang w:eastAsia="cs-CZ"/>
        </w:rPr>
        <w:t xml:space="preserve"> s různými daty a s nesprávnými údaji</w:t>
      </w:r>
      <w:r w:rsidR="00575DF6" w:rsidRPr="004F197C">
        <w:rPr>
          <w:b/>
          <w:lang w:eastAsia="cs-CZ"/>
        </w:rPr>
        <w:t>.</w:t>
      </w:r>
      <w:r w:rsidR="004A3A83" w:rsidRPr="004F197C">
        <w:rPr>
          <w:b/>
          <w:lang w:eastAsia="cs-CZ"/>
        </w:rPr>
        <w:t xml:space="preserve"> </w:t>
      </w:r>
    </w:p>
    <w:p w14:paraId="1CEDB0BA" w14:textId="69C97844" w:rsidR="00A90E2F" w:rsidRPr="004F197C" w:rsidRDefault="00A90E2F" w:rsidP="0068566A">
      <w:pPr>
        <w:pStyle w:val="Odstavecseseznamem"/>
        <w:numPr>
          <w:ilvl w:val="0"/>
          <w:numId w:val="20"/>
        </w:numPr>
        <w:ind w:left="709"/>
        <w:rPr>
          <w:b/>
        </w:rPr>
      </w:pPr>
      <w:r w:rsidRPr="00560EB2">
        <w:rPr>
          <w:lang w:eastAsia="cs-CZ"/>
        </w:rPr>
        <w:t>MPO</w:t>
      </w:r>
      <w:r w:rsidR="0039776E">
        <w:rPr>
          <w:lang w:eastAsia="cs-CZ"/>
        </w:rPr>
        <w:t xml:space="preserve"> </w:t>
      </w:r>
      <w:proofErr w:type="gramStart"/>
      <w:r w:rsidR="007C737A">
        <w:rPr>
          <w:lang w:eastAsia="cs-CZ"/>
        </w:rPr>
        <w:t>vykazovalo</w:t>
      </w:r>
      <w:proofErr w:type="gramEnd"/>
      <w:r w:rsidR="007C737A">
        <w:rPr>
          <w:lang w:eastAsia="cs-CZ"/>
        </w:rPr>
        <w:t xml:space="preserve"> ve výročních zprávách </w:t>
      </w:r>
      <w:r w:rsidRPr="00560EB2">
        <w:rPr>
          <w:lang w:eastAsia="cs-CZ"/>
        </w:rPr>
        <w:t>OP PI</w:t>
      </w:r>
      <w:r w:rsidR="0039776E">
        <w:rPr>
          <w:lang w:eastAsia="cs-CZ"/>
        </w:rPr>
        <w:t xml:space="preserve"> </w:t>
      </w:r>
      <w:r w:rsidR="007C737A">
        <w:rPr>
          <w:lang w:eastAsia="cs-CZ"/>
        </w:rPr>
        <w:t>údaje, které neodpovídal</w:t>
      </w:r>
      <w:r w:rsidR="00A545A3">
        <w:rPr>
          <w:lang w:eastAsia="cs-CZ"/>
        </w:rPr>
        <w:t>y</w:t>
      </w:r>
      <w:r w:rsidR="007C737A">
        <w:rPr>
          <w:lang w:eastAsia="cs-CZ"/>
        </w:rPr>
        <w:t xml:space="preserve"> údajů</w:t>
      </w:r>
      <w:r w:rsidR="00A545A3">
        <w:rPr>
          <w:lang w:eastAsia="cs-CZ"/>
        </w:rPr>
        <w:t>m</w:t>
      </w:r>
      <w:r w:rsidR="007C737A">
        <w:rPr>
          <w:lang w:eastAsia="cs-CZ"/>
        </w:rPr>
        <w:t xml:space="preserve"> </w:t>
      </w:r>
      <w:r w:rsidR="00C21A60">
        <w:rPr>
          <w:lang w:eastAsia="cs-CZ"/>
        </w:rPr>
        <w:t>uvedený</w:t>
      </w:r>
      <w:r w:rsidR="00A545A3">
        <w:rPr>
          <w:lang w:eastAsia="cs-CZ"/>
        </w:rPr>
        <w:t>m</w:t>
      </w:r>
      <w:r w:rsidR="00C21A60">
        <w:rPr>
          <w:lang w:eastAsia="cs-CZ"/>
        </w:rPr>
        <w:t xml:space="preserve"> v </w:t>
      </w:r>
      <w:r w:rsidR="00CD1B7F">
        <w:rPr>
          <w:lang w:eastAsia="cs-CZ"/>
        </w:rPr>
        <w:t>ISOP07</w:t>
      </w:r>
      <w:r w:rsidR="00C21A60">
        <w:t>–</w:t>
      </w:r>
      <w:r w:rsidR="00CD1B7F">
        <w:rPr>
          <w:lang w:eastAsia="cs-CZ"/>
        </w:rPr>
        <w:t>13</w:t>
      </w:r>
      <w:r w:rsidR="00A545A3">
        <w:rPr>
          <w:rStyle w:val="Znakapoznpodarou"/>
          <w:lang w:eastAsia="cs-CZ"/>
        </w:rPr>
        <w:footnoteReference w:id="5"/>
      </w:r>
      <w:r w:rsidR="00CD1B7F">
        <w:rPr>
          <w:lang w:eastAsia="cs-CZ"/>
        </w:rPr>
        <w:t xml:space="preserve">. </w:t>
      </w:r>
      <w:r w:rsidR="007C737A">
        <w:rPr>
          <w:lang w:eastAsia="cs-CZ"/>
        </w:rPr>
        <w:t>Citace zdrojů údajů byl</w:t>
      </w:r>
      <w:r w:rsidR="00D61B59">
        <w:rPr>
          <w:lang w:eastAsia="cs-CZ"/>
        </w:rPr>
        <w:t>y</w:t>
      </w:r>
      <w:r w:rsidR="007C737A">
        <w:rPr>
          <w:lang w:eastAsia="cs-CZ"/>
        </w:rPr>
        <w:t xml:space="preserve"> rovněž nesprávn</w:t>
      </w:r>
      <w:r w:rsidR="00D61B59">
        <w:rPr>
          <w:lang w:eastAsia="cs-CZ"/>
        </w:rPr>
        <w:t>é</w:t>
      </w:r>
      <w:r w:rsidR="007C737A">
        <w:rPr>
          <w:lang w:eastAsia="cs-CZ"/>
        </w:rPr>
        <w:t>, což snižuje spolehlivost těchto výročních zpráv.</w:t>
      </w:r>
    </w:p>
    <w:p w14:paraId="6A94AA42" w14:textId="4A1B4B7C" w:rsidR="004A3A83" w:rsidRPr="004A3A83" w:rsidRDefault="00A90E2F" w:rsidP="0068566A">
      <w:pPr>
        <w:pStyle w:val="Odstavecseseznamem"/>
        <w:numPr>
          <w:ilvl w:val="0"/>
          <w:numId w:val="20"/>
        </w:numPr>
        <w:spacing w:after="240"/>
        <w:ind w:left="709" w:hanging="357"/>
        <w:contextualSpacing w:val="0"/>
      </w:pPr>
      <w:r w:rsidRPr="004A3A83">
        <w:t>Při vykazování investic do majetku převzal</w:t>
      </w:r>
      <w:r w:rsidR="00626D1A">
        <w:t xml:space="preserve">a </w:t>
      </w:r>
      <w:r w:rsidR="00BF0DBB">
        <w:t>A</w:t>
      </w:r>
      <w:r w:rsidR="00626D1A">
        <w:t>gentura</w:t>
      </w:r>
      <w:r w:rsidRPr="004A3A83">
        <w:t xml:space="preserve"> </w:t>
      </w:r>
      <w:proofErr w:type="spellStart"/>
      <w:r w:rsidRPr="004A3A83">
        <w:t>Czech</w:t>
      </w:r>
      <w:r w:rsidR="00626D1A">
        <w:t>I</w:t>
      </w:r>
      <w:r w:rsidRPr="004A3A83">
        <w:t>nvest</w:t>
      </w:r>
      <w:proofErr w:type="spellEnd"/>
      <w:r w:rsidRPr="004A3A83">
        <w:t xml:space="preserve"> od příjemců údaje, </w:t>
      </w:r>
      <w:r w:rsidR="00D61B59">
        <w:t>jež</w:t>
      </w:r>
      <w:r w:rsidRPr="004A3A83">
        <w:t xml:space="preserve"> obsahovaly chyby, </w:t>
      </w:r>
      <w:r w:rsidR="006E1B32">
        <w:t>kterých si byla vědoma</w:t>
      </w:r>
      <w:r w:rsidRPr="004A3A83">
        <w:t>.</w:t>
      </w:r>
      <w:r w:rsidRPr="004F197C">
        <w:rPr>
          <w:b/>
        </w:rPr>
        <w:t xml:space="preserve"> </w:t>
      </w:r>
      <w:r w:rsidRPr="004A3A83">
        <w:t>NKÚ zjistil, že</w:t>
      </w:r>
      <w:r w:rsidR="00626D1A">
        <w:t xml:space="preserve"> </w:t>
      </w:r>
      <w:r w:rsidR="00DD069E">
        <w:t xml:space="preserve">u programu podpory </w:t>
      </w:r>
      <w:r w:rsidR="00DD069E" w:rsidRPr="00B27F19">
        <w:rPr>
          <w:i/>
        </w:rPr>
        <w:t>ICT a strategické služby</w:t>
      </w:r>
      <w:r w:rsidR="00DD069E">
        <w:t xml:space="preserve"> </w:t>
      </w:r>
      <w:r w:rsidR="00626D1A">
        <w:t>byly vyk</w:t>
      </w:r>
      <w:r w:rsidR="00DD069E">
        <w:t>ázány</w:t>
      </w:r>
      <w:r w:rsidRPr="004A3A83">
        <w:t xml:space="preserve"> investice</w:t>
      </w:r>
      <w:r w:rsidR="00626D1A">
        <w:t xml:space="preserve"> do majetku ve výši 5,38 mld. Kč</w:t>
      </w:r>
      <w:r w:rsidR="00C3593F">
        <w:t>. S</w:t>
      </w:r>
      <w:r w:rsidR="00626D1A">
        <w:t xml:space="preserve">kutečné investice do majetku </w:t>
      </w:r>
      <w:r w:rsidR="00C3593F">
        <w:t xml:space="preserve">však </w:t>
      </w:r>
      <w:r w:rsidR="009C559F">
        <w:t xml:space="preserve">dle zjištění NKÚ </w:t>
      </w:r>
      <w:r w:rsidR="00C3593F">
        <w:t xml:space="preserve">činily </w:t>
      </w:r>
      <w:r w:rsidR="00626D1A">
        <w:t xml:space="preserve">3,29 mld. Kč, </w:t>
      </w:r>
      <w:r w:rsidR="00C3593F">
        <w:t>byly tedy</w:t>
      </w:r>
      <w:r w:rsidR="00ED520A">
        <w:br/>
      </w:r>
      <w:r w:rsidR="00626D1A">
        <w:t>o</w:t>
      </w:r>
      <w:r w:rsidR="00ED520A">
        <w:t> </w:t>
      </w:r>
      <w:r w:rsidR="00626D1A">
        <w:t>39 % nižší</w:t>
      </w:r>
      <w:r w:rsidR="00DF20B4">
        <w:t>,</w:t>
      </w:r>
      <w:r w:rsidR="00626D1A">
        <w:t xml:space="preserve"> než příjemci podpory</w:t>
      </w:r>
      <w:r w:rsidR="00C3593F">
        <w:t xml:space="preserve"> zaznamenali v systému </w:t>
      </w:r>
      <w:proofErr w:type="gramStart"/>
      <w:r w:rsidR="00C3593F">
        <w:t>ISOP</w:t>
      </w:r>
      <w:r w:rsidR="00AD7ADD">
        <w:t>07</w:t>
      </w:r>
      <w:proofErr w:type="gramEnd"/>
      <w:r w:rsidR="00AD7ADD" w:rsidRPr="007748AD">
        <w:t>–</w:t>
      </w:r>
      <w:proofErr w:type="gramStart"/>
      <w:r w:rsidR="00AD7ADD">
        <w:t>13</w:t>
      </w:r>
      <w:proofErr w:type="gramEnd"/>
      <w:r w:rsidR="00626D1A">
        <w:t>.</w:t>
      </w:r>
      <w:r w:rsidR="00626D1A" w:rsidRPr="004A3A83" w:rsidDel="00626D1A">
        <w:t xml:space="preserve"> </w:t>
      </w:r>
    </w:p>
    <w:p w14:paraId="77ED773E" w14:textId="142BB83B" w:rsidR="00FB5941" w:rsidRDefault="003C33FA" w:rsidP="00F114CC">
      <w:pPr>
        <w:pStyle w:val="Odstavecseseznamem"/>
        <w:numPr>
          <w:ilvl w:val="0"/>
          <w:numId w:val="16"/>
        </w:numPr>
        <w:spacing w:after="240"/>
        <w:ind w:left="284" w:hanging="284"/>
        <w:contextualSpacing w:val="0"/>
        <w:rPr>
          <w:b/>
        </w:rPr>
      </w:pPr>
      <w:r w:rsidRPr="00F114CC">
        <w:rPr>
          <w:b/>
          <w:szCs w:val="24"/>
        </w:rPr>
        <w:t xml:space="preserve">NKÚ </w:t>
      </w:r>
      <w:r w:rsidR="00F114CC" w:rsidRPr="00F114CC">
        <w:rPr>
          <w:b/>
          <w:szCs w:val="24"/>
        </w:rPr>
        <w:t xml:space="preserve">při kontrole vzorku 27 projektů zjistil </w:t>
      </w:r>
      <w:r w:rsidRPr="00F114CC">
        <w:rPr>
          <w:b/>
          <w:szCs w:val="24"/>
        </w:rPr>
        <w:t>u tří projektů</w:t>
      </w:r>
      <w:r w:rsidR="00F114CC" w:rsidRPr="00F114CC">
        <w:rPr>
          <w:b/>
          <w:szCs w:val="24"/>
        </w:rPr>
        <w:t xml:space="preserve"> riziko nezpůsobilosti výdajů</w:t>
      </w:r>
      <w:r w:rsidR="00F114CC" w:rsidRPr="00C92C7D">
        <w:rPr>
          <w:b/>
        </w:rPr>
        <w:t xml:space="preserve"> až do výše 33,2 mil. Kč</w:t>
      </w:r>
      <w:r w:rsidR="00F114CC" w:rsidRPr="00F114CC">
        <w:rPr>
          <w:b/>
          <w:szCs w:val="24"/>
        </w:rPr>
        <w:t>.</w:t>
      </w:r>
      <w:r w:rsidR="00F114CC">
        <w:rPr>
          <w:b/>
          <w:szCs w:val="24"/>
        </w:rPr>
        <w:t xml:space="preserve"> </w:t>
      </w:r>
      <w:r w:rsidR="00FB5941" w:rsidRPr="00C92C7D">
        <w:t xml:space="preserve">Agentura </w:t>
      </w:r>
      <w:proofErr w:type="spellStart"/>
      <w:r w:rsidR="00FB5941" w:rsidRPr="00C92C7D">
        <w:t>CzechInvest</w:t>
      </w:r>
      <w:proofErr w:type="spellEnd"/>
      <w:r w:rsidR="00FB5941" w:rsidRPr="00C92C7D">
        <w:t xml:space="preserve"> při administraci projektů </w:t>
      </w:r>
      <w:r w:rsidR="004055CE" w:rsidRPr="00C92C7D">
        <w:t>a MPO při proplácení podpory příjemcům nepostupovaly</w:t>
      </w:r>
      <w:r w:rsidR="00FB5941" w:rsidRPr="00C92C7D">
        <w:t xml:space="preserve"> v souladu s pravidly pro poskytování podpory</w:t>
      </w:r>
      <w:r w:rsidR="004055CE" w:rsidRPr="00C92C7D">
        <w:t xml:space="preserve"> tak, aby ověřily a zajistily účelnost peněžních prostředků</w:t>
      </w:r>
      <w:r w:rsidR="00F114CC">
        <w:t xml:space="preserve"> </w:t>
      </w:r>
      <w:r w:rsidR="00DF20B4" w:rsidRPr="00C92C7D">
        <w:t xml:space="preserve">proplacených </w:t>
      </w:r>
      <w:r w:rsidR="00F114CC">
        <w:t>příjemcům.</w:t>
      </w:r>
    </w:p>
    <w:p w14:paraId="6977701E" w14:textId="6C475D4A" w:rsidR="003C33FA" w:rsidRPr="00C92C7D" w:rsidRDefault="003C33FA" w:rsidP="001831FB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C92C7D">
        <w:rPr>
          <w:rFonts w:asciiTheme="minorHAnsi" w:hAnsiTheme="minorHAnsi" w:cstheme="minorHAnsi"/>
        </w:rPr>
        <w:t xml:space="preserve">Jednou z národních priorit pro vymezení </w:t>
      </w:r>
      <w:r w:rsidR="00DF20B4" w:rsidRPr="00B27F19">
        <w:rPr>
          <w:rFonts w:asciiTheme="minorHAnsi" w:hAnsiTheme="minorHAnsi" w:cstheme="minorHAnsi"/>
          <w:iCs/>
        </w:rPr>
        <w:t>d</w:t>
      </w:r>
      <w:r w:rsidRPr="00B27F19">
        <w:rPr>
          <w:rFonts w:asciiTheme="minorHAnsi" w:hAnsiTheme="minorHAnsi" w:cstheme="minorHAnsi"/>
          <w:iCs/>
        </w:rPr>
        <w:t>ohody o partnerství a operačních programů pro fondy EU v oblasti politiky soudržnosti pro období 2021</w:t>
      </w:r>
      <w:r w:rsidRPr="00B27F19">
        <w:rPr>
          <w:rFonts w:asciiTheme="minorHAnsi" w:hAnsiTheme="minorHAnsi" w:cstheme="minorHAnsi"/>
          <w:bCs/>
          <w:iCs/>
        </w:rPr>
        <w:t>–</w:t>
      </w:r>
      <w:r w:rsidRPr="00B27F19">
        <w:rPr>
          <w:rFonts w:asciiTheme="minorHAnsi" w:hAnsiTheme="minorHAnsi" w:cstheme="minorHAnsi"/>
          <w:iCs/>
        </w:rPr>
        <w:t>2027</w:t>
      </w:r>
      <w:r w:rsidRPr="00C92C7D">
        <w:rPr>
          <w:rFonts w:asciiTheme="minorHAnsi" w:hAnsiTheme="minorHAnsi" w:cstheme="minorHAnsi"/>
        </w:rPr>
        <w:t xml:space="preserve"> je rozvoj ekonomiky založený na výzkumu, inovacích a uplatnění nových technologií. Touto prioritou reaguje ČR na cíl politiky soudržnosti EU označený </w:t>
      </w:r>
      <w:r w:rsidRPr="00C92C7D">
        <w:rPr>
          <w:rFonts w:asciiTheme="minorHAnsi" w:hAnsiTheme="minorHAnsi" w:cstheme="minorHAnsi"/>
          <w:i/>
          <w:iCs/>
        </w:rPr>
        <w:t>Inteligentnější Evropa</w:t>
      </w:r>
      <w:r w:rsidRPr="00B27F19">
        <w:rPr>
          <w:rFonts w:asciiTheme="minorHAnsi" w:hAnsiTheme="minorHAnsi" w:cstheme="minorHAnsi"/>
          <w:iCs/>
        </w:rPr>
        <w:t xml:space="preserve">, který má být naplňován mj. prostřednictvím </w:t>
      </w:r>
      <w:r w:rsidRPr="00C92C7D">
        <w:rPr>
          <w:rFonts w:asciiTheme="minorHAnsi" w:hAnsiTheme="minorHAnsi" w:cstheme="minorHAnsi"/>
        </w:rPr>
        <w:t xml:space="preserve">podpory integrace a zavádění digitálních technologií v malých a středních podnicích, včetně infrastruktury a služeb. </w:t>
      </w:r>
    </w:p>
    <w:p w14:paraId="3BD965E3" w14:textId="662F1F22" w:rsidR="003C33FA" w:rsidRPr="00C92C7D" w:rsidRDefault="00DF20B4" w:rsidP="001831FB">
      <w:pPr>
        <w:pStyle w:val="Default"/>
        <w:spacing w:after="480"/>
        <w:jc w:val="both"/>
        <w:rPr>
          <w:rFonts w:asciiTheme="minorHAnsi" w:hAnsiTheme="minorHAnsi" w:cstheme="minorHAnsi"/>
          <w:b/>
        </w:rPr>
      </w:pPr>
      <w:r w:rsidRPr="00C92C7D">
        <w:rPr>
          <w:rFonts w:asciiTheme="minorHAnsi" w:hAnsiTheme="minorHAnsi" w:cstheme="minorHAnsi"/>
          <w:b/>
        </w:rPr>
        <w:t xml:space="preserve">NKÚ </w:t>
      </w:r>
      <w:r>
        <w:rPr>
          <w:rFonts w:asciiTheme="minorHAnsi" w:hAnsiTheme="minorHAnsi" w:cstheme="minorHAnsi"/>
          <w:b/>
        </w:rPr>
        <w:t>s</w:t>
      </w:r>
      <w:r w:rsidR="003C33FA" w:rsidRPr="00C92C7D">
        <w:rPr>
          <w:rFonts w:asciiTheme="minorHAnsi" w:hAnsiTheme="minorHAnsi" w:cstheme="minorHAnsi"/>
          <w:b/>
        </w:rPr>
        <w:t xml:space="preserve"> ohledem na zjištěné skutečnosti u </w:t>
      </w:r>
      <w:proofErr w:type="gramStart"/>
      <w:r w:rsidR="003C33FA" w:rsidRPr="00C92C7D">
        <w:rPr>
          <w:rFonts w:asciiTheme="minorHAnsi" w:hAnsiTheme="minorHAnsi" w:cstheme="minorHAnsi"/>
          <w:b/>
        </w:rPr>
        <w:t>OP</w:t>
      </w:r>
      <w:proofErr w:type="gramEnd"/>
      <w:r w:rsidR="00F114CC">
        <w:rPr>
          <w:rFonts w:asciiTheme="minorHAnsi" w:hAnsiTheme="minorHAnsi" w:cstheme="minorHAnsi"/>
          <w:b/>
        </w:rPr>
        <w:t xml:space="preserve"> </w:t>
      </w:r>
      <w:r w:rsidR="003C33FA" w:rsidRPr="00C92C7D">
        <w:rPr>
          <w:rFonts w:asciiTheme="minorHAnsi" w:hAnsiTheme="minorHAnsi" w:cstheme="minorHAnsi"/>
          <w:b/>
        </w:rPr>
        <w:t>PI a OP</w:t>
      </w:r>
      <w:r w:rsidR="00F114CC">
        <w:rPr>
          <w:rFonts w:asciiTheme="minorHAnsi" w:hAnsiTheme="minorHAnsi" w:cstheme="minorHAnsi"/>
          <w:b/>
        </w:rPr>
        <w:t xml:space="preserve"> </w:t>
      </w:r>
      <w:r w:rsidR="003C33FA" w:rsidRPr="00C92C7D">
        <w:rPr>
          <w:rFonts w:asciiTheme="minorHAnsi" w:hAnsiTheme="minorHAnsi" w:cstheme="minorHAnsi"/>
          <w:b/>
        </w:rPr>
        <w:t xml:space="preserve">PIK </w:t>
      </w:r>
      <w:r w:rsidRPr="00C92C7D">
        <w:rPr>
          <w:rFonts w:asciiTheme="minorHAnsi" w:hAnsiTheme="minorHAnsi" w:cstheme="minorHAnsi"/>
          <w:b/>
        </w:rPr>
        <w:t>doporučuje</w:t>
      </w:r>
      <w:r>
        <w:rPr>
          <w:rFonts w:asciiTheme="minorHAnsi" w:hAnsiTheme="minorHAnsi" w:cstheme="minorHAnsi"/>
          <w:b/>
        </w:rPr>
        <w:t xml:space="preserve"> </w:t>
      </w:r>
      <w:r w:rsidR="00A76BF9">
        <w:rPr>
          <w:rFonts w:asciiTheme="minorHAnsi" w:hAnsiTheme="minorHAnsi" w:cstheme="minorHAnsi"/>
          <w:b/>
        </w:rPr>
        <w:t>Ř</w:t>
      </w:r>
      <w:r w:rsidR="003C33FA" w:rsidRPr="00C92C7D">
        <w:rPr>
          <w:rFonts w:asciiTheme="minorHAnsi" w:hAnsiTheme="minorHAnsi" w:cstheme="minorHAnsi"/>
          <w:b/>
        </w:rPr>
        <w:t>íd</w:t>
      </w:r>
      <w:r w:rsidR="00A76BF9">
        <w:rPr>
          <w:rFonts w:asciiTheme="minorHAnsi" w:hAnsiTheme="minorHAnsi" w:cstheme="minorHAnsi"/>
          <w:b/>
        </w:rPr>
        <w:t>i</w:t>
      </w:r>
      <w:r w:rsidR="003C33FA" w:rsidRPr="00C92C7D">
        <w:rPr>
          <w:rFonts w:asciiTheme="minorHAnsi" w:hAnsiTheme="minorHAnsi" w:cstheme="minorHAnsi"/>
          <w:b/>
        </w:rPr>
        <w:t xml:space="preserve">címu orgánu, aby při nastavení výzev, hodnocení projektů a jejich průběžném monitoringu kladl důraz na věcnou stránku projektů a posuzoval jejich </w:t>
      </w:r>
      <w:r w:rsidR="003C33FA" w:rsidRPr="00F40B51">
        <w:rPr>
          <w:rFonts w:asciiTheme="minorHAnsi" w:hAnsiTheme="minorHAnsi" w:cstheme="minorHAnsi"/>
          <w:b/>
        </w:rPr>
        <w:t xml:space="preserve">relevanci </w:t>
      </w:r>
      <w:r>
        <w:rPr>
          <w:rFonts w:asciiTheme="minorHAnsi" w:hAnsiTheme="minorHAnsi" w:cstheme="minorHAnsi"/>
          <w:b/>
        </w:rPr>
        <w:t>pro</w:t>
      </w:r>
      <w:r w:rsidR="003C33FA" w:rsidRPr="00F40B51">
        <w:rPr>
          <w:rFonts w:asciiTheme="minorHAnsi" w:hAnsiTheme="minorHAnsi" w:cstheme="minorHAnsi"/>
          <w:b/>
        </w:rPr>
        <w:t xml:space="preserve"> dosažení</w:t>
      </w:r>
      <w:r w:rsidR="003C33FA" w:rsidRPr="00C92C7D">
        <w:rPr>
          <w:rFonts w:asciiTheme="minorHAnsi" w:hAnsiTheme="minorHAnsi" w:cstheme="minorHAnsi"/>
          <w:b/>
        </w:rPr>
        <w:t xml:space="preserve"> přínosů pro konkurenceschopnost ČR.</w:t>
      </w:r>
    </w:p>
    <w:p w14:paraId="09E378D9" w14:textId="723BB124" w:rsidR="00A52CA7" w:rsidRPr="00577051" w:rsidRDefault="0021705B" w:rsidP="00B27F19">
      <w:pPr>
        <w:pStyle w:val="Nadpis1"/>
        <w:numPr>
          <w:ilvl w:val="0"/>
          <w:numId w:val="0"/>
        </w:numPr>
        <w:ind w:left="340"/>
      </w:pPr>
      <w:r>
        <w:t xml:space="preserve">II. </w:t>
      </w:r>
      <w:r w:rsidR="00A52CA7" w:rsidRPr="00577051">
        <w:t>Informace o kontrolované oblasti</w:t>
      </w:r>
    </w:p>
    <w:p w14:paraId="08223782" w14:textId="21B191FF" w:rsidR="00DC45A6" w:rsidRPr="00577051" w:rsidRDefault="00DC45A6" w:rsidP="004F197C">
      <w:pPr>
        <w:rPr>
          <w:b/>
          <w:highlight w:val="yellow"/>
        </w:rPr>
      </w:pPr>
      <w:r w:rsidRPr="00D14FA8">
        <w:t>R</w:t>
      </w:r>
      <w:r w:rsidRPr="00577051">
        <w:t>ozvoj digitálního trhu v</w:t>
      </w:r>
      <w:r w:rsidRPr="00D14FA8">
        <w:t> </w:t>
      </w:r>
      <w:r w:rsidRPr="00577051">
        <w:t>Evropě</w:t>
      </w:r>
      <w:r w:rsidRPr="00D14FA8">
        <w:t xml:space="preserve"> </w:t>
      </w:r>
      <w:r w:rsidR="00583A6B">
        <w:t>je</w:t>
      </w:r>
      <w:r w:rsidRPr="00577051">
        <w:t xml:space="preserve"> jedn</w:t>
      </w:r>
      <w:r w:rsidR="00583A6B">
        <w:t>ou</w:t>
      </w:r>
      <w:r w:rsidRPr="00577051">
        <w:t xml:space="preserve"> z hlavních priorit Evropské komise</w:t>
      </w:r>
      <w:r w:rsidR="00B246EE">
        <w:t xml:space="preserve"> a podpora konkurenceschopnosti v oblasti ICT vychází ze strategie </w:t>
      </w:r>
      <w:r w:rsidR="00B246EE" w:rsidRPr="00B27F19">
        <w:rPr>
          <w:i/>
        </w:rPr>
        <w:t>Evropa 2020</w:t>
      </w:r>
      <w:r w:rsidRPr="00577051">
        <w:t xml:space="preserve">. </w:t>
      </w:r>
      <w:r w:rsidR="00162C0F">
        <w:t>Podpora poskytovaná</w:t>
      </w:r>
      <w:r w:rsidRPr="00577051">
        <w:t xml:space="preserve"> </w:t>
      </w:r>
      <w:r w:rsidR="00BD2B9F">
        <w:t>z</w:t>
      </w:r>
      <w:r w:rsidR="000B47DE">
        <w:t> evropských strukturálních a investičních fondů</w:t>
      </w:r>
      <w:r w:rsidR="00BD2B9F">
        <w:t xml:space="preserve"> do oblasti</w:t>
      </w:r>
      <w:r w:rsidRPr="00577051">
        <w:t xml:space="preserve"> ICT v podnikatelském sektoru m</w:t>
      </w:r>
      <w:r w:rsidR="00BD2B9F">
        <w:t>ěla</w:t>
      </w:r>
      <w:r w:rsidRPr="00577051">
        <w:t xml:space="preserve"> napomáhat rozvoji digitálního trhu v</w:t>
      </w:r>
      <w:r w:rsidR="00BD2B9F">
        <w:t> </w:t>
      </w:r>
      <w:r w:rsidRPr="00577051">
        <w:t>ČR</w:t>
      </w:r>
      <w:r w:rsidR="00BD2B9F">
        <w:t>,</w:t>
      </w:r>
      <w:r w:rsidRPr="00577051">
        <w:t xml:space="preserve"> </w:t>
      </w:r>
      <w:r w:rsidR="009D22DD">
        <w:t>posíl</w:t>
      </w:r>
      <w:r w:rsidR="00BD2B9F">
        <w:t>ení</w:t>
      </w:r>
      <w:r w:rsidR="009D22DD">
        <w:t xml:space="preserve"> růst</w:t>
      </w:r>
      <w:r w:rsidR="00BD2B9F">
        <w:t>u</w:t>
      </w:r>
      <w:r w:rsidR="009D22DD">
        <w:t xml:space="preserve"> tohoto sektoru, ale </w:t>
      </w:r>
      <w:r w:rsidR="00793BC6">
        <w:t xml:space="preserve">rovněž </w:t>
      </w:r>
      <w:r w:rsidR="009D22DD">
        <w:t>konkurenceschopnost</w:t>
      </w:r>
      <w:r w:rsidR="00BD2B9F">
        <w:t>i</w:t>
      </w:r>
      <w:r w:rsidR="00264FA4">
        <w:t xml:space="preserve">. Prostředkem k tomuto rozvoji měla být </w:t>
      </w:r>
      <w:r w:rsidR="00793BC6">
        <w:t>zvýšen</w:t>
      </w:r>
      <w:r w:rsidR="00264FA4">
        <w:t>á</w:t>
      </w:r>
      <w:r w:rsidR="009D22DD">
        <w:t xml:space="preserve"> nabíd</w:t>
      </w:r>
      <w:r w:rsidR="00264FA4">
        <w:t>ka</w:t>
      </w:r>
      <w:r w:rsidR="009D22DD">
        <w:t xml:space="preserve"> nových informačních systémů, ICT řešení, softwarových produktů, aplikací a služeb.</w:t>
      </w:r>
    </w:p>
    <w:p w14:paraId="68515262" w14:textId="6D2DBFDB" w:rsidR="009D311C" w:rsidRPr="00B363A4" w:rsidRDefault="009D311C" w:rsidP="001B0960">
      <w:pPr>
        <w:pStyle w:val="Odstavecseseznamem"/>
        <w:tabs>
          <w:tab w:val="left" w:pos="567"/>
        </w:tabs>
        <w:autoSpaceDE w:val="0"/>
        <w:autoSpaceDN w:val="0"/>
        <w:adjustRightInd w:val="0"/>
        <w:ind w:left="0"/>
        <w:contextualSpacing w:val="0"/>
        <w:rPr>
          <w:rFonts w:eastAsia="TimesNewRomanPSMT" w:cstheme="minorHAnsi"/>
          <w:szCs w:val="24"/>
        </w:rPr>
      </w:pPr>
      <w:r w:rsidRPr="00B363A4">
        <w:rPr>
          <w:rFonts w:eastAsia="TimesNewRomanPSMT" w:cstheme="minorHAnsi"/>
          <w:szCs w:val="24"/>
        </w:rPr>
        <w:t xml:space="preserve">MPO je </w:t>
      </w:r>
      <w:r w:rsidR="00DF20B4">
        <w:rPr>
          <w:rFonts w:eastAsia="TimesNewRomanPSMT" w:cstheme="minorHAnsi"/>
          <w:szCs w:val="24"/>
        </w:rPr>
        <w:t>ř</w:t>
      </w:r>
      <w:r w:rsidRPr="00B363A4">
        <w:rPr>
          <w:rFonts w:eastAsia="TimesNewRomanPSMT" w:cstheme="minorHAnsi"/>
          <w:szCs w:val="24"/>
        </w:rPr>
        <w:t>ídicím orgánem</w:t>
      </w:r>
      <w:r w:rsidRPr="0090264A">
        <w:rPr>
          <w:rStyle w:val="Znakapoznpodarou"/>
          <w:rFonts w:eastAsia="TimesNewRomanPSMT" w:cstheme="minorHAnsi"/>
        </w:rPr>
        <w:footnoteReference w:id="6"/>
      </w:r>
      <w:r w:rsidRPr="00B363A4">
        <w:rPr>
          <w:rFonts w:eastAsia="TimesNewRomanPSMT" w:cstheme="minorHAnsi"/>
          <w:szCs w:val="24"/>
        </w:rPr>
        <w:t xml:space="preserve"> operačních programů</w:t>
      </w:r>
      <w:r w:rsidR="00D36B96">
        <w:rPr>
          <w:rFonts w:eastAsia="TimesNewRomanPSMT" w:cstheme="minorHAnsi"/>
          <w:szCs w:val="24"/>
        </w:rPr>
        <w:t xml:space="preserve"> OP PI a OP PIK</w:t>
      </w:r>
      <w:r w:rsidR="00604876">
        <w:rPr>
          <w:rStyle w:val="Znakapoznpodarou"/>
          <w:rFonts w:eastAsia="TimesNewRomanPSMT" w:cstheme="minorHAnsi"/>
          <w:szCs w:val="24"/>
        </w:rPr>
        <w:footnoteReference w:id="7"/>
      </w:r>
      <w:r w:rsidRPr="00B363A4">
        <w:rPr>
          <w:rFonts w:eastAsia="TimesNewRomanPSMT" w:cstheme="minorHAnsi"/>
          <w:szCs w:val="24"/>
        </w:rPr>
        <w:t>. V rámci své řídicí činnosti vypisuje výzvy k předkládání projektů. Na základě posouzení hodnotitelů provádí výběr projektů určených k podpoře a úspěšným žadatel</w:t>
      </w:r>
      <w:r w:rsidR="008407E9">
        <w:rPr>
          <w:rFonts w:eastAsia="TimesNewRomanPSMT" w:cstheme="minorHAnsi"/>
          <w:szCs w:val="24"/>
        </w:rPr>
        <w:t>ům</w:t>
      </w:r>
      <w:r w:rsidRPr="00B363A4">
        <w:rPr>
          <w:rFonts w:eastAsia="TimesNewRomanPSMT" w:cstheme="minorHAnsi"/>
          <w:szCs w:val="24"/>
        </w:rPr>
        <w:t xml:space="preserve"> </w:t>
      </w:r>
      <w:r w:rsidR="006675B4">
        <w:rPr>
          <w:rFonts w:eastAsia="TimesNewRomanPSMT" w:cstheme="minorHAnsi"/>
          <w:szCs w:val="24"/>
        </w:rPr>
        <w:t>vydává</w:t>
      </w:r>
      <w:r w:rsidR="006675B4" w:rsidRPr="00B363A4">
        <w:rPr>
          <w:rFonts w:eastAsia="TimesNewRomanPSMT" w:cstheme="minorHAnsi"/>
          <w:szCs w:val="24"/>
        </w:rPr>
        <w:t xml:space="preserve"> </w:t>
      </w:r>
      <w:r w:rsidR="00DF20B4" w:rsidRPr="00B27F19">
        <w:rPr>
          <w:rFonts w:eastAsia="TimesNewRomanPSMT" w:cstheme="minorHAnsi"/>
          <w:i/>
          <w:szCs w:val="24"/>
        </w:rPr>
        <w:t>r</w:t>
      </w:r>
      <w:r w:rsidRPr="00B27F19">
        <w:rPr>
          <w:rFonts w:eastAsia="TimesNewRomanPSMT" w:cstheme="minorHAnsi"/>
          <w:i/>
          <w:szCs w:val="24"/>
        </w:rPr>
        <w:t>ozhodnutí o poskytnutí dotace</w:t>
      </w:r>
      <w:r w:rsidRPr="00B363A4">
        <w:rPr>
          <w:rFonts w:eastAsia="TimesNewRomanPSMT" w:cstheme="minorHAnsi"/>
          <w:szCs w:val="24"/>
        </w:rPr>
        <w:t xml:space="preserve">, </w:t>
      </w:r>
      <w:r w:rsidR="008407E9">
        <w:rPr>
          <w:rFonts w:eastAsia="TimesNewRomanPSMT" w:cstheme="minorHAnsi"/>
          <w:szCs w:val="24"/>
        </w:rPr>
        <w:t>jímž</w:t>
      </w:r>
      <w:r w:rsidRPr="00B363A4">
        <w:rPr>
          <w:rFonts w:eastAsia="TimesNewRomanPSMT" w:cstheme="minorHAnsi"/>
          <w:szCs w:val="24"/>
        </w:rPr>
        <w:t xml:space="preserve"> jsou vázáni při realizaci projektu. MPO delegoval</w:t>
      </w:r>
      <w:r w:rsidR="00DA66ED">
        <w:rPr>
          <w:rFonts w:eastAsia="TimesNewRomanPSMT" w:cstheme="minorHAnsi"/>
          <w:szCs w:val="24"/>
        </w:rPr>
        <w:t>o</w:t>
      </w:r>
      <w:r w:rsidRPr="00B363A4">
        <w:rPr>
          <w:rFonts w:eastAsia="TimesNewRomanPSMT" w:cstheme="minorHAnsi"/>
          <w:szCs w:val="24"/>
        </w:rPr>
        <w:t xml:space="preserve"> část činností v rámci administrace </w:t>
      </w:r>
      <w:r w:rsidR="00F761C7">
        <w:rPr>
          <w:rFonts w:eastAsia="TimesNewRomanPSMT" w:cstheme="minorHAnsi"/>
          <w:szCs w:val="24"/>
        </w:rPr>
        <w:t>OP</w:t>
      </w:r>
      <w:r w:rsidR="00DF20B4">
        <w:rPr>
          <w:rFonts w:eastAsia="TimesNewRomanPSMT" w:cstheme="minorHAnsi"/>
          <w:szCs w:val="24"/>
        </w:rPr>
        <w:t> </w:t>
      </w:r>
      <w:r w:rsidR="00F761C7">
        <w:rPr>
          <w:rFonts w:eastAsia="TimesNewRomanPSMT" w:cstheme="minorHAnsi"/>
          <w:szCs w:val="24"/>
        </w:rPr>
        <w:t>PI</w:t>
      </w:r>
      <w:r w:rsidRPr="00B363A4">
        <w:rPr>
          <w:rFonts w:eastAsia="TimesNewRomanPSMT" w:cstheme="minorHAnsi"/>
          <w:szCs w:val="24"/>
        </w:rPr>
        <w:t xml:space="preserve"> </w:t>
      </w:r>
      <w:r w:rsidR="00DF20B4">
        <w:rPr>
          <w:rFonts w:eastAsia="TimesNewRomanPSMT" w:cstheme="minorHAnsi"/>
          <w:szCs w:val="24"/>
        </w:rPr>
        <w:t>v programovém období 2007</w:t>
      </w:r>
      <w:r w:rsidR="00DF20B4" w:rsidRPr="007748AD">
        <w:t>–</w:t>
      </w:r>
      <w:r w:rsidR="00DF20B4">
        <w:rPr>
          <w:rFonts w:eastAsia="TimesNewRomanPSMT" w:cstheme="minorHAnsi"/>
          <w:szCs w:val="24"/>
        </w:rPr>
        <w:t xml:space="preserve">2013 </w:t>
      </w:r>
      <w:r w:rsidRPr="00B363A4">
        <w:rPr>
          <w:rFonts w:eastAsia="TimesNewRomanPSMT" w:cstheme="minorHAnsi"/>
          <w:szCs w:val="24"/>
        </w:rPr>
        <w:t>na zprostředkující subjekt</w:t>
      </w:r>
      <w:r w:rsidR="00264FA4">
        <w:rPr>
          <w:rFonts w:eastAsia="TimesNewRomanPSMT" w:cstheme="minorHAnsi"/>
          <w:szCs w:val="24"/>
        </w:rPr>
        <w:t>,</w:t>
      </w:r>
      <w:r w:rsidR="00F761C7">
        <w:rPr>
          <w:rFonts w:eastAsia="TimesNewRomanPSMT" w:cstheme="minorHAnsi"/>
          <w:szCs w:val="24"/>
        </w:rPr>
        <w:t xml:space="preserve"> </w:t>
      </w:r>
      <w:r w:rsidR="00DF20B4">
        <w:rPr>
          <w:rFonts w:eastAsia="TimesNewRomanPSMT" w:cstheme="minorHAnsi"/>
          <w:szCs w:val="24"/>
        </w:rPr>
        <w:t>tj. na</w:t>
      </w:r>
      <w:r w:rsidR="00F761C7">
        <w:rPr>
          <w:rFonts w:eastAsia="TimesNewRomanPSMT" w:cstheme="minorHAnsi"/>
          <w:szCs w:val="24"/>
        </w:rPr>
        <w:t xml:space="preserve"> </w:t>
      </w:r>
      <w:r w:rsidR="00BF0DBB">
        <w:rPr>
          <w:rFonts w:eastAsia="TimesNewRomanPSMT" w:cstheme="minorHAnsi"/>
          <w:szCs w:val="24"/>
        </w:rPr>
        <w:t>A</w:t>
      </w:r>
      <w:r w:rsidR="00F761C7">
        <w:rPr>
          <w:rFonts w:eastAsia="TimesNewRomanPSMT" w:cstheme="minorHAnsi"/>
          <w:szCs w:val="24"/>
        </w:rPr>
        <w:t>genturu</w:t>
      </w:r>
      <w:r w:rsidRPr="00B363A4">
        <w:rPr>
          <w:rFonts w:eastAsia="TimesNewRomanPSMT" w:cstheme="minorHAnsi"/>
          <w:szCs w:val="24"/>
        </w:rPr>
        <w:t xml:space="preserve"> </w:t>
      </w:r>
      <w:proofErr w:type="spellStart"/>
      <w:r w:rsidRPr="00B363A4">
        <w:rPr>
          <w:rFonts w:eastAsia="TimesNewRomanPSMT" w:cstheme="minorHAnsi"/>
          <w:szCs w:val="24"/>
        </w:rPr>
        <w:t>CzechInvest</w:t>
      </w:r>
      <w:proofErr w:type="spellEnd"/>
      <w:r w:rsidR="00F761C7">
        <w:rPr>
          <w:rFonts w:eastAsia="TimesNewRomanPSMT" w:cstheme="minorHAnsi"/>
          <w:szCs w:val="24"/>
        </w:rPr>
        <w:t>. V programovém období 2014</w:t>
      </w:r>
      <w:r w:rsidR="00425804" w:rsidRPr="007748AD">
        <w:t>–</w:t>
      </w:r>
      <w:r w:rsidR="00F761C7">
        <w:rPr>
          <w:rFonts w:eastAsia="TimesNewRomanPSMT" w:cstheme="minorHAnsi"/>
          <w:szCs w:val="24"/>
        </w:rPr>
        <w:t xml:space="preserve">2020 část činností spojených s realizací OP PIK </w:t>
      </w:r>
      <w:r w:rsidR="00264FA4">
        <w:rPr>
          <w:rFonts w:eastAsia="TimesNewRomanPSMT" w:cstheme="minorHAnsi"/>
          <w:szCs w:val="24"/>
        </w:rPr>
        <w:t>převedl</w:t>
      </w:r>
      <w:r w:rsidR="00DA66ED">
        <w:rPr>
          <w:rFonts w:eastAsia="TimesNewRomanPSMT" w:cstheme="minorHAnsi"/>
          <w:szCs w:val="24"/>
        </w:rPr>
        <w:t>o</w:t>
      </w:r>
      <w:r w:rsidR="00264FA4">
        <w:rPr>
          <w:rFonts w:eastAsia="TimesNewRomanPSMT" w:cstheme="minorHAnsi"/>
          <w:szCs w:val="24"/>
        </w:rPr>
        <w:t xml:space="preserve"> </w:t>
      </w:r>
      <w:r w:rsidR="00F761C7">
        <w:rPr>
          <w:rFonts w:eastAsia="TimesNewRomanPSMT" w:cstheme="minorHAnsi"/>
          <w:szCs w:val="24"/>
        </w:rPr>
        <w:t xml:space="preserve">na </w:t>
      </w:r>
      <w:r w:rsidRPr="00B363A4">
        <w:rPr>
          <w:rFonts w:eastAsia="TimesNewRomanPSMT" w:cstheme="minorHAnsi"/>
          <w:szCs w:val="24"/>
        </w:rPr>
        <w:t>API</w:t>
      </w:r>
      <w:r w:rsidR="00DB11F7">
        <w:rPr>
          <w:rStyle w:val="Znakapoznpodarou"/>
          <w:rFonts w:eastAsia="TimesNewRomanPSMT" w:cstheme="minorHAnsi"/>
          <w:szCs w:val="24"/>
        </w:rPr>
        <w:footnoteReference w:id="8"/>
      </w:r>
      <w:r w:rsidRPr="00B363A4">
        <w:rPr>
          <w:rFonts w:eastAsia="TimesNewRomanPSMT" w:cstheme="minorHAnsi"/>
          <w:szCs w:val="24"/>
        </w:rPr>
        <w:t>. Činnost</w:t>
      </w:r>
      <w:r w:rsidR="00BD2B9F">
        <w:rPr>
          <w:rFonts w:eastAsia="TimesNewRomanPSMT" w:cstheme="minorHAnsi"/>
          <w:szCs w:val="24"/>
        </w:rPr>
        <w:t>i</w:t>
      </w:r>
      <w:r w:rsidRPr="00B363A4">
        <w:rPr>
          <w:rFonts w:eastAsia="TimesNewRomanPSMT" w:cstheme="minorHAnsi"/>
          <w:szCs w:val="24"/>
        </w:rPr>
        <w:t>, které provádě</w:t>
      </w:r>
      <w:r w:rsidR="002045EF">
        <w:rPr>
          <w:rFonts w:eastAsia="TimesNewRomanPSMT" w:cstheme="minorHAnsi"/>
          <w:szCs w:val="24"/>
        </w:rPr>
        <w:t>ly</w:t>
      </w:r>
      <w:r w:rsidR="001F179B">
        <w:rPr>
          <w:rFonts w:eastAsia="TimesNewRomanPSMT" w:cstheme="minorHAnsi"/>
          <w:szCs w:val="24"/>
        </w:rPr>
        <w:t xml:space="preserve"> zprostředkující subjekty</w:t>
      </w:r>
      <w:r w:rsidRPr="00B363A4">
        <w:rPr>
          <w:rFonts w:eastAsia="TimesNewRomanPSMT" w:cstheme="minorHAnsi"/>
          <w:szCs w:val="24"/>
        </w:rPr>
        <w:t>, se týka</w:t>
      </w:r>
      <w:r w:rsidR="002045EF">
        <w:rPr>
          <w:rFonts w:eastAsia="TimesNewRomanPSMT" w:cstheme="minorHAnsi"/>
          <w:szCs w:val="24"/>
        </w:rPr>
        <w:t>ly</w:t>
      </w:r>
      <w:r w:rsidRPr="00B363A4">
        <w:rPr>
          <w:rFonts w:eastAsia="TimesNewRomanPSMT" w:cstheme="minorHAnsi"/>
          <w:szCs w:val="24"/>
        </w:rPr>
        <w:t xml:space="preserve"> posouzení formální stránky žádosti a její přijatelnosti, ekonomické</w:t>
      </w:r>
      <w:r w:rsidR="001F179B">
        <w:rPr>
          <w:rFonts w:eastAsia="TimesNewRomanPSMT" w:cstheme="minorHAnsi"/>
          <w:szCs w:val="24"/>
        </w:rPr>
        <w:t>ho</w:t>
      </w:r>
      <w:r w:rsidR="0015484A">
        <w:rPr>
          <w:rFonts w:eastAsia="TimesNewRomanPSMT" w:cstheme="minorHAnsi"/>
          <w:szCs w:val="24"/>
        </w:rPr>
        <w:t xml:space="preserve"> hodnocení projektů a </w:t>
      </w:r>
      <w:r w:rsidR="001F179B">
        <w:rPr>
          <w:rFonts w:eastAsia="TimesNewRomanPSMT" w:cstheme="minorHAnsi"/>
          <w:szCs w:val="24"/>
        </w:rPr>
        <w:t>stanovisek</w:t>
      </w:r>
      <w:r w:rsidRPr="00B363A4">
        <w:rPr>
          <w:rFonts w:eastAsia="TimesNewRomanPSMT" w:cstheme="minorHAnsi"/>
          <w:szCs w:val="24"/>
        </w:rPr>
        <w:t xml:space="preserve"> ke změnám projektů. Změny projektů </w:t>
      </w:r>
      <w:r w:rsidR="001F070F" w:rsidRPr="00B363A4">
        <w:rPr>
          <w:rFonts w:eastAsia="TimesNewRomanPSMT" w:cstheme="minorHAnsi"/>
          <w:szCs w:val="24"/>
        </w:rPr>
        <w:t>schval</w:t>
      </w:r>
      <w:r w:rsidR="001F070F">
        <w:rPr>
          <w:rFonts w:eastAsia="TimesNewRomanPSMT" w:cstheme="minorHAnsi"/>
          <w:szCs w:val="24"/>
        </w:rPr>
        <w:t>oval</w:t>
      </w:r>
      <w:r w:rsidR="001F070F" w:rsidRPr="00B363A4">
        <w:rPr>
          <w:rFonts w:eastAsia="TimesNewRomanPSMT" w:cstheme="minorHAnsi"/>
          <w:szCs w:val="24"/>
        </w:rPr>
        <w:t xml:space="preserve"> </w:t>
      </w:r>
      <w:r w:rsidRPr="00B363A4">
        <w:rPr>
          <w:rFonts w:eastAsia="TimesNewRomanPSMT" w:cstheme="minorHAnsi"/>
          <w:szCs w:val="24"/>
        </w:rPr>
        <w:t>již</w:t>
      </w:r>
      <w:r w:rsidR="009D00FC">
        <w:rPr>
          <w:rFonts w:eastAsia="TimesNewRomanPSMT" w:cstheme="minorHAnsi"/>
          <w:szCs w:val="24"/>
        </w:rPr>
        <w:t xml:space="preserve"> </w:t>
      </w:r>
      <w:r w:rsidR="00CA3D31">
        <w:rPr>
          <w:rFonts w:eastAsia="TimesNewRomanPSMT" w:cstheme="minorHAnsi"/>
          <w:szCs w:val="24"/>
        </w:rPr>
        <w:t>Ř</w:t>
      </w:r>
      <w:r w:rsidRPr="00B363A4">
        <w:rPr>
          <w:rFonts w:eastAsia="TimesNewRomanPSMT" w:cstheme="minorHAnsi"/>
          <w:szCs w:val="24"/>
        </w:rPr>
        <w:t>íd</w:t>
      </w:r>
      <w:r w:rsidR="00DB747A">
        <w:rPr>
          <w:rFonts w:eastAsia="TimesNewRomanPSMT" w:cstheme="minorHAnsi"/>
          <w:szCs w:val="24"/>
        </w:rPr>
        <w:t>i</w:t>
      </w:r>
      <w:r w:rsidRPr="00B363A4">
        <w:rPr>
          <w:rFonts w:eastAsia="TimesNewRomanPSMT" w:cstheme="minorHAnsi"/>
          <w:szCs w:val="24"/>
        </w:rPr>
        <w:t xml:space="preserve">cí orgán. </w:t>
      </w:r>
    </w:p>
    <w:p w14:paraId="2CDA4511" w14:textId="488E7187" w:rsidR="009D311C" w:rsidRPr="009C4A48" w:rsidRDefault="009D311C" w:rsidP="001B0960">
      <w:pPr>
        <w:pStyle w:val="Odstavecseseznamem"/>
        <w:tabs>
          <w:tab w:val="left" w:pos="567"/>
        </w:tabs>
        <w:autoSpaceDE w:val="0"/>
        <w:autoSpaceDN w:val="0"/>
        <w:adjustRightInd w:val="0"/>
        <w:ind w:left="0"/>
        <w:rPr>
          <w:rFonts w:eastAsia="TimesNewRomanPSMT" w:cstheme="minorHAnsi"/>
          <w:szCs w:val="24"/>
        </w:rPr>
      </w:pPr>
      <w:r w:rsidRPr="0090264A">
        <w:rPr>
          <w:rFonts w:eastAsia="TimesNewRomanPSMT" w:cstheme="minorHAnsi"/>
          <w:szCs w:val="24"/>
        </w:rPr>
        <w:t xml:space="preserve">Oprávněnými žadateli o </w:t>
      </w:r>
      <w:r>
        <w:rPr>
          <w:rFonts w:eastAsia="TimesNewRomanPSMT" w:cstheme="minorHAnsi"/>
          <w:szCs w:val="24"/>
        </w:rPr>
        <w:t>podporu</w:t>
      </w:r>
      <w:r w:rsidRPr="0090264A">
        <w:rPr>
          <w:rFonts w:eastAsia="TimesNewRomanPSMT" w:cstheme="minorHAnsi"/>
          <w:szCs w:val="24"/>
        </w:rPr>
        <w:t xml:space="preserve"> </w:t>
      </w:r>
      <w:r w:rsidR="000B47DE">
        <w:rPr>
          <w:rFonts w:eastAsia="TimesNewRomanPSMT" w:cstheme="minorHAnsi"/>
          <w:szCs w:val="24"/>
        </w:rPr>
        <w:t xml:space="preserve">byly </w:t>
      </w:r>
      <w:r>
        <w:rPr>
          <w:rFonts w:eastAsia="TimesNewRomanPSMT" w:cstheme="minorHAnsi"/>
          <w:szCs w:val="24"/>
        </w:rPr>
        <w:t xml:space="preserve">podnikatelské subjekty, právnické nebo fyzické osoby se sídlem v ČR. Projekty </w:t>
      </w:r>
      <w:r w:rsidR="000B47DE">
        <w:rPr>
          <w:rFonts w:eastAsia="TimesNewRomanPSMT" w:cstheme="minorHAnsi"/>
          <w:szCs w:val="24"/>
        </w:rPr>
        <w:t>mohl</w:t>
      </w:r>
      <w:r w:rsidR="00264FA4">
        <w:rPr>
          <w:rFonts w:eastAsia="TimesNewRomanPSMT" w:cstheme="minorHAnsi"/>
          <w:szCs w:val="24"/>
        </w:rPr>
        <w:t>y</w:t>
      </w:r>
      <w:r w:rsidR="000B47DE">
        <w:rPr>
          <w:rFonts w:eastAsia="TimesNewRomanPSMT" w:cstheme="minorHAnsi"/>
          <w:szCs w:val="24"/>
        </w:rPr>
        <w:t xml:space="preserve"> </w:t>
      </w:r>
      <w:r>
        <w:rPr>
          <w:rFonts w:eastAsia="TimesNewRomanPSMT" w:cstheme="minorHAnsi"/>
          <w:szCs w:val="24"/>
        </w:rPr>
        <w:t xml:space="preserve">realizovat na území ČR mimo území hl. m. Prahy. </w:t>
      </w:r>
      <w:r w:rsidR="00264FA4">
        <w:rPr>
          <w:rFonts w:eastAsia="TimesNewRomanPSMT" w:cstheme="minorHAnsi"/>
          <w:szCs w:val="24"/>
        </w:rPr>
        <w:t>Výše p</w:t>
      </w:r>
      <w:r>
        <w:rPr>
          <w:rFonts w:eastAsia="TimesNewRomanPSMT" w:cstheme="minorHAnsi"/>
          <w:szCs w:val="24"/>
        </w:rPr>
        <w:t>oskytnut</w:t>
      </w:r>
      <w:r w:rsidR="00264FA4">
        <w:rPr>
          <w:rFonts w:eastAsia="TimesNewRomanPSMT" w:cstheme="minorHAnsi"/>
          <w:szCs w:val="24"/>
        </w:rPr>
        <w:t>é</w:t>
      </w:r>
      <w:r>
        <w:rPr>
          <w:rFonts w:eastAsia="TimesNewRomanPSMT" w:cstheme="minorHAnsi"/>
          <w:szCs w:val="24"/>
        </w:rPr>
        <w:t xml:space="preserve"> podpor</w:t>
      </w:r>
      <w:r w:rsidR="00264FA4">
        <w:rPr>
          <w:rFonts w:eastAsia="TimesNewRomanPSMT" w:cstheme="minorHAnsi"/>
          <w:szCs w:val="24"/>
        </w:rPr>
        <w:t>y</w:t>
      </w:r>
      <w:r>
        <w:rPr>
          <w:rFonts w:eastAsia="TimesNewRomanPSMT" w:cstheme="minorHAnsi"/>
          <w:szCs w:val="24"/>
        </w:rPr>
        <w:t xml:space="preserve"> na realizaci projekt</w:t>
      </w:r>
      <w:r w:rsidR="00E23218">
        <w:rPr>
          <w:rFonts w:eastAsia="TimesNewRomanPSMT" w:cstheme="minorHAnsi"/>
          <w:szCs w:val="24"/>
        </w:rPr>
        <w:t>u</w:t>
      </w:r>
      <w:r>
        <w:rPr>
          <w:rFonts w:eastAsia="TimesNewRomanPSMT" w:cstheme="minorHAnsi"/>
          <w:szCs w:val="24"/>
        </w:rPr>
        <w:t xml:space="preserve"> se odvíj</w:t>
      </w:r>
      <w:r w:rsidR="000B47DE">
        <w:rPr>
          <w:rFonts w:eastAsia="TimesNewRomanPSMT" w:cstheme="minorHAnsi"/>
          <w:szCs w:val="24"/>
        </w:rPr>
        <w:t>ela</w:t>
      </w:r>
      <w:r>
        <w:rPr>
          <w:rFonts w:eastAsia="TimesNewRomanPSMT" w:cstheme="minorHAnsi"/>
          <w:szCs w:val="24"/>
        </w:rPr>
        <w:t xml:space="preserve"> podle kategorie podnikatelského subjektu a místa realizace. Žadatel</w:t>
      </w:r>
      <w:r w:rsidR="00DA66ED">
        <w:rPr>
          <w:rFonts w:eastAsia="TimesNewRomanPSMT" w:cstheme="minorHAnsi"/>
          <w:szCs w:val="24"/>
        </w:rPr>
        <w:t>é</w:t>
      </w:r>
      <w:r>
        <w:rPr>
          <w:rFonts w:eastAsia="TimesNewRomanPSMT" w:cstheme="minorHAnsi"/>
          <w:szCs w:val="24"/>
        </w:rPr>
        <w:t xml:space="preserve"> </w:t>
      </w:r>
      <w:r w:rsidR="000B47DE">
        <w:rPr>
          <w:rFonts w:eastAsia="TimesNewRomanPSMT" w:cstheme="minorHAnsi"/>
          <w:szCs w:val="24"/>
        </w:rPr>
        <w:t>byl</w:t>
      </w:r>
      <w:r w:rsidR="00DA66ED">
        <w:rPr>
          <w:rFonts w:eastAsia="TimesNewRomanPSMT" w:cstheme="minorHAnsi"/>
          <w:szCs w:val="24"/>
        </w:rPr>
        <w:t>i</w:t>
      </w:r>
      <w:r w:rsidR="000B47DE">
        <w:rPr>
          <w:rFonts w:eastAsia="TimesNewRomanPSMT" w:cstheme="minorHAnsi"/>
          <w:szCs w:val="24"/>
        </w:rPr>
        <w:t xml:space="preserve"> </w:t>
      </w:r>
      <w:r>
        <w:rPr>
          <w:rFonts w:eastAsia="TimesNewRomanPSMT" w:cstheme="minorHAnsi"/>
          <w:szCs w:val="24"/>
        </w:rPr>
        <w:t>rozdělen</w:t>
      </w:r>
      <w:r w:rsidR="00DA66ED">
        <w:rPr>
          <w:rFonts w:eastAsia="TimesNewRomanPSMT" w:cstheme="minorHAnsi"/>
          <w:szCs w:val="24"/>
        </w:rPr>
        <w:t>i</w:t>
      </w:r>
      <w:r>
        <w:rPr>
          <w:rFonts w:eastAsia="TimesNewRomanPSMT" w:cstheme="minorHAnsi"/>
          <w:szCs w:val="24"/>
        </w:rPr>
        <w:t xml:space="preserve"> do kategori</w:t>
      </w:r>
      <w:r w:rsidR="00677BBC">
        <w:rPr>
          <w:rFonts w:eastAsia="TimesNewRomanPSMT" w:cstheme="minorHAnsi"/>
          <w:szCs w:val="24"/>
        </w:rPr>
        <w:t>í</w:t>
      </w:r>
      <w:r>
        <w:rPr>
          <w:rFonts w:eastAsia="TimesNewRomanPSMT" w:cstheme="minorHAnsi"/>
          <w:szCs w:val="24"/>
        </w:rPr>
        <w:t xml:space="preserve"> mal</w:t>
      </w:r>
      <w:r w:rsidR="00DA66ED">
        <w:rPr>
          <w:rFonts w:eastAsia="TimesNewRomanPSMT" w:cstheme="minorHAnsi"/>
          <w:szCs w:val="24"/>
        </w:rPr>
        <w:t>ých</w:t>
      </w:r>
      <w:r>
        <w:rPr>
          <w:rFonts w:eastAsia="TimesNewRomanPSMT" w:cstheme="minorHAnsi"/>
          <w:szCs w:val="24"/>
        </w:rPr>
        <w:t>, střední</w:t>
      </w:r>
      <w:r w:rsidR="00DA66ED">
        <w:rPr>
          <w:rFonts w:eastAsia="TimesNewRomanPSMT" w:cstheme="minorHAnsi"/>
          <w:szCs w:val="24"/>
        </w:rPr>
        <w:t>ch</w:t>
      </w:r>
      <w:r>
        <w:rPr>
          <w:rFonts w:eastAsia="TimesNewRomanPSMT" w:cstheme="minorHAnsi"/>
          <w:szCs w:val="24"/>
        </w:rPr>
        <w:t xml:space="preserve"> nebo velk</w:t>
      </w:r>
      <w:r w:rsidR="00DA66ED">
        <w:rPr>
          <w:rFonts w:eastAsia="TimesNewRomanPSMT" w:cstheme="minorHAnsi"/>
          <w:szCs w:val="24"/>
        </w:rPr>
        <w:t>ých</w:t>
      </w:r>
      <w:r>
        <w:rPr>
          <w:rFonts w:eastAsia="TimesNewRomanPSMT" w:cstheme="minorHAnsi"/>
          <w:szCs w:val="24"/>
        </w:rPr>
        <w:t xml:space="preserve"> podnik</w:t>
      </w:r>
      <w:r w:rsidR="00DA66ED">
        <w:rPr>
          <w:rFonts w:eastAsia="TimesNewRomanPSMT" w:cstheme="minorHAnsi"/>
          <w:szCs w:val="24"/>
        </w:rPr>
        <w:t>ů</w:t>
      </w:r>
      <w:r w:rsidR="001B0960">
        <w:rPr>
          <w:rFonts w:eastAsia="TimesNewRomanPSMT" w:cstheme="minorHAnsi"/>
          <w:szCs w:val="24"/>
        </w:rPr>
        <w:t xml:space="preserve">, </w:t>
      </w:r>
      <w:r w:rsidR="00AC5204">
        <w:rPr>
          <w:rFonts w:eastAsia="TimesNewRomanPSMT" w:cstheme="minorHAnsi"/>
          <w:szCs w:val="24"/>
        </w:rPr>
        <w:t>přičemž</w:t>
      </w:r>
      <w:r w:rsidR="001B0960">
        <w:rPr>
          <w:rFonts w:eastAsia="TimesNewRomanPSMT" w:cstheme="minorHAnsi"/>
          <w:szCs w:val="24"/>
        </w:rPr>
        <w:t xml:space="preserve"> podpora m</w:t>
      </w:r>
      <w:r w:rsidR="000B47DE">
        <w:rPr>
          <w:rFonts w:eastAsia="TimesNewRomanPSMT" w:cstheme="minorHAnsi"/>
          <w:szCs w:val="24"/>
        </w:rPr>
        <w:t>ěla</w:t>
      </w:r>
      <w:r w:rsidR="001B0960">
        <w:rPr>
          <w:rFonts w:eastAsia="TimesNewRomanPSMT" w:cstheme="minorHAnsi"/>
          <w:szCs w:val="24"/>
        </w:rPr>
        <w:t xml:space="preserve"> prioritně směřovat malým a středním podnikům</w:t>
      </w:r>
      <w:r>
        <w:rPr>
          <w:rFonts w:eastAsia="TimesNewRomanPSMT" w:cstheme="minorHAnsi"/>
          <w:szCs w:val="24"/>
        </w:rPr>
        <w:t xml:space="preserve">. Výše poskytnuté podpory </w:t>
      </w:r>
      <w:r w:rsidR="000B47DE">
        <w:rPr>
          <w:rFonts w:eastAsia="TimesNewRomanPSMT" w:cstheme="minorHAnsi"/>
          <w:szCs w:val="24"/>
        </w:rPr>
        <w:t xml:space="preserve">byla </w:t>
      </w:r>
      <w:r>
        <w:rPr>
          <w:rFonts w:eastAsia="TimesNewRomanPSMT" w:cstheme="minorHAnsi"/>
          <w:szCs w:val="24"/>
        </w:rPr>
        <w:t xml:space="preserve">v rozmezí </w:t>
      </w:r>
      <w:r w:rsidR="00F761C7">
        <w:rPr>
          <w:rFonts w:eastAsia="TimesNewRomanPSMT" w:cstheme="minorHAnsi"/>
          <w:szCs w:val="24"/>
        </w:rPr>
        <w:t>25</w:t>
      </w:r>
      <w:r w:rsidR="005661CC" w:rsidRPr="007748AD">
        <w:t>–</w:t>
      </w:r>
      <w:r>
        <w:rPr>
          <w:rFonts w:eastAsia="TimesNewRomanPSMT" w:cstheme="minorHAnsi"/>
          <w:szCs w:val="24"/>
        </w:rPr>
        <w:t xml:space="preserve">60 % způsobilých </w:t>
      </w:r>
      <w:r w:rsidR="00AC5204">
        <w:rPr>
          <w:rFonts w:eastAsia="TimesNewRomanPSMT" w:cstheme="minorHAnsi"/>
          <w:szCs w:val="24"/>
        </w:rPr>
        <w:t>výdajů</w:t>
      </w:r>
      <w:r>
        <w:rPr>
          <w:rFonts w:eastAsia="TimesNewRomanPSMT" w:cstheme="minorHAnsi"/>
          <w:szCs w:val="24"/>
        </w:rPr>
        <w:t xml:space="preserve"> </w:t>
      </w:r>
      <w:r w:rsidR="00BD2B9F">
        <w:rPr>
          <w:rFonts w:eastAsia="TimesNewRomanPSMT" w:cstheme="minorHAnsi"/>
          <w:szCs w:val="24"/>
        </w:rPr>
        <w:t>projektu</w:t>
      </w:r>
      <w:r>
        <w:rPr>
          <w:rFonts w:eastAsia="TimesNewRomanPSMT" w:cstheme="minorHAnsi"/>
          <w:szCs w:val="24"/>
        </w:rPr>
        <w:t>.</w:t>
      </w:r>
      <w:r w:rsidR="00B530B4">
        <w:rPr>
          <w:rFonts w:eastAsia="TimesNewRomanPSMT" w:cstheme="minorHAnsi"/>
          <w:szCs w:val="24"/>
        </w:rPr>
        <w:t xml:space="preserve"> Podpora byla poskytována z</w:t>
      </w:r>
      <w:r w:rsidR="00743C2A">
        <w:rPr>
          <w:rFonts w:eastAsia="TimesNewRomanPSMT" w:cstheme="minorHAnsi"/>
          <w:szCs w:val="24"/>
        </w:rPr>
        <w:t> </w:t>
      </w:r>
      <w:proofErr w:type="gramStart"/>
      <w:r w:rsidR="00743C2A">
        <w:rPr>
          <w:rFonts w:eastAsia="TimesNewRomanPSMT" w:cstheme="minorHAnsi"/>
          <w:szCs w:val="24"/>
        </w:rPr>
        <w:t>OP</w:t>
      </w:r>
      <w:proofErr w:type="gramEnd"/>
      <w:r w:rsidR="00743C2A">
        <w:rPr>
          <w:rFonts w:eastAsia="TimesNewRomanPSMT" w:cstheme="minorHAnsi"/>
          <w:szCs w:val="24"/>
        </w:rPr>
        <w:t xml:space="preserve"> PI a OP PIK</w:t>
      </w:r>
      <w:r w:rsidR="00B530B4">
        <w:rPr>
          <w:rFonts w:eastAsia="TimesNewRomanPSMT" w:cstheme="minorHAnsi"/>
          <w:szCs w:val="24"/>
        </w:rPr>
        <w:t xml:space="preserve"> s případnou spoluúčastí státního rozpočtu.</w:t>
      </w:r>
      <w:r w:rsidR="009D0740">
        <w:rPr>
          <w:rFonts w:eastAsia="TimesNewRomanPSMT" w:cstheme="minorHAnsi"/>
          <w:szCs w:val="24"/>
        </w:rPr>
        <w:t xml:space="preserve"> Z </w:t>
      </w:r>
      <w:r w:rsidR="00DB0F56">
        <w:rPr>
          <w:rFonts w:eastAsia="TimesNewRomanPSMT" w:cstheme="minorHAnsi"/>
          <w:szCs w:val="24"/>
        </w:rPr>
        <w:t>rozpočtu</w:t>
      </w:r>
      <w:r w:rsidR="009D0740">
        <w:rPr>
          <w:rFonts w:eastAsia="TimesNewRomanPSMT" w:cstheme="minorHAnsi"/>
          <w:szCs w:val="24"/>
        </w:rPr>
        <w:t xml:space="preserve"> EU bylo na podpo</w:t>
      </w:r>
      <w:r w:rsidR="001133BB">
        <w:rPr>
          <w:rFonts w:eastAsia="TimesNewRomanPSMT" w:cstheme="minorHAnsi"/>
          <w:szCs w:val="24"/>
        </w:rPr>
        <w:t>ru v oblasti ICT vyplaceno 6,02 </w:t>
      </w:r>
      <w:r w:rsidR="009D0740">
        <w:rPr>
          <w:rFonts w:eastAsia="TimesNewRomanPSMT" w:cstheme="minorHAnsi"/>
          <w:szCs w:val="24"/>
        </w:rPr>
        <w:t>mld. Kč a ze státního rozpočtu 1,32 mld. Kč, celkem tedy 7,34 mld. Kč.</w:t>
      </w:r>
    </w:p>
    <w:p w14:paraId="2B99D158" w14:textId="1BA630A5" w:rsidR="001F179B" w:rsidRDefault="00300857" w:rsidP="001B0960">
      <w:pPr>
        <w:rPr>
          <w:bCs/>
          <w:iCs/>
        </w:rPr>
      </w:pPr>
      <w:r>
        <w:rPr>
          <w:bCs/>
          <w:iCs/>
        </w:rPr>
        <w:t xml:space="preserve">Údaje o poskytnuté podpoře </w:t>
      </w:r>
      <w:r w:rsidR="0017118E">
        <w:rPr>
          <w:bCs/>
          <w:iCs/>
        </w:rPr>
        <w:t xml:space="preserve">na realizaci </w:t>
      </w:r>
      <w:r>
        <w:rPr>
          <w:bCs/>
          <w:iCs/>
        </w:rPr>
        <w:t xml:space="preserve">projektů </w:t>
      </w:r>
      <w:r w:rsidR="009D311C">
        <w:rPr>
          <w:bCs/>
          <w:iCs/>
        </w:rPr>
        <w:t>byly</w:t>
      </w:r>
      <w:r w:rsidR="0017118E">
        <w:rPr>
          <w:bCs/>
          <w:iCs/>
        </w:rPr>
        <w:t xml:space="preserve"> evidovány v</w:t>
      </w:r>
      <w:r>
        <w:rPr>
          <w:bCs/>
          <w:iCs/>
        </w:rPr>
        <w:t> informační</w:t>
      </w:r>
      <w:r w:rsidR="0017118E">
        <w:rPr>
          <w:bCs/>
          <w:iCs/>
        </w:rPr>
        <w:t>m</w:t>
      </w:r>
      <w:r>
        <w:rPr>
          <w:bCs/>
          <w:iCs/>
        </w:rPr>
        <w:t xml:space="preserve"> systému </w:t>
      </w:r>
      <w:proofErr w:type="gramStart"/>
      <w:r>
        <w:rPr>
          <w:bCs/>
          <w:iCs/>
        </w:rPr>
        <w:t>ISOP07</w:t>
      </w:r>
      <w:proofErr w:type="gramEnd"/>
      <w:r w:rsidR="005661CC" w:rsidRPr="007748AD">
        <w:t>–</w:t>
      </w:r>
      <w:proofErr w:type="gramStart"/>
      <w:r>
        <w:rPr>
          <w:bCs/>
          <w:iCs/>
        </w:rPr>
        <w:t>13</w:t>
      </w:r>
      <w:proofErr w:type="gramEnd"/>
      <w:r>
        <w:rPr>
          <w:bCs/>
          <w:iCs/>
        </w:rPr>
        <w:t xml:space="preserve">, </w:t>
      </w:r>
      <w:r w:rsidR="00BD2B9F">
        <w:rPr>
          <w:bCs/>
          <w:iCs/>
        </w:rPr>
        <w:t xml:space="preserve">který byl </w:t>
      </w:r>
      <w:r>
        <w:rPr>
          <w:bCs/>
          <w:iCs/>
        </w:rPr>
        <w:t xml:space="preserve">používán pro administraci projektů OP PI, a </w:t>
      </w:r>
      <w:r w:rsidR="0017118E">
        <w:rPr>
          <w:bCs/>
          <w:iCs/>
        </w:rPr>
        <w:t>v</w:t>
      </w:r>
      <w:r>
        <w:rPr>
          <w:bCs/>
          <w:iCs/>
        </w:rPr>
        <w:t xml:space="preserve"> monitorovací</w:t>
      </w:r>
      <w:r w:rsidR="0017118E">
        <w:rPr>
          <w:bCs/>
          <w:iCs/>
        </w:rPr>
        <w:t>m</w:t>
      </w:r>
      <w:r>
        <w:rPr>
          <w:bCs/>
          <w:iCs/>
        </w:rPr>
        <w:t xml:space="preserve"> systém</w:t>
      </w:r>
      <w:r w:rsidR="0017118E">
        <w:rPr>
          <w:bCs/>
          <w:iCs/>
        </w:rPr>
        <w:t>u</w:t>
      </w:r>
      <w:r>
        <w:rPr>
          <w:bCs/>
          <w:iCs/>
        </w:rPr>
        <w:t xml:space="preserve"> MS2014+</w:t>
      </w:r>
      <w:r w:rsidR="00114C13">
        <w:rPr>
          <w:rStyle w:val="Znakapoznpodarou"/>
          <w:bCs/>
          <w:iCs/>
        </w:rPr>
        <w:footnoteReference w:id="9"/>
      </w:r>
      <w:r>
        <w:rPr>
          <w:bCs/>
          <w:iCs/>
        </w:rPr>
        <w:t>, který slouží pro administraci projektů OP PIK.</w:t>
      </w:r>
    </w:p>
    <w:p w14:paraId="65E0FF37" w14:textId="7BA715FC" w:rsidR="00F55D75" w:rsidRDefault="001F179B" w:rsidP="001B0960">
      <w:pPr>
        <w:rPr>
          <w:bCs/>
          <w:iCs/>
        </w:rPr>
      </w:pPr>
      <w:r w:rsidRPr="0024569B">
        <w:rPr>
          <w:bCs/>
          <w:iCs/>
        </w:rPr>
        <w:t xml:space="preserve">Kontrola NKÚ se zaměřila u </w:t>
      </w:r>
      <w:proofErr w:type="gramStart"/>
      <w:r w:rsidRPr="0024569B">
        <w:rPr>
          <w:bCs/>
          <w:iCs/>
        </w:rPr>
        <w:t>OP</w:t>
      </w:r>
      <w:proofErr w:type="gramEnd"/>
      <w:r w:rsidRPr="0024569B">
        <w:rPr>
          <w:bCs/>
          <w:iCs/>
        </w:rPr>
        <w:t xml:space="preserve"> PI</w:t>
      </w:r>
      <w:r>
        <w:rPr>
          <w:bCs/>
          <w:iCs/>
        </w:rPr>
        <w:t xml:space="preserve"> na realizaci </w:t>
      </w:r>
      <w:r w:rsidRPr="00577051">
        <w:rPr>
          <w:bCs/>
          <w:iCs/>
        </w:rPr>
        <w:t>program</w:t>
      </w:r>
      <w:r w:rsidR="00AC5204">
        <w:rPr>
          <w:bCs/>
          <w:iCs/>
        </w:rPr>
        <w:t>u</w:t>
      </w:r>
      <w:r w:rsidRPr="00577051">
        <w:rPr>
          <w:bCs/>
          <w:iCs/>
        </w:rPr>
        <w:t xml:space="preserve"> podpory </w:t>
      </w:r>
      <w:r>
        <w:rPr>
          <w:i/>
        </w:rPr>
        <w:t>ICT a strategick</w:t>
      </w:r>
      <w:r>
        <w:rPr>
          <w:bCs/>
          <w:i/>
          <w:iCs/>
        </w:rPr>
        <w:t>é</w:t>
      </w:r>
      <w:r w:rsidRPr="00C95743">
        <w:rPr>
          <w:bCs/>
          <w:i/>
          <w:iCs/>
        </w:rPr>
        <w:t xml:space="preserve"> služb</w:t>
      </w:r>
      <w:r>
        <w:rPr>
          <w:bCs/>
          <w:i/>
          <w:iCs/>
        </w:rPr>
        <w:t>y</w:t>
      </w:r>
      <w:r w:rsidRPr="00C95743">
        <w:rPr>
          <w:bCs/>
          <w:iCs/>
        </w:rPr>
        <w:t xml:space="preserve">, který patřil pod </w:t>
      </w:r>
      <w:r w:rsidRPr="004055CE">
        <w:rPr>
          <w:bCs/>
          <w:iCs/>
        </w:rPr>
        <w:t xml:space="preserve">prioritní osu 2 </w:t>
      </w:r>
      <w:r w:rsidR="00F12C57" w:rsidRPr="00B27F19">
        <w:rPr>
          <w:bCs/>
          <w:i/>
          <w:iCs/>
        </w:rPr>
        <w:t>Rozvoj firem</w:t>
      </w:r>
      <w:r w:rsidRPr="004055CE">
        <w:rPr>
          <w:bCs/>
          <w:iCs/>
        </w:rPr>
        <w:t xml:space="preserve">, oblast podpory 2.2 </w:t>
      </w:r>
      <w:r w:rsidRPr="00B27F19">
        <w:rPr>
          <w:rFonts w:ascii="Calibri" w:hAnsi="Calibri" w:cs="Calibri"/>
          <w:i/>
          <w:color w:val="000000"/>
          <w:szCs w:val="24"/>
        </w:rPr>
        <w:t>Podpora nových výrobních technologií, ICT a vybraných strategických služeb</w:t>
      </w:r>
      <w:r w:rsidRPr="004055CE">
        <w:rPr>
          <w:rFonts w:ascii="Calibri" w:hAnsi="Calibri" w:cs="Calibri"/>
          <w:color w:val="000000"/>
          <w:szCs w:val="24"/>
        </w:rPr>
        <w:t>.</w:t>
      </w:r>
      <w:r w:rsidRPr="00577051">
        <w:rPr>
          <w:bCs/>
          <w:iCs/>
        </w:rPr>
        <w:t xml:space="preserve"> </w:t>
      </w:r>
    </w:p>
    <w:p w14:paraId="2AACE322" w14:textId="40167DC8" w:rsidR="00B033BA" w:rsidRPr="00577051" w:rsidRDefault="00B033BA" w:rsidP="00604876">
      <w:pPr>
        <w:pStyle w:val="Titulek"/>
        <w:spacing w:after="0"/>
        <w:rPr>
          <w:b/>
          <w:i w:val="0"/>
          <w:color w:val="auto"/>
          <w:sz w:val="24"/>
        </w:rPr>
      </w:pPr>
      <w:r w:rsidRPr="00577051">
        <w:rPr>
          <w:b/>
          <w:i w:val="0"/>
          <w:color w:val="auto"/>
          <w:sz w:val="24"/>
        </w:rPr>
        <w:t xml:space="preserve">Tabulka č. </w:t>
      </w:r>
      <w:r w:rsidR="00023439">
        <w:rPr>
          <w:b/>
          <w:i w:val="0"/>
          <w:color w:val="auto"/>
          <w:sz w:val="24"/>
        </w:rPr>
        <w:t>1</w:t>
      </w:r>
      <w:r w:rsidRPr="00577051">
        <w:rPr>
          <w:b/>
          <w:i w:val="0"/>
          <w:color w:val="auto"/>
          <w:sz w:val="24"/>
        </w:rPr>
        <w:t xml:space="preserve">: </w:t>
      </w:r>
      <w:r w:rsidR="00EF114D">
        <w:rPr>
          <w:b/>
          <w:i w:val="0"/>
          <w:color w:val="auto"/>
          <w:sz w:val="24"/>
        </w:rPr>
        <w:t xml:space="preserve">Peněžní prostředky alokované </w:t>
      </w:r>
      <w:r w:rsidR="00E23218">
        <w:rPr>
          <w:b/>
          <w:i w:val="0"/>
          <w:color w:val="auto"/>
          <w:sz w:val="24"/>
        </w:rPr>
        <w:t>na</w:t>
      </w:r>
      <w:r w:rsidR="00EF114D">
        <w:rPr>
          <w:b/>
          <w:i w:val="0"/>
          <w:color w:val="auto"/>
          <w:sz w:val="24"/>
        </w:rPr>
        <w:t xml:space="preserve"> </w:t>
      </w:r>
      <w:r w:rsidR="0053080D">
        <w:rPr>
          <w:b/>
          <w:i w:val="0"/>
          <w:color w:val="auto"/>
          <w:sz w:val="24"/>
        </w:rPr>
        <w:t>prioritní os</w:t>
      </w:r>
      <w:r w:rsidR="00E23218">
        <w:rPr>
          <w:b/>
          <w:i w:val="0"/>
          <w:color w:val="auto"/>
          <w:sz w:val="24"/>
        </w:rPr>
        <w:t>u</w:t>
      </w:r>
      <w:r w:rsidR="0053080D">
        <w:rPr>
          <w:b/>
          <w:i w:val="0"/>
          <w:color w:val="auto"/>
          <w:sz w:val="24"/>
        </w:rPr>
        <w:t xml:space="preserve"> 2 OP PI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3F5CA4" w:rsidRPr="00891279" w14:paraId="6040E13B" w14:textId="77777777" w:rsidTr="003F5CA4">
        <w:trPr>
          <w:trHeight w:val="253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5924E4B" w14:textId="39E42CF6" w:rsidR="003F5CA4" w:rsidRPr="00891279" w:rsidRDefault="003F5CA4" w:rsidP="00577051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8D25CE7" w14:textId="43F5D5BF" w:rsidR="003F5CA4" w:rsidRPr="00891279" w:rsidRDefault="001B72A7" w:rsidP="00E23218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 rozpočtu</w:t>
            </w: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F5CA4"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</w:t>
            </w:r>
            <w:r w:rsidR="003F5CA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F5CA4"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905E0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5942D299" w14:textId="64E4D5EA" w:rsidR="003F5CA4" w:rsidRPr="00891279" w:rsidRDefault="001B72A7" w:rsidP="00E23218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 rozpočtu </w:t>
            </w:r>
            <w:r w:rsidR="003F5CA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 v Kč</w:t>
            </w:r>
            <w:r w:rsidR="003F5CA4">
              <w:rPr>
                <w:rStyle w:val="Znakapoznpodarou"/>
                <w:rFonts w:ascii="Calibri" w:hAnsi="Calibri"/>
                <w:b/>
                <w:bCs/>
                <w:color w:val="000000"/>
              </w:rPr>
              <w:footnoteReference w:id="10"/>
            </w:r>
          </w:p>
        </w:tc>
      </w:tr>
      <w:tr w:rsidR="003F5CA4" w:rsidRPr="00891279" w14:paraId="28493D0E" w14:textId="77777777" w:rsidTr="003F5CA4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21BA" w14:textId="77777777" w:rsidR="003F5CA4" w:rsidRPr="00D23350" w:rsidRDefault="003F5CA4" w:rsidP="00F111D5">
            <w:pPr>
              <w:spacing w:after="0"/>
              <w:jc w:val="lef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Prioritní osa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D189" w14:textId="57F4B499" w:rsidR="003F5CA4" w:rsidRPr="00D23350" w:rsidRDefault="003F5CA4" w:rsidP="00A76BF9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  <w:r w:rsidR="00A76BF9">
              <w:rPr>
                <w:rFonts w:ascii="Calibri" w:hAnsi="Calibri"/>
                <w:bCs/>
                <w:color w:val="000000"/>
                <w:sz w:val="20"/>
                <w:szCs w:val="20"/>
              </w:rPr>
              <w:t> 009 250 924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53D00" w14:textId="669D792B" w:rsidR="003F5CA4" w:rsidRPr="00D23350" w:rsidRDefault="003F5CA4" w:rsidP="00577051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27 314 367 077,14</w:t>
            </w:r>
          </w:p>
        </w:tc>
      </w:tr>
      <w:tr w:rsidR="003F5CA4" w:rsidRPr="00891279" w14:paraId="700878ED" w14:textId="77777777" w:rsidTr="003F5CA4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CB1C" w14:textId="5EADAADA" w:rsidR="003F5CA4" w:rsidRPr="00D23350" w:rsidRDefault="003F5CA4" w:rsidP="00F111D5">
            <w:pPr>
              <w:spacing w:after="0"/>
              <w:jc w:val="lef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Oblast podpory 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D042" w14:textId="3B5E7FD0" w:rsidR="003F5CA4" w:rsidRPr="00D23350" w:rsidRDefault="003F5CA4" w:rsidP="002A15D4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144 564 286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3AB5" w14:textId="6E7243C8" w:rsidR="003F5CA4" w:rsidRPr="00D23350" w:rsidRDefault="003F5CA4" w:rsidP="00577051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Cs/>
                <w:color w:val="000000"/>
                <w:sz w:val="20"/>
                <w:szCs w:val="20"/>
              </w:rPr>
              <w:t>3 912 487 836,31</w:t>
            </w:r>
          </w:p>
        </w:tc>
      </w:tr>
      <w:tr w:rsidR="003F5CA4" w:rsidRPr="00891279" w14:paraId="05BAEA0E" w14:textId="77777777" w:rsidTr="003F5CA4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09E7" w14:textId="1484F4C7" w:rsidR="003F5CA4" w:rsidRPr="00D23350" w:rsidRDefault="003F5CA4" w:rsidP="00F111D5">
            <w:pPr>
              <w:spacing w:after="0"/>
              <w:jc w:val="lef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Oblast podpory 2.2</w:t>
            </w:r>
            <w:r w:rsidR="00EE379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937A" w14:textId="006817FD" w:rsidR="003F5CA4" w:rsidRPr="00D23350" w:rsidRDefault="003F5CA4" w:rsidP="002A15D4">
            <w:pPr>
              <w:spacing w:after="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864 686 638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5769" w14:textId="6BD2DD4F" w:rsidR="003F5CA4" w:rsidRPr="00D23350" w:rsidRDefault="003F5CA4" w:rsidP="00577051">
            <w:pPr>
              <w:spacing w:after="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D23350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23 401 879 170,83</w:t>
            </w:r>
          </w:p>
        </w:tc>
      </w:tr>
      <w:tr w:rsidR="003F5CA4" w:rsidRPr="00891279" w14:paraId="32363EA0" w14:textId="77777777" w:rsidTr="003F5CA4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8E7F273" w14:textId="77777777" w:rsidR="003F5CA4" w:rsidRPr="00891279" w:rsidRDefault="003F5CA4" w:rsidP="00F111D5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alokace OP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54CD80F" w14:textId="5574F41B" w:rsidR="003F5CA4" w:rsidRPr="00891279" w:rsidRDefault="003F5CA4" w:rsidP="00577051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3 120 690 664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4009665B" w14:textId="667864A8" w:rsidR="003F5CA4" w:rsidRPr="00891279" w:rsidRDefault="003F5CA4" w:rsidP="0086106B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84 458 37</w:t>
            </w:r>
            <w:r w:rsidR="0086106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130,49</w:t>
            </w:r>
          </w:p>
        </w:tc>
      </w:tr>
    </w:tbl>
    <w:p w14:paraId="2A24305F" w14:textId="77777777" w:rsidR="00EE32A3" w:rsidRPr="00F752DE" w:rsidRDefault="00EE32A3" w:rsidP="00B27F19">
      <w:pPr>
        <w:spacing w:after="0"/>
        <w:rPr>
          <w:rFonts w:cstheme="minorHAnsi"/>
          <w:i/>
          <w:sz w:val="20"/>
        </w:rPr>
      </w:pPr>
      <w:r w:rsidRPr="00F752DE">
        <w:rPr>
          <w:rFonts w:cstheme="minorHAnsi"/>
          <w:b/>
          <w:sz w:val="20"/>
        </w:rPr>
        <w:t>Zdroj</w:t>
      </w:r>
      <w:r w:rsidRPr="00842467">
        <w:rPr>
          <w:rFonts w:cstheme="minorHAnsi"/>
          <w:b/>
          <w:sz w:val="20"/>
        </w:rPr>
        <w:t>:</w:t>
      </w:r>
      <w:r w:rsidRPr="00842467">
        <w:rPr>
          <w:rFonts w:cstheme="minorHAnsi"/>
          <w:sz w:val="20"/>
        </w:rPr>
        <w:t xml:space="preserve"> </w:t>
      </w:r>
      <w:r w:rsidRPr="00425804">
        <w:rPr>
          <w:rFonts w:cstheme="minorHAnsi"/>
          <w:i/>
          <w:sz w:val="20"/>
        </w:rPr>
        <w:t>zpracov</w:t>
      </w:r>
      <w:r>
        <w:rPr>
          <w:rFonts w:cstheme="minorHAnsi"/>
          <w:i/>
          <w:sz w:val="20"/>
        </w:rPr>
        <w:t>al NKÚ</w:t>
      </w:r>
      <w:r w:rsidRPr="00425804">
        <w:rPr>
          <w:rFonts w:cstheme="minorHAnsi"/>
          <w:i/>
          <w:sz w:val="20"/>
        </w:rPr>
        <w:t xml:space="preserve"> na základě</w:t>
      </w:r>
      <w:r>
        <w:rPr>
          <w:rFonts w:cstheme="minorHAnsi"/>
          <w:sz w:val="20"/>
        </w:rPr>
        <w:t xml:space="preserve"> </w:t>
      </w:r>
      <w:r w:rsidRPr="00F752DE">
        <w:rPr>
          <w:rFonts w:cstheme="minorHAnsi"/>
          <w:i/>
          <w:sz w:val="20"/>
        </w:rPr>
        <w:t>Zpráv</w:t>
      </w:r>
      <w:r>
        <w:rPr>
          <w:rFonts w:cstheme="minorHAnsi"/>
          <w:i/>
          <w:sz w:val="20"/>
        </w:rPr>
        <w:t>y</w:t>
      </w:r>
      <w:r w:rsidRPr="00F752DE">
        <w:rPr>
          <w:rFonts w:cstheme="minorHAnsi"/>
          <w:i/>
          <w:sz w:val="20"/>
        </w:rPr>
        <w:t xml:space="preserve"> o nástrojích finančního inženýrství za rok 2015 </w:t>
      </w:r>
      <w:r>
        <w:rPr>
          <w:rFonts w:cstheme="minorHAnsi"/>
          <w:i/>
          <w:sz w:val="20"/>
        </w:rPr>
        <w:t>(</w:t>
      </w:r>
      <w:r w:rsidRPr="00F752DE">
        <w:rPr>
          <w:rFonts w:cstheme="minorHAnsi"/>
          <w:i/>
          <w:sz w:val="20"/>
        </w:rPr>
        <w:t>MPO 2016</w:t>
      </w:r>
      <w:r>
        <w:rPr>
          <w:rFonts w:cstheme="minorHAnsi"/>
          <w:i/>
          <w:sz w:val="20"/>
        </w:rPr>
        <w:t>)</w:t>
      </w:r>
      <w:r w:rsidRPr="00F752DE">
        <w:rPr>
          <w:rFonts w:cstheme="minorHAnsi"/>
          <w:i/>
          <w:sz w:val="20"/>
        </w:rPr>
        <w:t>.</w:t>
      </w:r>
    </w:p>
    <w:p w14:paraId="14B5FE2C" w14:textId="2E0980D0" w:rsidR="00EE379B" w:rsidRDefault="00EE379B" w:rsidP="00B27F19">
      <w:pPr>
        <w:spacing w:after="200"/>
        <w:ind w:left="284" w:hanging="284"/>
        <w:jc w:val="left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* </w:t>
      </w:r>
      <w:r w:rsidR="00EE32A3">
        <w:rPr>
          <w:rFonts w:cstheme="minorHAnsi"/>
          <w:b/>
          <w:sz w:val="20"/>
        </w:rPr>
        <w:tab/>
      </w:r>
      <w:r w:rsidRPr="00C92C7D">
        <w:rPr>
          <w:rFonts w:cstheme="minorHAnsi"/>
          <w:i/>
          <w:sz w:val="20"/>
        </w:rPr>
        <w:t xml:space="preserve">Oblast podpory 2.2 zahrnovala celkem tři programy </w:t>
      </w:r>
      <w:r w:rsidR="00E23218">
        <w:rPr>
          <w:rFonts w:cstheme="minorHAnsi"/>
          <w:i/>
          <w:sz w:val="20"/>
        </w:rPr>
        <w:t xml:space="preserve">podpory </w:t>
      </w:r>
      <w:r w:rsidRPr="00C92C7D">
        <w:rPr>
          <w:rFonts w:cstheme="minorHAnsi"/>
          <w:i/>
          <w:sz w:val="20"/>
        </w:rPr>
        <w:t>včetně kontro</w:t>
      </w:r>
      <w:r w:rsidR="001133BB">
        <w:rPr>
          <w:rFonts w:cstheme="minorHAnsi"/>
          <w:i/>
          <w:sz w:val="20"/>
        </w:rPr>
        <w:t>lovaného programu ICT</w:t>
      </w:r>
      <w:r w:rsidR="00EE32A3">
        <w:rPr>
          <w:rFonts w:cstheme="minorHAnsi"/>
          <w:i/>
          <w:sz w:val="20"/>
        </w:rPr>
        <w:t> </w:t>
      </w:r>
      <w:r w:rsidR="001133BB">
        <w:rPr>
          <w:rFonts w:cstheme="minorHAnsi"/>
          <w:i/>
          <w:sz w:val="20"/>
        </w:rPr>
        <w:t>a </w:t>
      </w:r>
      <w:r w:rsidRPr="00C92C7D">
        <w:rPr>
          <w:rFonts w:cstheme="minorHAnsi"/>
          <w:i/>
          <w:sz w:val="20"/>
        </w:rPr>
        <w:t>strategické služby</w:t>
      </w:r>
      <w:r>
        <w:rPr>
          <w:rFonts w:cstheme="minorHAnsi"/>
          <w:i/>
          <w:sz w:val="20"/>
        </w:rPr>
        <w:t xml:space="preserve"> (viz tabulka č. 2).</w:t>
      </w:r>
    </w:p>
    <w:p w14:paraId="55C7DA08" w14:textId="521BE1B6" w:rsidR="00F70569" w:rsidRDefault="00F70569" w:rsidP="00F70569">
      <w:r>
        <w:t xml:space="preserve">Cílem programu podpory </w:t>
      </w:r>
      <w:r>
        <w:rPr>
          <w:i/>
        </w:rPr>
        <w:t>ICT a strategick</w:t>
      </w:r>
      <w:r w:rsidR="00EE32A3">
        <w:rPr>
          <w:i/>
        </w:rPr>
        <w:t>é</w:t>
      </w:r>
      <w:r>
        <w:rPr>
          <w:i/>
        </w:rPr>
        <w:t xml:space="preserve"> služ</w:t>
      </w:r>
      <w:r w:rsidR="00EE32A3">
        <w:rPr>
          <w:i/>
        </w:rPr>
        <w:t>by</w:t>
      </w:r>
      <w:r>
        <w:t xml:space="preserve"> bylo</w:t>
      </w:r>
      <w:r w:rsidR="001133BB">
        <w:t xml:space="preserve"> podpořit konkurenceschopnost a</w:t>
      </w:r>
      <w:r w:rsidR="0014590F">
        <w:t xml:space="preserve"> </w:t>
      </w:r>
      <w:r>
        <w:t xml:space="preserve">růst ICT sektoru v ČR, nabídku nových informačních systémů, ICT řešení, nových softwarových produktů (např. se jedná o aplikace v telefonu, program v počítači) a služeb. Program podpory byl vyhlášen ve třech výzvách, </w:t>
      </w:r>
      <w:r w:rsidR="00EE32A3">
        <w:t>jejichž prostřednictvím</w:t>
      </w:r>
      <w:r>
        <w:t xml:space="preserve"> bylo podpořeno 554 projektů. </w:t>
      </w:r>
    </w:p>
    <w:p w14:paraId="6F044423" w14:textId="7E1C9D87" w:rsidR="00F70569" w:rsidRDefault="00F70569" w:rsidP="00F70569">
      <w:pPr>
        <w:pStyle w:val="Titulek"/>
        <w:keepNext/>
        <w:spacing w:after="0"/>
        <w:rPr>
          <w:b/>
          <w:i w:val="0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Tabulka č. </w:t>
      </w:r>
      <w:r w:rsidR="006675B4">
        <w:rPr>
          <w:b/>
          <w:i w:val="0"/>
          <w:color w:val="auto"/>
          <w:sz w:val="24"/>
          <w:szCs w:val="24"/>
        </w:rPr>
        <w:t>2</w:t>
      </w:r>
      <w:r>
        <w:rPr>
          <w:b/>
          <w:i w:val="0"/>
          <w:color w:val="auto"/>
          <w:sz w:val="24"/>
          <w:szCs w:val="24"/>
        </w:rPr>
        <w:t xml:space="preserve">: Čerpání programu podpory </w:t>
      </w:r>
      <w:r w:rsidRPr="00B27F19">
        <w:rPr>
          <w:b/>
          <w:color w:val="auto"/>
          <w:sz w:val="24"/>
          <w:szCs w:val="24"/>
        </w:rPr>
        <w:t>ICT a strategické služby</w:t>
      </w:r>
      <w:r>
        <w:rPr>
          <w:b/>
          <w:i w:val="0"/>
          <w:color w:val="auto"/>
          <w:sz w:val="24"/>
          <w:szCs w:val="24"/>
        </w:rPr>
        <w:t xml:space="preserve"> OP PI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732"/>
        <w:gridCol w:w="1678"/>
        <w:gridCol w:w="2551"/>
      </w:tblGrid>
      <w:tr w:rsidR="00F70569" w14:paraId="4A8BC193" w14:textId="77777777" w:rsidTr="00B27F19">
        <w:trPr>
          <w:trHeight w:val="60"/>
        </w:trPr>
        <w:tc>
          <w:tcPr>
            <w:tcW w:w="4111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6EDC0" w14:textId="77777777" w:rsidR="00F70569" w:rsidRDefault="00F70569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Program a výzva</w:t>
            </w:r>
          </w:p>
        </w:tc>
        <w:tc>
          <w:tcPr>
            <w:tcW w:w="732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CB9C1E" w14:textId="77777777" w:rsidR="00F70569" w:rsidRDefault="00F70569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Počet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>žádostí</w:t>
            </w:r>
          </w:p>
        </w:tc>
        <w:tc>
          <w:tcPr>
            <w:tcW w:w="1678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0FBAB" w14:textId="2AD4522F" w:rsidR="00F70569" w:rsidRDefault="00F70569" w:rsidP="00005672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Počet </w:t>
            </w:r>
            <w:r w:rsidR="00005672">
              <w:rPr>
                <w:rFonts w:cstheme="minorHAnsi"/>
                <w:b/>
                <w:bCs/>
                <w:sz w:val="20"/>
                <w:szCs w:val="20"/>
              </w:rPr>
              <w:t xml:space="preserve">realizovaných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projektů</w:t>
            </w:r>
          </w:p>
        </w:tc>
        <w:tc>
          <w:tcPr>
            <w:tcW w:w="2551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3C7FB" w14:textId="23A7327E" w:rsidR="00F70569" w:rsidRDefault="00F70569">
            <w:pPr>
              <w:spacing w:after="0" w:line="25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Celková výše proplacené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dotace </w:t>
            </w:r>
            <w:r w:rsidR="00EE32A3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v Kč</w:t>
            </w:r>
            <w:r w:rsidR="00EE32A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70569" w14:paraId="252FD503" w14:textId="77777777" w:rsidTr="00B27F19">
        <w:trPr>
          <w:trHeight w:val="60"/>
        </w:trPr>
        <w:tc>
          <w:tcPr>
            <w:tcW w:w="41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DF2A0" w14:textId="6DEFFD4F" w:rsidR="00F70569" w:rsidRDefault="00F70569" w:rsidP="00534D40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B27F19">
              <w:rPr>
                <w:rFonts w:cstheme="minorHAnsi"/>
                <w:i/>
                <w:sz w:val="20"/>
                <w:szCs w:val="20"/>
              </w:rPr>
              <w:t>ICT a strategické služby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534D40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ýzva I</w:t>
            </w:r>
          </w:p>
        </w:tc>
        <w:tc>
          <w:tcPr>
            <w:tcW w:w="7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1D63D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4D494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BF340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735 886 119</w:t>
            </w:r>
          </w:p>
        </w:tc>
      </w:tr>
      <w:tr w:rsidR="00F70569" w14:paraId="768D282E" w14:textId="77777777" w:rsidTr="00B27F19">
        <w:trPr>
          <w:trHeight w:val="60"/>
        </w:trPr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BAA1C" w14:textId="4B1B90FD" w:rsidR="00F70569" w:rsidRDefault="00F70569" w:rsidP="00534D40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B27F19">
              <w:rPr>
                <w:rFonts w:cstheme="minorHAnsi"/>
                <w:i/>
                <w:sz w:val="20"/>
                <w:szCs w:val="20"/>
              </w:rPr>
              <w:t>ICT a strategické služby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534D40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ýzva II</w:t>
            </w:r>
          </w:p>
        </w:tc>
        <w:tc>
          <w:tcPr>
            <w:tcW w:w="7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9BBBA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1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3BA52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F96E8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1 202 458 278</w:t>
            </w:r>
          </w:p>
        </w:tc>
      </w:tr>
      <w:tr w:rsidR="00F70569" w14:paraId="465425D8" w14:textId="77777777" w:rsidTr="00B27F19">
        <w:trPr>
          <w:trHeight w:val="60"/>
        </w:trPr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B6E1D" w14:textId="1807A23D" w:rsidR="00F70569" w:rsidRDefault="00F70569" w:rsidP="00534D40">
            <w:p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B27F19">
              <w:rPr>
                <w:rFonts w:cstheme="minorHAnsi"/>
                <w:i/>
                <w:sz w:val="20"/>
                <w:szCs w:val="20"/>
              </w:rPr>
              <w:t>ICT a strategické služby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="00534D40">
              <w:rPr>
                <w:rFonts w:cstheme="minorHAnsi"/>
                <w:sz w:val="20"/>
                <w:szCs w:val="20"/>
              </w:rPr>
              <w:t>v</w:t>
            </w:r>
            <w:r>
              <w:rPr>
                <w:rFonts w:cstheme="minorHAnsi"/>
                <w:sz w:val="20"/>
                <w:szCs w:val="20"/>
              </w:rPr>
              <w:t>ýzva III</w:t>
            </w:r>
          </w:p>
        </w:tc>
        <w:tc>
          <w:tcPr>
            <w:tcW w:w="73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C1CB0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888</w:t>
            </w:r>
          </w:p>
        </w:tc>
        <w:tc>
          <w:tcPr>
            <w:tcW w:w="167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550B9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398</w:t>
            </w:r>
          </w:p>
        </w:tc>
        <w:tc>
          <w:tcPr>
            <w:tcW w:w="25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6994E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4 359 167 411</w:t>
            </w:r>
          </w:p>
        </w:tc>
      </w:tr>
      <w:tr w:rsidR="00F70569" w14:paraId="09452057" w14:textId="77777777" w:rsidTr="00B27F19">
        <w:trPr>
          <w:trHeight w:val="60"/>
        </w:trPr>
        <w:tc>
          <w:tcPr>
            <w:tcW w:w="4111" w:type="dxa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CA783" w14:textId="77777777" w:rsidR="00F70569" w:rsidRDefault="00F70569">
            <w:pPr>
              <w:spacing w:after="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732" w:type="dxa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3107A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1 281</w:t>
            </w:r>
          </w:p>
        </w:tc>
        <w:tc>
          <w:tcPr>
            <w:tcW w:w="1678" w:type="dxa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BE186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2551" w:type="dxa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7BD46" w14:textId="77777777" w:rsidR="00F70569" w:rsidRDefault="00F70569">
            <w:pPr>
              <w:spacing w:after="0" w:line="25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6 297 511 808</w:t>
            </w:r>
          </w:p>
        </w:tc>
      </w:tr>
    </w:tbl>
    <w:p w14:paraId="3BF67163" w14:textId="12AEF037" w:rsidR="00F70569" w:rsidRDefault="00F70569" w:rsidP="00F70569">
      <w:pPr>
        <w:pStyle w:val="Titulek"/>
        <w:rPr>
          <w:b/>
          <w:i w:val="0"/>
          <w:sz w:val="20"/>
          <w:szCs w:val="20"/>
        </w:rPr>
      </w:pPr>
      <w:r>
        <w:rPr>
          <w:b/>
          <w:i w:val="0"/>
          <w:color w:val="auto"/>
          <w:sz w:val="20"/>
          <w:szCs w:val="20"/>
        </w:rPr>
        <w:t>Zdroj:</w:t>
      </w:r>
      <w:r>
        <w:rPr>
          <w:color w:val="auto"/>
          <w:sz w:val="20"/>
          <w:szCs w:val="20"/>
        </w:rPr>
        <w:t xml:space="preserve"> statistiky </w:t>
      </w:r>
      <w:proofErr w:type="gramStart"/>
      <w:r>
        <w:rPr>
          <w:color w:val="auto"/>
          <w:sz w:val="20"/>
          <w:szCs w:val="20"/>
        </w:rPr>
        <w:t>ISOP</w:t>
      </w:r>
      <w:r w:rsidR="00AD7ADD">
        <w:rPr>
          <w:color w:val="auto"/>
          <w:sz w:val="20"/>
          <w:szCs w:val="20"/>
        </w:rPr>
        <w:t>07</w:t>
      </w:r>
      <w:proofErr w:type="gramEnd"/>
      <w:r w:rsidR="00AD7ADD" w:rsidRPr="00B27F19">
        <w:rPr>
          <w:color w:val="auto"/>
          <w:sz w:val="20"/>
          <w:szCs w:val="20"/>
        </w:rPr>
        <w:t>–</w:t>
      </w:r>
      <w:proofErr w:type="gramStart"/>
      <w:r w:rsidR="00AD7ADD">
        <w:rPr>
          <w:color w:val="auto"/>
          <w:sz w:val="20"/>
          <w:szCs w:val="20"/>
        </w:rPr>
        <w:t>13</w:t>
      </w:r>
      <w:proofErr w:type="gramEnd"/>
      <w:r>
        <w:rPr>
          <w:color w:val="auto"/>
          <w:sz w:val="20"/>
          <w:szCs w:val="20"/>
        </w:rPr>
        <w:t>.</w:t>
      </w:r>
    </w:p>
    <w:p w14:paraId="07047661" w14:textId="06B72C80" w:rsidR="00DB11F7" w:rsidRDefault="00DB11F7" w:rsidP="00AC0CA5">
      <w:pPr>
        <w:rPr>
          <w:bCs/>
          <w:iCs/>
        </w:rPr>
      </w:pPr>
      <w:r w:rsidRPr="0024569B">
        <w:rPr>
          <w:bCs/>
          <w:iCs/>
        </w:rPr>
        <w:t xml:space="preserve">U </w:t>
      </w:r>
      <w:proofErr w:type="gramStart"/>
      <w:r w:rsidRPr="0024569B">
        <w:rPr>
          <w:bCs/>
          <w:iCs/>
        </w:rPr>
        <w:t>OP</w:t>
      </w:r>
      <w:proofErr w:type="gramEnd"/>
      <w:r w:rsidRPr="0024569B">
        <w:rPr>
          <w:bCs/>
          <w:iCs/>
        </w:rPr>
        <w:t xml:space="preserve"> PIK byl předmětem kontroly</w:t>
      </w:r>
      <w:r>
        <w:rPr>
          <w:bCs/>
          <w:iCs/>
        </w:rPr>
        <w:t xml:space="preserve"> </w:t>
      </w:r>
      <w:r w:rsidRPr="0024569B">
        <w:rPr>
          <w:bCs/>
          <w:iCs/>
        </w:rPr>
        <w:t xml:space="preserve">program podpory </w:t>
      </w:r>
      <w:r w:rsidRPr="00C95743">
        <w:rPr>
          <w:bCs/>
          <w:i/>
          <w:iCs/>
        </w:rPr>
        <w:t>ICT a sdílené služby</w:t>
      </w:r>
      <w:r w:rsidRPr="00B27F19">
        <w:rPr>
          <w:bCs/>
          <w:iCs/>
        </w:rPr>
        <w:t>,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který byl součástí prioritní </w:t>
      </w:r>
      <w:r w:rsidRPr="0024569B">
        <w:rPr>
          <w:bCs/>
          <w:iCs/>
        </w:rPr>
        <w:t>os</w:t>
      </w:r>
      <w:r>
        <w:rPr>
          <w:bCs/>
          <w:iCs/>
        </w:rPr>
        <w:t xml:space="preserve">y 4 </w:t>
      </w:r>
      <w:r w:rsidRPr="00B27F19">
        <w:rPr>
          <w:bCs/>
          <w:i/>
          <w:iCs/>
        </w:rPr>
        <w:t>Rozvoj vysokorychlostních přístupových sítí k internetu a informačních a</w:t>
      </w:r>
      <w:r w:rsidR="001133BB" w:rsidRPr="00B27F19">
        <w:rPr>
          <w:bCs/>
          <w:i/>
          <w:iCs/>
        </w:rPr>
        <w:t> </w:t>
      </w:r>
      <w:r w:rsidRPr="00B27F19">
        <w:rPr>
          <w:bCs/>
          <w:i/>
          <w:iCs/>
        </w:rPr>
        <w:t>komunikačních technologií</w:t>
      </w:r>
      <w:r w:rsidRPr="0024569B">
        <w:rPr>
          <w:bCs/>
          <w:iCs/>
        </w:rPr>
        <w:t xml:space="preserve">, </w:t>
      </w:r>
      <w:r w:rsidR="007836B5">
        <w:rPr>
          <w:bCs/>
          <w:iCs/>
        </w:rPr>
        <w:t xml:space="preserve">resp. jejího </w:t>
      </w:r>
      <w:r w:rsidRPr="0024569B">
        <w:rPr>
          <w:bCs/>
          <w:iCs/>
        </w:rPr>
        <w:t>specifick</w:t>
      </w:r>
      <w:r>
        <w:rPr>
          <w:bCs/>
          <w:iCs/>
        </w:rPr>
        <w:t>ého</w:t>
      </w:r>
      <w:r w:rsidRPr="0024569B">
        <w:rPr>
          <w:bCs/>
          <w:iCs/>
        </w:rPr>
        <w:t xml:space="preserve"> cíl</w:t>
      </w:r>
      <w:r>
        <w:rPr>
          <w:bCs/>
          <w:iCs/>
        </w:rPr>
        <w:t>e</w:t>
      </w:r>
      <w:r w:rsidRPr="0024569B">
        <w:rPr>
          <w:bCs/>
          <w:iCs/>
        </w:rPr>
        <w:t xml:space="preserve"> 4.2 </w:t>
      </w:r>
      <w:r w:rsidRPr="00B27F19">
        <w:rPr>
          <w:bCs/>
          <w:i/>
          <w:iCs/>
        </w:rPr>
        <w:t>Zvýšit využití potenciálu ICT sektoru pro konkurenceschopnost ekonomiky</w:t>
      </w:r>
      <w:r w:rsidRPr="0024569B">
        <w:rPr>
          <w:bCs/>
          <w:iCs/>
        </w:rPr>
        <w:t xml:space="preserve">. </w:t>
      </w:r>
    </w:p>
    <w:p w14:paraId="4ED4991E" w14:textId="72BC3823" w:rsidR="00F26C78" w:rsidRPr="00577051" w:rsidRDefault="00F26C78" w:rsidP="00F26C78">
      <w:pPr>
        <w:pStyle w:val="Titulek"/>
        <w:keepNext/>
        <w:spacing w:after="0"/>
        <w:rPr>
          <w:b/>
          <w:i w:val="0"/>
          <w:color w:val="auto"/>
          <w:sz w:val="24"/>
        </w:rPr>
      </w:pPr>
      <w:r w:rsidRPr="001B0960">
        <w:rPr>
          <w:b/>
          <w:i w:val="0"/>
          <w:color w:val="auto"/>
          <w:sz w:val="24"/>
        </w:rPr>
        <w:t xml:space="preserve">Tabulka č. </w:t>
      </w:r>
      <w:r>
        <w:rPr>
          <w:b/>
          <w:i w:val="0"/>
          <w:color w:val="auto"/>
          <w:sz w:val="24"/>
        </w:rPr>
        <w:t>3</w:t>
      </w:r>
      <w:r w:rsidRPr="001B0960">
        <w:rPr>
          <w:b/>
          <w:i w:val="0"/>
          <w:color w:val="auto"/>
          <w:sz w:val="24"/>
        </w:rPr>
        <w:t xml:space="preserve">: </w:t>
      </w:r>
      <w:r>
        <w:rPr>
          <w:b/>
          <w:i w:val="0"/>
          <w:color w:val="auto"/>
          <w:sz w:val="24"/>
        </w:rPr>
        <w:t xml:space="preserve">Peněžní prostředky alokované </w:t>
      </w:r>
      <w:r w:rsidR="007836B5">
        <w:rPr>
          <w:b/>
          <w:i w:val="0"/>
          <w:color w:val="auto"/>
          <w:sz w:val="24"/>
        </w:rPr>
        <w:t>na</w:t>
      </w:r>
      <w:r>
        <w:rPr>
          <w:b/>
          <w:i w:val="0"/>
          <w:color w:val="auto"/>
          <w:sz w:val="24"/>
        </w:rPr>
        <w:t xml:space="preserve"> prioritní os</w:t>
      </w:r>
      <w:r w:rsidR="007836B5">
        <w:rPr>
          <w:b/>
          <w:i w:val="0"/>
          <w:color w:val="auto"/>
          <w:sz w:val="24"/>
        </w:rPr>
        <w:t>u</w:t>
      </w:r>
      <w:r>
        <w:rPr>
          <w:b/>
          <w:i w:val="0"/>
          <w:color w:val="auto"/>
          <w:sz w:val="24"/>
        </w:rPr>
        <w:t xml:space="preserve"> 4 OP PIK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F26C78" w:rsidRPr="00891279" w14:paraId="664E96ED" w14:textId="77777777" w:rsidTr="00C92C7D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D02FEF8" w14:textId="39C2787F" w:rsidR="00F26C78" w:rsidRPr="00891279" w:rsidRDefault="00F26C78" w:rsidP="008D1B95">
            <w:pPr>
              <w:keepNext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06FC5F97" w14:textId="17D1FDC3" w:rsidR="00F26C78" w:rsidRPr="00891279" w:rsidRDefault="001B72A7" w:rsidP="007836B5">
            <w:pPr>
              <w:keepNext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 rozpočtu</w:t>
            </w: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6C78"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</w:t>
            </w:r>
            <w:r w:rsidR="00F26C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26C78"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v </w:t>
            </w:r>
            <w:r w:rsidR="00905E0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1AEBE220" w14:textId="3082FBEB" w:rsidR="00F26C78" w:rsidRPr="00891279" w:rsidRDefault="001B72A7" w:rsidP="007836B5">
            <w:pPr>
              <w:keepNext/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 rozpočtu </w:t>
            </w:r>
            <w:r w:rsidR="00F26C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EU v Kč</w:t>
            </w:r>
            <w:r w:rsidR="00F26C78">
              <w:rPr>
                <w:rStyle w:val="Znakapoznpodarou"/>
                <w:rFonts w:ascii="Calibri" w:hAnsi="Calibri"/>
                <w:b/>
                <w:bCs/>
                <w:color w:val="000000"/>
              </w:rPr>
              <w:footnoteReference w:id="11"/>
            </w:r>
          </w:p>
        </w:tc>
      </w:tr>
      <w:tr w:rsidR="00F26C78" w:rsidRPr="00891279" w14:paraId="26205D4D" w14:textId="77777777" w:rsidTr="00C92C7D">
        <w:trPr>
          <w:trHeight w:val="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EFDD" w14:textId="77777777" w:rsidR="00F26C78" w:rsidRPr="008E1696" w:rsidRDefault="00F26C78" w:rsidP="008D1B95">
            <w:pPr>
              <w:spacing w:after="0"/>
              <w:jc w:val="lef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Prioritní osa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F575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743 657 589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B733A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19 071 098 869,91</w:t>
            </w:r>
          </w:p>
        </w:tc>
      </w:tr>
      <w:tr w:rsidR="00F26C78" w:rsidRPr="00891279" w14:paraId="3ACBCD02" w14:textId="77777777" w:rsidTr="00C92C7D">
        <w:trPr>
          <w:trHeight w:val="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15A9" w14:textId="77777777" w:rsidR="00F26C78" w:rsidRPr="008E1696" w:rsidRDefault="00F26C78" w:rsidP="008D1B95">
            <w:pPr>
              <w:spacing w:after="0"/>
              <w:jc w:val="lef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Specifický cíl 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3C132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521 380 364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77BF9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Cs/>
                <w:color w:val="000000"/>
                <w:sz w:val="20"/>
                <w:szCs w:val="20"/>
              </w:rPr>
              <w:t>13 370 799 434,78</w:t>
            </w:r>
          </w:p>
        </w:tc>
      </w:tr>
      <w:tr w:rsidR="00F26C78" w:rsidRPr="00891279" w14:paraId="55A4513A" w14:textId="77777777" w:rsidTr="00C92C7D">
        <w:trPr>
          <w:trHeight w:val="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9F7E" w14:textId="77777777" w:rsidR="00F26C78" w:rsidRPr="008E1696" w:rsidRDefault="00F26C78" w:rsidP="008D1B95">
            <w:pPr>
              <w:spacing w:after="0"/>
              <w:jc w:val="lef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Specifický cíl 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F79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222 277 225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78D5" w14:textId="77777777" w:rsidR="00F26C78" w:rsidRPr="008E1696" w:rsidRDefault="00F26C78" w:rsidP="008D1B95">
            <w:pPr>
              <w:spacing w:after="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8E1696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5 700 299 435,13</w:t>
            </w:r>
          </w:p>
        </w:tc>
      </w:tr>
      <w:tr w:rsidR="00F26C78" w:rsidRPr="00891279" w14:paraId="0B7F5661" w14:textId="77777777" w:rsidTr="00C92C7D">
        <w:trPr>
          <w:trHeight w:val="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BCD13B6" w14:textId="77777777" w:rsidR="00F26C78" w:rsidRPr="00891279" w:rsidRDefault="00F26C78" w:rsidP="008D1B95">
            <w:pPr>
              <w:spacing w:after="0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alokace OP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PIK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579E757" w14:textId="77777777" w:rsidR="00F26C78" w:rsidRPr="00891279" w:rsidRDefault="00F26C78" w:rsidP="008D1B95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9127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4 331 062 617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50ACAD40" w14:textId="77777777" w:rsidR="00F26C78" w:rsidRPr="00891279" w:rsidRDefault="00F26C78" w:rsidP="008D1B95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111 070 100 812,98</w:t>
            </w:r>
          </w:p>
        </w:tc>
      </w:tr>
    </w:tbl>
    <w:p w14:paraId="2F2190D2" w14:textId="58037366" w:rsidR="00F26C78" w:rsidRDefault="00F26C78" w:rsidP="007836B5">
      <w:pPr>
        <w:ind w:left="567" w:hanging="567"/>
        <w:rPr>
          <w:bCs/>
          <w:iCs/>
        </w:rPr>
      </w:pPr>
      <w:r w:rsidRPr="00F752DE">
        <w:rPr>
          <w:rFonts w:cstheme="minorHAnsi"/>
          <w:b/>
          <w:sz w:val="20"/>
        </w:rPr>
        <w:t>Zdroj:</w:t>
      </w:r>
      <w:r w:rsidRPr="00F752DE">
        <w:rPr>
          <w:rFonts w:cstheme="minorHAnsi"/>
          <w:i/>
          <w:sz w:val="20"/>
        </w:rPr>
        <w:t xml:space="preserve"> </w:t>
      </w:r>
      <w:r w:rsidR="007836B5">
        <w:rPr>
          <w:rFonts w:cstheme="minorHAnsi"/>
          <w:i/>
          <w:sz w:val="20"/>
        </w:rPr>
        <w:tab/>
      </w:r>
      <w:r w:rsidRPr="00425804">
        <w:rPr>
          <w:rFonts w:cstheme="minorHAnsi"/>
          <w:i/>
          <w:sz w:val="20"/>
        </w:rPr>
        <w:t>zpracov</w:t>
      </w:r>
      <w:r w:rsidR="007836B5">
        <w:rPr>
          <w:rFonts w:cstheme="minorHAnsi"/>
          <w:i/>
          <w:sz w:val="20"/>
        </w:rPr>
        <w:t>al NKÚ</w:t>
      </w:r>
      <w:r w:rsidRPr="00425804">
        <w:rPr>
          <w:rFonts w:cstheme="minorHAnsi"/>
          <w:i/>
          <w:sz w:val="20"/>
        </w:rPr>
        <w:t xml:space="preserve"> na základě</w:t>
      </w:r>
      <w:r>
        <w:rPr>
          <w:rFonts w:cstheme="minorHAnsi"/>
          <w:sz w:val="20"/>
        </w:rPr>
        <w:t xml:space="preserve"> </w:t>
      </w:r>
      <w:r w:rsidR="007836B5">
        <w:rPr>
          <w:rFonts w:cstheme="minorHAnsi"/>
          <w:i/>
          <w:sz w:val="20"/>
        </w:rPr>
        <w:t>p</w:t>
      </w:r>
      <w:r>
        <w:rPr>
          <w:rFonts w:cstheme="minorHAnsi"/>
          <w:i/>
          <w:sz w:val="20"/>
        </w:rPr>
        <w:t xml:space="preserve">rogramového dokumentu </w:t>
      </w:r>
      <w:r w:rsidR="007836B5">
        <w:rPr>
          <w:rFonts w:cstheme="minorHAnsi"/>
          <w:i/>
          <w:sz w:val="20"/>
        </w:rPr>
        <w:t>o</w:t>
      </w:r>
      <w:r>
        <w:rPr>
          <w:rFonts w:cstheme="minorHAnsi"/>
          <w:i/>
          <w:sz w:val="20"/>
        </w:rPr>
        <w:t>peračního programu Podnikání a inovace pro konkurenceschopnost</w:t>
      </w:r>
      <w:r w:rsidRPr="00F752DE">
        <w:rPr>
          <w:rFonts w:cstheme="minorHAnsi"/>
          <w:i/>
          <w:sz w:val="20"/>
        </w:rPr>
        <w:t xml:space="preserve"> </w:t>
      </w:r>
      <w:r w:rsidR="007836B5">
        <w:rPr>
          <w:rFonts w:cstheme="minorHAnsi"/>
          <w:i/>
          <w:sz w:val="20"/>
        </w:rPr>
        <w:t>(</w:t>
      </w:r>
      <w:r w:rsidRPr="00F752DE">
        <w:rPr>
          <w:rFonts w:cstheme="minorHAnsi"/>
          <w:i/>
          <w:sz w:val="20"/>
        </w:rPr>
        <w:t>MPO 201</w:t>
      </w:r>
      <w:r>
        <w:rPr>
          <w:rFonts w:cstheme="minorHAnsi"/>
          <w:i/>
          <w:sz w:val="20"/>
        </w:rPr>
        <w:t>7</w:t>
      </w:r>
      <w:r w:rsidR="007836B5">
        <w:rPr>
          <w:rFonts w:cstheme="minorHAnsi"/>
          <w:i/>
          <w:sz w:val="20"/>
        </w:rPr>
        <w:t>)</w:t>
      </w:r>
      <w:r w:rsidRPr="00F752DE">
        <w:rPr>
          <w:rFonts w:cstheme="minorHAnsi"/>
          <w:i/>
          <w:sz w:val="20"/>
        </w:rPr>
        <w:t>.</w:t>
      </w:r>
      <w:r w:rsidRPr="00DB11F7">
        <w:rPr>
          <w:bCs/>
          <w:iCs/>
        </w:rPr>
        <w:t xml:space="preserve"> </w:t>
      </w:r>
    </w:p>
    <w:p w14:paraId="5DF3DAAE" w14:textId="62216211" w:rsidR="00300857" w:rsidRDefault="00300857" w:rsidP="00577051">
      <w:r w:rsidRPr="00577051">
        <w:t xml:space="preserve">Cílem programu podpory </w:t>
      </w:r>
      <w:r w:rsidRPr="001F070F">
        <w:rPr>
          <w:i/>
        </w:rPr>
        <w:t>ICT a sdílené služby</w:t>
      </w:r>
      <w:r w:rsidR="007836B5">
        <w:rPr>
          <w:i/>
        </w:rPr>
        <w:t xml:space="preserve"> </w:t>
      </w:r>
      <w:r w:rsidR="007836B5">
        <w:t>(</w:t>
      </w:r>
      <w:r w:rsidR="00F927F0">
        <w:t>v rámci OP PIK</w:t>
      </w:r>
      <w:r w:rsidR="007836B5">
        <w:t>)</w:t>
      </w:r>
      <w:r w:rsidRPr="00577051">
        <w:t xml:space="preserve"> je zvýšení nabídky nových informačních systém</w:t>
      </w:r>
      <w:r w:rsidR="00835172">
        <w:t>ů</w:t>
      </w:r>
      <w:r w:rsidRPr="00577051">
        <w:t xml:space="preserve">, ICT řešení a vysoce </w:t>
      </w:r>
      <w:r w:rsidR="00C13AE0" w:rsidRPr="00577051">
        <w:t>propracovaných</w:t>
      </w:r>
      <w:r w:rsidRPr="00577051">
        <w:t xml:space="preserve"> ICT nástrojů</w:t>
      </w:r>
      <w:r w:rsidR="00C13AE0" w:rsidRPr="00577051">
        <w:t xml:space="preserve"> (např. v oblasti zadávání veřejných zakázek)</w:t>
      </w:r>
      <w:r w:rsidRPr="00577051">
        <w:t xml:space="preserve"> umožňující</w:t>
      </w:r>
      <w:r w:rsidR="001F179B">
        <w:t>ch</w:t>
      </w:r>
      <w:r w:rsidRPr="00577051">
        <w:t xml:space="preserve"> rovněž efektivní </w:t>
      </w:r>
      <w:r w:rsidR="00C13AE0" w:rsidRPr="00B019BA">
        <w:t xml:space="preserve">šíření informací v on-line podobě nebo </w:t>
      </w:r>
      <w:r w:rsidR="00C13AE0" w:rsidRPr="008C5860">
        <w:t>s možností on-line zpřístupnění.</w:t>
      </w:r>
      <w:r w:rsidR="00536AFF">
        <w:t xml:space="preserve"> Ke dni 24. 4. 2</w:t>
      </w:r>
      <w:r w:rsidR="00914150">
        <w:t>019 bylo celkem realizováno 532 </w:t>
      </w:r>
      <w:r w:rsidR="00536AFF">
        <w:t>projektů a proplacená podpora byla ve výši 1,04 mld. Kč (tabulka č. 4).</w:t>
      </w:r>
    </w:p>
    <w:p w14:paraId="2B18C0B1" w14:textId="4C7CB6C4" w:rsidR="009E48C2" w:rsidRPr="00F935E8" w:rsidRDefault="009E48C2" w:rsidP="00231657">
      <w:pPr>
        <w:pStyle w:val="Titulek"/>
        <w:keepNext/>
        <w:spacing w:before="240" w:after="0"/>
        <w:rPr>
          <w:b/>
          <w:i w:val="0"/>
          <w:sz w:val="24"/>
          <w:szCs w:val="24"/>
        </w:rPr>
      </w:pPr>
      <w:r w:rsidRPr="00F935E8">
        <w:rPr>
          <w:b/>
          <w:i w:val="0"/>
          <w:color w:val="auto"/>
          <w:sz w:val="24"/>
          <w:szCs w:val="24"/>
        </w:rPr>
        <w:t xml:space="preserve">Tabulka č. </w:t>
      </w:r>
      <w:r w:rsidR="00023439">
        <w:rPr>
          <w:b/>
          <w:i w:val="0"/>
          <w:color w:val="auto"/>
          <w:sz w:val="24"/>
          <w:szCs w:val="24"/>
        </w:rPr>
        <w:t>4</w:t>
      </w:r>
      <w:r w:rsidRPr="00F935E8">
        <w:rPr>
          <w:b/>
          <w:i w:val="0"/>
          <w:color w:val="auto"/>
          <w:sz w:val="24"/>
          <w:szCs w:val="24"/>
        </w:rPr>
        <w:t xml:space="preserve">: Čerpání programu </w:t>
      </w:r>
      <w:r w:rsidR="0070134E">
        <w:rPr>
          <w:b/>
          <w:i w:val="0"/>
          <w:color w:val="auto"/>
          <w:sz w:val="24"/>
          <w:szCs w:val="24"/>
        </w:rPr>
        <w:t xml:space="preserve">podpory </w:t>
      </w:r>
      <w:r w:rsidRPr="00B27F19">
        <w:rPr>
          <w:b/>
          <w:color w:val="auto"/>
          <w:sz w:val="24"/>
          <w:szCs w:val="24"/>
        </w:rPr>
        <w:t>ICT a sdílen</w:t>
      </w:r>
      <w:r w:rsidR="001E4E3D" w:rsidRPr="00B27F19">
        <w:rPr>
          <w:b/>
          <w:color w:val="auto"/>
          <w:sz w:val="24"/>
          <w:szCs w:val="24"/>
        </w:rPr>
        <w:t>é</w:t>
      </w:r>
      <w:r w:rsidRPr="00B27F19">
        <w:rPr>
          <w:b/>
          <w:color w:val="auto"/>
          <w:sz w:val="24"/>
          <w:szCs w:val="24"/>
        </w:rPr>
        <w:t xml:space="preserve"> služb</w:t>
      </w:r>
      <w:r w:rsidR="001E4E3D" w:rsidRPr="00B27F19">
        <w:rPr>
          <w:b/>
          <w:color w:val="auto"/>
          <w:sz w:val="24"/>
          <w:szCs w:val="24"/>
        </w:rPr>
        <w:t>y</w:t>
      </w:r>
      <w:r>
        <w:rPr>
          <w:b/>
          <w:i w:val="0"/>
          <w:color w:val="auto"/>
          <w:sz w:val="24"/>
          <w:szCs w:val="24"/>
        </w:rPr>
        <w:t xml:space="preserve"> OP PIK</w:t>
      </w:r>
    </w:p>
    <w:tbl>
      <w:tblPr>
        <w:tblW w:w="9142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32"/>
        <w:gridCol w:w="1177"/>
        <w:gridCol w:w="1270"/>
        <w:gridCol w:w="1640"/>
        <w:gridCol w:w="1771"/>
      </w:tblGrid>
      <w:tr w:rsidR="00C3790F" w14:paraId="2314665E" w14:textId="77777777" w:rsidTr="00B27F19">
        <w:trPr>
          <w:trHeight w:val="60"/>
          <w:tblHeader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6A7C781E" w14:textId="65A9CDAE" w:rsidR="00C3790F" w:rsidRDefault="00C3790F" w:rsidP="000E7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a výzva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4418F71B" w14:textId="751A57FD" w:rsidR="00C3790F" w:rsidRDefault="00C3790F" w:rsidP="0086123B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</w:t>
            </w:r>
            <w:r>
              <w:rPr>
                <w:b/>
                <w:bCs/>
                <w:sz w:val="20"/>
                <w:szCs w:val="20"/>
              </w:rPr>
              <w:br/>
              <w:t>žádostí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right w:w="57" w:type="dxa"/>
            </w:tcMar>
            <w:vAlign w:val="center"/>
            <w:hideMark/>
          </w:tcPr>
          <w:p w14:paraId="5457702B" w14:textId="77777777" w:rsidR="00580CDA" w:rsidRDefault="00C3790F" w:rsidP="00F133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Počet </w:t>
            </w:r>
          </w:p>
          <w:p w14:paraId="45AFD7A0" w14:textId="77777777" w:rsidR="00580CDA" w:rsidRDefault="00C3790F" w:rsidP="00F133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projektů </w:t>
            </w:r>
          </w:p>
          <w:p w14:paraId="0CCCA958" w14:textId="17CD2C6B" w:rsidR="00C3790F" w:rsidRDefault="00F13322" w:rsidP="00F1332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C3790F">
              <w:rPr>
                <w:b/>
                <w:bCs/>
                <w:sz w:val="20"/>
                <w:szCs w:val="20"/>
              </w:rPr>
              <w:t xml:space="preserve"> realizaci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228942FA" w14:textId="35BC18BE" w:rsidR="00C3790F" w:rsidRDefault="00617E6F" w:rsidP="002E3C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z</w:t>
            </w:r>
            <w:r w:rsidR="00C3790F">
              <w:rPr>
                <w:b/>
                <w:bCs/>
                <w:sz w:val="20"/>
                <w:szCs w:val="20"/>
              </w:rPr>
              <w:t xml:space="preserve"> toho počet </w:t>
            </w:r>
            <w:r w:rsidR="00005672">
              <w:rPr>
                <w:b/>
                <w:bCs/>
                <w:sz w:val="20"/>
                <w:szCs w:val="20"/>
              </w:rPr>
              <w:t xml:space="preserve">realizovaných </w:t>
            </w:r>
            <w:r w:rsidR="00C3790F">
              <w:rPr>
                <w:b/>
                <w:bCs/>
                <w:sz w:val="20"/>
                <w:szCs w:val="20"/>
              </w:rPr>
              <w:br/>
              <w:t>projektů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right w:w="57" w:type="dxa"/>
            </w:tcMar>
            <w:vAlign w:val="center"/>
          </w:tcPr>
          <w:p w14:paraId="56596DDD" w14:textId="70F1E56E" w:rsidR="00C3790F" w:rsidRDefault="00C3790F" w:rsidP="00C3790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Předpokládaná podpora na realizaci projektů</w:t>
            </w:r>
            <w:r w:rsidR="007836B5">
              <w:rPr>
                <w:b/>
                <w:bCs/>
                <w:sz w:val="20"/>
                <w:szCs w:val="20"/>
              </w:rPr>
              <w:t xml:space="preserve"> </w:t>
            </w:r>
            <w:r w:rsidR="008104C2">
              <w:rPr>
                <w:b/>
                <w:bCs/>
                <w:sz w:val="20"/>
                <w:szCs w:val="20"/>
              </w:rPr>
              <w:br/>
            </w:r>
            <w:r w:rsidR="00617E6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v Kč</w:t>
            </w:r>
            <w:r w:rsidR="00617E6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06DB3888" w14:textId="6F447C21" w:rsidR="00C3790F" w:rsidRDefault="00C3790F" w:rsidP="000E792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výše proplacené</w:t>
            </w:r>
            <w:r>
              <w:rPr>
                <w:b/>
                <w:bCs/>
                <w:sz w:val="20"/>
                <w:szCs w:val="20"/>
              </w:rPr>
              <w:br/>
              <w:t xml:space="preserve">dotace ukončených projektů </w:t>
            </w:r>
            <w:r w:rsidR="00617E6F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v Kč</w:t>
            </w:r>
            <w:r w:rsidR="00617E6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3790F" w14:paraId="06A5FCF5" w14:textId="77777777" w:rsidTr="00B27F19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60A7D706" w14:textId="0C0E0073" w:rsidR="00C3790F" w:rsidRDefault="00C3790F" w:rsidP="00B27F19">
            <w:pPr>
              <w:spacing w:after="0"/>
              <w:jc w:val="left"/>
              <w:rPr>
                <w:sz w:val="20"/>
                <w:szCs w:val="20"/>
              </w:rPr>
            </w:pPr>
            <w:r w:rsidRPr="00B27F19">
              <w:rPr>
                <w:i/>
                <w:sz w:val="20"/>
                <w:szCs w:val="20"/>
              </w:rPr>
              <w:t>ICT a sdílené služby</w:t>
            </w:r>
            <w:r w:rsidRPr="00C92C7D">
              <w:rPr>
                <w:sz w:val="20"/>
                <w:szCs w:val="20"/>
              </w:rPr>
              <w:t xml:space="preserve"> – </w:t>
            </w:r>
            <w:r w:rsidR="007C0E0E">
              <w:rPr>
                <w:sz w:val="20"/>
                <w:szCs w:val="20"/>
              </w:rPr>
              <w:t>v</w:t>
            </w:r>
            <w:r w:rsidRPr="00C92C7D">
              <w:rPr>
                <w:sz w:val="20"/>
                <w:szCs w:val="20"/>
              </w:rPr>
              <w:t>ýzva I</w:t>
            </w:r>
            <w:r w:rsidR="007C33EB" w:rsidRPr="00C92C7D">
              <w:rPr>
                <w:sz w:val="20"/>
                <w:szCs w:val="20"/>
              </w:rPr>
              <w:t>*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21F0E7D5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  <w:hideMark/>
          </w:tcPr>
          <w:p w14:paraId="31FAAA60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7866F01A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41970E21" w14:textId="0DF41B99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2 100 537 832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2015FD60" w14:textId="7B673632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945 514 781</w:t>
            </w:r>
          </w:p>
        </w:tc>
      </w:tr>
      <w:tr w:rsidR="00C3790F" w14:paraId="30AEF2F7" w14:textId="77777777" w:rsidTr="00B27F19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28E5F582" w14:textId="10A78DBC" w:rsidR="00C3790F" w:rsidRDefault="00C3790F" w:rsidP="00B27F19">
            <w:pPr>
              <w:spacing w:after="0"/>
              <w:jc w:val="left"/>
              <w:rPr>
                <w:sz w:val="20"/>
                <w:szCs w:val="20"/>
              </w:rPr>
            </w:pPr>
            <w:r w:rsidRPr="00B27F19">
              <w:rPr>
                <w:i/>
                <w:sz w:val="20"/>
                <w:szCs w:val="20"/>
              </w:rPr>
              <w:t>ICT a strategické služby</w:t>
            </w:r>
            <w:r>
              <w:rPr>
                <w:sz w:val="20"/>
                <w:szCs w:val="20"/>
              </w:rPr>
              <w:t xml:space="preserve"> – </w:t>
            </w:r>
            <w:r w:rsidR="00617E6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ýzva II – aktivita </w:t>
            </w:r>
            <w:r w:rsidR="00617E6F">
              <w:rPr>
                <w:sz w:val="20"/>
                <w:szCs w:val="20"/>
              </w:rPr>
              <w:t>„b</w:t>
            </w:r>
            <w:r>
              <w:rPr>
                <w:sz w:val="20"/>
                <w:szCs w:val="20"/>
              </w:rPr>
              <w:t>udování a</w:t>
            </w:r>
            <w:r w:rsidR="00AC0CA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modernizace datových center</w:t>
            </w:r>
            <w:r w:rsidR="00617E6F">
              <w:rPr>
                <w:sz w:val="20"/>
                <w:szCs w:val="20"/>
              </w:rPr>
              <w:t>“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1908400A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  <w:hideMark/>
          </w:tcPr>
          <w:p w14:paraId="6C8D81DE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0BBC115F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1BC8C189" w14:textId="5300D31B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270 835 479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48F31665" w14:textId="71671CCC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67 320 769</w:t>
            </w:r>
          </w:p>
        </w:tc>
      </w:tr>
      <w:tr w:rsidR="00C3790F" w14:paraId="11F03001" w14:textId="77777777" w:rsidTr="00B27F19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42ABB224" w14:textId="0605FB9C" w:rsidR="00C3790F" w:rsidRDefault="00C3790F" w:rsidP="00B27F19">
            <w:pPr>
              <w:spacing w:after="0"/>
              <w:jc w:val="left"/>
              <w:rPr>
                <w:sz w:val="20"/>
                <w:szCs w:val="20"/>
              </w:rPr>
            </w:pPr>
            <w:r w:rsidRPr="00B27F19">
              <w:rPr>
                <w:i/>
                <w:sz w:val="20"/>
                <w:szCs w:val="20"/>
              </w:rPr>
              <w:t>ICT a strategické služby</w:t>
            </w:r>
            <w:r>
              <w:rPr>
                <w:sz w:val="20"/>
                <w:szCs w:val="20"/>
              </w:rPr>
              <w:t xml:space="preserve"> – </w:t>
            </w:r>
            <w:r w:rsidR="00617E6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ýzva II – aktivita </w:t>
            </w:r>
            <w:r w:rsidR="00617E6F">
              <w:rPr>
                <w:sz w:val="20"/>
                <w:szCs w:val="20"/>
              </w:rPr>
              <w:t>„t</w:t>
            </w:r>
            <w:r>
              <w:rPr>
                <w:sz w:val="20"/>
                <w:szCs w:val="20"/>
              </w:rPr>
              <w:t>vorba IS/ICT řešení</w:t>
            </w:r>
            <w:r w:rsidR="00617E6F">
              <w:rPr>
                <w:sz w:val="20"/>
                <w:szCs w:val="20"/>
              </w:rPr>
              <w:t>“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4FDDE2B3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  <w:hideMark/>
          </w:tcPr>
          <w:p w14:paraId="0E4EBBC8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7D869775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296C6B1A" w14:textId="012D2A1A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1 510 163 892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2F6D5F5D" w14:textId="3C15BFD0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28 889 883</w:t>
            </w:r>
          </w:p>
        </w:tc>
      </w:tr>
      <w:tr w:rsidR="00C3790F" w14:paraId="50B5C8DE" w14:textId="77777777" w:rsidTr="00B27F19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466E5933" w14:textId="2B6E4B84" w:rsidR="00C3790F" w:rsidRDefault="00C3790F" w:rsidP="00B27F19">
            <w:pPr>
              <w:spacing w:after="0"/>
              <w:jc w:val="left"/>
              <w:rPr>
                <w:sz w:val="20"/>
                <w:szCs w:val="20"/>
              </w:rPr>
            </w:pPr>
            <w:r w:rsidRPr="00B27F19">
              <w:rPr>
                <w:i/>
                <w:sz w:val="20"/>
                <w:szCs w:val="20"/>
              </w:rPr>
              <w:t>ICT a strategické služby</w:t>
            </w:r>
            <w:r>
              <w:rPr>
                <w:sz w:val="20"/>
                <w:szCs w:val="20"/>
              </w:rPr>
              <w:t xml:space="preserve"> – </w:t>
            </w:r>
            <w:r w:rsidR="00617E6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ýzva II – aktivita </w:t>
            </w:r>
            <w:r w:rsidR="00617E6F">
              <w:rPr>
                <w:sz w:val="20"/>
                <w:szCs w:val="20"/>
              </w:rPr>
              <w:t>„z</w:t>
            </w:r>
            <w:r>
              <w:rPr>
                <w:sz w:val="20"/>
                <w:szCs w:val="20"/>
              </w:rPr>
              <w:t>řizování a</w:t>
            </w:r>
            <w:r w:rsidR="00AC0CA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provoz center sdílených služeb</w:t>
            </w:r>
            <w:r w:rsidR="00617E6F">
              <w:rPr>
                <w:sz w:val="20"/>
                <w:szCs w:val="20"/>
              </w:rPr>
              <w:t>“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1260D445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  <w:hideMark/>
          </w:tcPr>
          <w:p w14:paraId="27BC0D45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7455DE5D" w14:textId="77777777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66D54512" w14:textId="071128A3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312 264 109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57" w:type="dxa"/>
            </w:tcMar>
            <w:vAlign w:val="center"/>
            <w:hideMark/>
          </w:tcPr>
          <w:p w14:paraId="1D408EDF" w14:textId="2E7C04EA" w:rsidR="00C3790F" w:rsidRDefault="00C3790F" w:rsidP="007836B5">
            <w:pPr>
              <w:spacing w:after="0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790F" w14:paraId="57374256" w14:textId="77777777" w:rsidTr="00B27F19">
        <w:trPr>
          <w:trHeight w:val="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68E7CDE7" w14:textId="77777777" w:rsidR="00C3790F" w:rsidRPr="00A76BF9" w:rsidRDefault="00C3790F" w:rsidP="000E792C">
            <w:pPr>
              <w:spacing w:after="0"/>
              <w:rPr>
                <w:b/>
                <w:bCs/>
                <w:sz w:val="20"/>
                <w:szCs w:val="20"/>
              </w:rPr>
            </w:pPr>
            <w:r w:rsidRPr="00A76BF9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1FD30E48" w14:textId="77777777" w:rsidR="00C3790F" w:rsidRPr="00A76BF9" w:rsidRDefault="00C3790F" w:rsidP="007836B5">
            <w:pPr>
              <w:spacing w:after="0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A76BF9">
              <w:rPr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tcMar>
              <w:right w:w="57" w:type="dxa"/>
            </w:tcMar>
            <w:hideMark/>
          </w:tcPr>
          <w:p w14:paraId="7ED7A131" w14:textId="77777777" w:rsidR="00C3790F" w:rsidRPr="00A76BF9" w:rsidRDefault="00C3790F" w:rsidP="007836B5">
            <w:pPr>
              <w:spacing w:after="0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A76BF9">
              <w:rPr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314FC81E" w14:textId="77777777" w:rsidR="00C3790F" w:rsidRPr="00A76BF9" w:rsidRDefault="00C3790F" w:rsidP="007836B5">
            <w:pPr>
              <w:spacing w:after="0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A76BF9">
              <w:rPr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C6C9"/>
            <w:tcMar>
              <w:right w:w="57" w:type="dxa"/>
            </w:tcMar>
            <w:vAlign w:val="center"/>
          </w:tcPr>
          <w:p w14:paraId="252EA5ED" w14:textId="622A1B75" w:rsidR="00C3790F" w:rsidRPr="00A76BF9" w:rsidRDefault="00C3790F" w:rsidP="007836B5">
            <w:pPr>
              <w:spacing w:after="0"/>
              <w:ind w:right="57"/>
              <w:jc w:val="right"/>
              <w:rPr>
                <w:b/>
                <w:sz w:val="20"/>
                <w:szCs w:val="20"/>
              </w:rPr>
            </w:pPr>
            <w:r w:rsidRPr="00A76BF9">
              <w:rPr>
                <w:b/>
                <w:sz w:val="20"/>
                <w:szCs w:val="20"/>
              </w:rPr>
              <w:t>4 193 801 312</w:t>
            </w:r>
          </w:p>
        </w:tc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C6C9"/>
            <w:noWrap/>
            <w:tcMar>
              <w:top w:w="0" w:type="dxa"/>
              <w:left w:w="70" w:type="dxa"/>
              <w:bottom w:w="0" w:type="dxa"/>
              <w:right w:w="57" w:type="dxa"/>
            </w:tcMar>
            <w:hideMark/>
          </w:tcPr>
          <w:p w14:paraId="5CBCEF5A" w14:textId="7B2FFC3E" w:rsidR="00C3790F" w:rsidRPr="00A76BF9" w:rsidRDefault="00522130" w:rsidP="007836B5">
            <w:pPr>
              <w:spacing w:after="0"/>
              <w:ind w:right="57"/>
              <w:jc w:val="right"/>
              <w:rPr>
                <w:b/>
                <w:bCs/>
                <w:sz w:val="20"/>
                <w:szCs w:val="20"/>
              </w:rPr>
            </w:pPr>
            <w:r w:rsidRPr="00A76BF9">
              <w:rPr>
                <w:b/>
                <w:bCs/>
                <w:sz w:val="20"/>
                <w:szCs w:val="20"/>
              </w:rPr>
              <w:t xml:space="preserve">1 </w:t>
            </w:r>
            <w:r w:rsidR="00C3790F" w:rsidRPr="00A76BF9">
              <w:rPr>
                <w:b/>
                <w:bCs/>
                <w:sz w:val="20"/>
                <w:szCs w:val="20"/>
              </w:rPr>
              <w:t>041 725 432</w:t>
            </w:r>
          </w:p>
        </w:tc>
      </w:tr>
    </w:tbl>
    <w:p w14:paraId="796A4F94" w14:textId="0796A531" w:rsidR="002E3CB3" w:rsidRDefault="002E3CB3" w:rsidP="00617E6F">
      <w:pPr>
        <w:pStyle w:val="Titulek"/>
        <w:spacing w:after="0"/>
        <w:ind w:left="284" w:hanging="284"/>
        <w:rPr>
          <w:color w:val="auto"/>
          <w:sz w:val="20"/>
          <w:szCs w:val="20"/>
        </w:rPr>
      </w:pPr>
      <w:r w:rsidRPr="00F935E8" w:rsidDel="002E3CB3">
        <w:rPr>
          <w:b/>
          <w:i w:val="0"/>
          <w:color w:val="auto"/>
          <w:sz w:val="20"/>
          <w:szCs w:val="20"/>
        </w:rPr>
        <w:t>Zdroj:</w:t>
      </w:r>
      <w:r w:rsidRPr="00E7438F" w:rsidDel="002E3CB3">
        <w:rPr>
          <w:color w:val="auto"/>
          <w:sz w:val="20"/>
          <w:szCs w:val="20"/>
        </w:rPr>
        <w:t xml:space="preserve"> statistiky </w:t>
      </w:r>
      <w:r w:rsidDel="002E3CB3">
        <w:rPr>
          <w:color w:val="auto"/>
          <w:sz w:val="20"/>
          <w:szCs w:val="20"/>
        </w:rPr>
        <w:t>MS2014+ ke dni 24. 4. 2019</w:t>
      </w:r>
      <w:r>
        <w:rPr>
          <w:color w:val="auto"/>
          <w:sz w:val="20"/>
          <w:szCs w:val="20"/>
        </w:rPr>
        <w:t>.</w:t>
      </w:r>
    </w:p>
    <w:p w14:paraId="27B66B5F" w14:textId="648F4848" w:rsidR="007C33EB" w:rsidRPr="00251403" w:rsidRDefault="001F1D2C" w:rsidP="00617E6F">
      <w:pPr>
        <w:pStyle w:val="Titulek"/>
        <w:spacing w:after="0"/>
        <w:ind w:left="284" w:hanging="284"/>
        <w:rPr>
          <w:i w:val="0"/>
          <w:color w:val="auto"/>
          <w:sz w:val="20"/>
          <w:szCs w:val="20"/>
        </w:rPr>
      </w:pPr>
      <w:r w:rsidRPr="00251403">
        <w:rPr>
          <w:i w:val="0"/>
          <w:color w:val="auto"/>
          <w:sz w:val="20"/>
          <w:szCs w:val="20"/>
        </w:rPr>
        <w:t xml:space="preserve">* </w:t>
      </w:r>
      <w:r w:rsidR="00617E6F">
        <w:rPr>
          <w:i w:val="0"/>
          <w:color w:val="auto"/>
          <w:sz w:val="20"/>
          <w:szCs w:val="20"/>
        </w:rPr>
        <w:tab/>
      </w:r>
      <w:r w:rsidR="007C33EB" w:rsidRPr="00251403">
        <w:rPr>
          <w:i w:val="0"/>
          <w:color w:val="auto"/>
          <w:sz w:val="20"/>
          <w:szCs w:val="20"/>
        </w:rPr>
        <w:t xml:space="preserve">Výzva I zahrnovala tři aktivity </w:t>
      </w:r>
      <w:r w:rsidR="002E3CB3">
        <w:rPr>
          <w:i w:val="0"/>
          <w:color w:val="auto"/>
          <w:sz w:val="20"/>
          <w:szCs w:val="20"/>
        </w:rPr>
        <w:t>– „b</w:t>
      </w:r>
      <w:r w:rsidR="007C33EB" w:rsidRPr="00251403">
        <w:rPr>
          <w:i w:val="0"/>
          <w:color w:val="auto"/>
          <w:sz w:val="20"/>
          <w:szCs w:val="20"/>
        </w:rPr>
        <w:t>udování a modernizace</w:t>
      </w:r>
      <w:r w:rsidRPr="00251403">
        <w:rPr>
          <w:i w:val="0"/>
          <w:color w:val="auto"/>
          <w:sz w:val="20"/>
          <w:szCs w:val="20"/>
        </w:rPr>
        <w:t xml:space="preserve"> datových center</w:t>
      </w:r>
      <w:r w:rsidR="002E3CB3">
        <w:rPr>
          <w:i w:val="0"/>
          <w:color w:val="auto"/>
          <w:sz w:val="20"/>
          <w:szCs w:val="20"/>
        </w:rPr>
        <w:t>“</w:t>
      </w:r>
      <w:r w:rsidRPr="00251403">
        <w:rPr>
          <w:i w:val="0"/>
          <w:color w:val="auto"/>
          <w:sz w:val="20"/>
          <w:szCs w:val="20"/>
        </w:rPr>
        <w:t xml:space="preserve">, </w:t>
      </w:r>
      <w:r w:rsidR="002E3CB3">
        <w:rPr>
          <w:i w:val="0"/>
          <w:color w:val="auto"/>
          <w:sz w:val="20"/>
          <w:szCs w:val="20"/>
        </w:rPr>
        <w:t>„t</w:t>
      </w:r>
      <w:r w:rsidRPr="00251403">
        <w:rPr>
          <w:i w:val="0"/>
          <w:color w:val="auto"/>
          <w:sz w:val="20"/>
          <w:szCs w:val="20"/>
        </w:rPr>
        <w:t>v</w:t>
      </w:r>
      <w:r w:rsidR="00914150">
        <w:rPr>
          <w:i w:val="0"/>
          <w:color w:val="auto"/>
          <w:sz w:val="20"/>
          <w:szCs w:val="20"/>
        </w:rPr>
        <w:t>orba IS/ICT řešení</w:t>
      </w:r>
      <w:r w:rsidR="002E3CB3">
        <w:rPr>
          <w:i w:val="0"/>
          <w:color w:val="auto"/>
          <w:sz w:val="20"/>
          <w:szCs w:val="20"/>
        </w:rPr>
        <w:t>“</w:t>
      </w:r>
      <w:r w:rsidR="00914150">
        <w:rPr>
          <w:i w:val="0"/>
          <w:color w:val="auto"/>
          <w:sz w:val="20"/>
          <w:szCs w:val="20"/>
        </w:rPr>
        <w:t xml:space="preserve">, </w:t>
      </w:r>
      <w:r w:rsidR="002E3CB3">
        <w:rPr>
          <w:i w:val="0"/>
          <w:color w:val="auto"/>
          <w:sz w:val="20"/>
          <w:szCs w:val="20"/>
        </w:rPr>
        <w:t>„z</w:t>
      </w:r>
      <w:r w:rsidR="00914150">
        <w:rPr>
          <w:i w:val="0"/>
          <w:color w:val="auto"/>
          <w:sz w:val="20"/>
          <w:szCs w:val="20"/>
        </w:rPr>
        <w:t>řizování a </w:t>
      </w:r>
      <w:r w:rsidRPr="00251403">
        <w:rPr>
          <w:i w:val="0"/>
          <w:color w:val="auto"/>
          <w:sz w:val="20"/>
          <w:szCs w:val="20"/>
        </w:rPr>
        <w:t>provoz center sdílených služeb</w:t>
      </w:r>
      <w:r w:rsidR="002E3CB3">
        <w:rPr>
          <w:i w:val="0"/>
          <w:color w:val="auto"/>
          <w:sz w:val="20"/>
          <w:szCs w:val="20"/>
        </w:rPr>
        <w:t>“</w:t>
      </w:r>
      <w:r w:rsidRPr="00251403">
        <w:rPr>
          <w:i w:val="0"/>
          <w:color w:val="auto"/>
          <w:sz w:val="20"/>
          <w:szCs w:val="20"/>
        </w:rPr>
        <w:t xml:space="preserve">. Ve </w:t>
      </w:r>
      <w:r w:rsidR="002E3CB3">
        <w:rPr>
          <w:i w:val="0"/>
          <w:color w:val="auto"/>
          <w:sz w:val="20"/>
          <w:szCs w:val="20"/>
        </w:rPr>
        <w:t>v</w:t>
      </w:r>
      <w:r w:rsidRPr="00251403">
        <w:rPr>
          <w:i w:val="0"/>
          <w:color w:val="auto"/>
          <w:sz w:val="20"/>
          <w:szCs w:val="20"/>
        </w:rPr>
        <w:t>ýzvě II byly tyto aktivity vyčleněny do dílčích výzev.</w:t>
      </w:r>
    </w:p>
    <w:p w14:paraId="075C8231" w14:textId="77777777" w:rsidR="00175185" w:rsidRDefault="00175185" w:rsidP="00207940">
      <w:pPr>
        <w:pStyle w:val="Titulek"/>
        <w:spacing w:after="480"/>
        <w:rPr>
          <w:b/>
          <w:i w:val="0"/>
          <w:color w:val="auto"/>
          <w:sz w:val="20"/>
          <w:szCs w:val="20"/>
        </w:rPr>
      </w:pPr>
    </w:p>
    <w:p w14:paraId="210424E6" w14:textId="204A325C" w:rsidR="009E48C2" w:rsidRPr="00B27F19" w:rsidRDefault="009E48C2" w:rsidP="00207940">
      <w:pPr>
        <w:pStyle w:val="Titulek"/>
        <w:spacing w:after="480"/>
        <w:rPr>
          <w:i w:val="0"/>
          <w:color w:val="auto"/>
          <w:sz w:val="20"/>
          <w:szCs w:val="20"/>
        </w:rPr>
      </w:pPr>
    </w:p>
    <w:p w14:paraId="4E7B0124" w14:textId="6A4ADA95" w:rsidR="00A52CA7" w:rsidRPr="00577051" w:rsidRDefault="0021705B" w:rsidP="00B27F19">
      <w:pPr>
        <w:pStyle w:val="Nadpis1"/>
        <w:numPr>
          <w:ilvl w:val="0"/>
          <w:numId w:val="0"/>
        </w:numPr>
        <w:ind w:left="340"/>
      </w:pPr>
      <w:r>
        <w:t xml:space="preserve">III. </w:t>
      </w:r>
      <w:r w:rsidR="00A52CA7" w:rsidRPr="00577051">
        <w:t>Rozsah kontroly</w:t>
      </w:r>
    </w:p>
    <w:p w14:paraId="094F9F89" w14:textId="079418CB" w:rsidR="00DF4AC6" w:rsidRPr="00577051" w:rsidRDefault="00DF4AC6" w:rsidP="00577051">
      <w:r w:rsidRPr="00577051">
        <w:rPr>
          <w:lang w:eastAsia="cs-CZ"/>
        </w:rPr>
        <w:t>Předmětem kontroly byla podpora konkurenceschopnosti prostřednictví</w:t>
      </w:r>
      <w:r w:rsidR="00AC5204">
        <w:rPr>
          <w:lang w:eastAsia="cs-CZ"/>
        </w:rPr>
        <w:t>m</w:t>
      </w:r>
      <w:r w:rsidRPr="00577051">
        <w:rPr>
          <w:lang w:eastAsia="cs-CZ"/>
        </w:rPr>
        <w:t xml:space="preserve"> projektů na podporu ICT, které byly financovány z prostředků OP</w:t>
      </w:r>
      <w:r w:rsidR="00BF633B" w:rsidRPr="00577051">
        <w:rPr>
          <w:lang w:eastAsia="cs-CZ"/>
        </w:rPr>
        <w:t xml:space="preserve"> </w:t>
      </w:r>
      <w:r w:rsidRPr="00577051">
        <w:rPr>
          <w:lang w:eastAsia="cs-CZ"/>
        </w:rPr>
        <w:t xml:space="preserve">PI a OP PIK. Kontrolováno bylo období </w:t>
      </w:r>
      <w:r w:rsidR="007836B5">
        <w:rPr>
          <w:lang w:eastAsia="cs-CZ"/>
        </w:rPr>
        <w:t xml:space="preserve">let </w:t>
      </w:r>
      <w:r w:rsidRPr="00577051">
        <w:rPr>
          <w:lang w:eastAsia="cs-CZ"/>
        </w:rPr>
        <w:t xml:space="preserve">2012–2018, v případě věcných souvislostí i období předcházející a období do ukončení kontroly. </w:t>
      </w:r>
    </w:p>
    <w:p w14:paraId="7E197C7A" w14:textId="2EA4E3A5" w:rsidR="00C64D1A" w:rsidRPr="00577051" w:rsidRDefault="00BF633B" w:rsidP="00577051">
      <w:r w:rsidRPr="00577051">
        <w:rPr>
          <w:lang w:eastAsia="cs-CZ"/>
        </w:rPr>
        <w:t xml:space="preserve">Cílem kontroly bylo prověřit efektivnost poskytování podpory a naplňování cílů v oblasti ICT u </w:t>
      </w:r>
      <w:proofErr w:type="gramStart"/>
      <w:r w:rsidRPr="00577051">
        <w:rPr>
          <w:lang w:eastAsia="cs-CZ"/>
        </w:rPr>
        <w:t>OP</w:t>
      </w:r>
      <w:proofErr w:type="gramEnd"/>
      <w:r w:rsidRPr="00577051">
        <w:rPr>
          <w:lang w:eastAsia="cs-CZ"/>
        </w:rPr>
        <w:t xml:space="preserve"> PI a OP PIK.</w:t>
      </w:r>
      <w:r w:rsidR="00DF4AC6" w:rsidRPr="00577051">
        <w:rPr>
          <w:lang w:eastAsia="cs-CZ"/>
        </w:rPr>
        <w:t xml:space="preserve"> </w:t>
      </w:r>
    </w:p>
    <w:p w14:paraId="403AF4EE" w14:textId="79452A71" w:rsidR="00B24749" w:rsidRDefault="00BF633B" w:rsidP="00577051">
      <w:r w:rsidRPr="00577051">
        <w:rPr>
          <w:lang w:eastAsia="cs-CZ"/>
        </w:rPr>
        <w:t xml:space="preserve">K ověření naplnění cílů v oblasti ICT byly vybrány programy podpory zaměřené na podporu ICT a strategických/sdílených služeb. NKÚ prověřil, zda </w:t>
      </w:r>
      <w:r w:rsidR="00155113">
        <w:rPr>
          <w:lang w:eastAsia="cs-CZ"/>
        </w:rPr>
        <w:t>MPO nastavilo</w:t>
      </w:r>
      <w:r w:rsidRPr="00577051">
        <w:rPr>
          <w:lang w:eastAsia="cs-CZ"/>
        </w:rPr>
        <w:t xml:space="preserve"> podmínky v oblasti ICT u </w:t>
      </w:r>
      <w:proofErr w:type="gramStart"/>
      <w:r w:rsidRPr="00577051">
        <w:rPr>
          <w:lang w:eastAsia="cs-CZ"/>
        </w:rPr>
        <w:t>OP</w:t>
      </w:r>
      <w:proofErr w:type="gramEnd"/>
      <w:r w:rsidRPr="00577051">
        <w:rPr>
          <w:lang w:eastAsia="cs-CZ"/>
        </w:rPr>
        <w:t xml:space="preserve"> PI a OP PIK tak, aby vedly k naplnění jejich cílů</w:t>
      </w:r>
      <w:r w:rsidR="00155113">
        <w:rPr>
          <w:lang w:eastAsia="cs-CZ"/>
        </w:rPr>
        <w:t>,</w:t>
      </w:r>
      <w:r w:rsidRPr="00577051">
        <w:rPr>
          <w:lang w:eastAsia="cs-CZ"/>
        </w:rPr>
        <w:t xml:space="preserve"> a </w:t>
      </w:r>
      <w:r w:rsidR="00A33896">
        <w:rPr>
          <w:lang w:eastAsia="cs-CZ"/>
        </w:rPr>
        <w:t xml:space="preserve">dále ověřil, </w:t>
      </w:r>
      <w:r w:rsidRPr="00577051">
        <w:rPr>
          <w:lang w:eastAsia="cs-CZ"/>
        </w:rPr>
        <w:t>zda</w:t>
      </w:r>
      <w:r w:rsidR="00A33896">
        <w:rPr>
          <w:lang w:eastAsia="cs-CZ"/>
        </w:rPr>
        <w:t xml:space="preserve"> nastavený proces poskytov</w:t>
      </w:r>
      <w:r w:rsidR="00751509">
        <w:rPr>
          <w:lang w:eastAsia="cs-CZ"/>
        </w:rPr>
        <w:t>ání</w:t>
      </w:r>
      <w:r w:rsidR="00A33896">
        <w:rPr>
          <w:lang w:eastAsia="cs-CZ"/>
        </w:rPr>
        <w:t xml:space="preserve"> podpory vedl k naplnění cílů </w:t>
      </w:r>
      <w:r w:rsidR="0062584B">
        <w:rPr>
          <w:lang w:eastAsia="cs-CZ"/>
        </w:rPr>
        <w:t>programů podpory</w:t>
      </w:r>
      <w:r w:rsidRPr="00577051">
        <w:rPr>
          <w:lang w:eastAsia="cs-CZ"/>
        </w:rPr>
        <w:t xml:space="preserve"> a </w:t>
      </w:r>
      <w:r w:rsidR="0062584B">
        <w:rPr>
          <w:lang w:eastAsia="cs-CZ"/>
        </w:rPr>
        <w:t>podpořených projektů.</w:t>
      </w:r>
      <w:r w:rsidRPr="00577051">
        <w:rPr>
          <w:lang w:eastAsia="cs-CZ"/>
        </w:rPr>
        <w:t xml:space="preserve"> NKÚ </w:t>
      </w:r>
      <w:r w:rsidR="00A23A5B">
        <w:rPr>
          <w:lang w:eastAsia="cs-CZ"/>
        </w:rPr>
        <w:t>se</w:t>
      </w:r>
      <w:r w:rsidRPr="00577051">
        <w:rPr>
          <w:lang w:eastAsia="cs-CZ"/>
        </w:rPr>
        <w:t xml:space="preserve"> při kontrole zaměřil na </w:t>
      </w:r>
      <w:r w:rsidR="00A545A3">
        <w:rPr>
          <w:lang w:eastAsia="cs-CZ"/>
        </w:rPr>
        <w:t>tři</w:t>
      </w:r>
      <w:r w:rsidR="00A545A3" w:rsidRPr="00577051">
        <w:rPr>
          <w:lang w:eastAsia="cs-CZ"/>
        </w:rPr>
        <w:t xml:space="preserve"> </w:t>
      </w:r>
      <w:r w:rsidRPr="00577051">
        <w:rPr>
          <w:lang w:eastAsia="cs-CZ"/>
        </w:rPr>
        <w:t xml:space="preserve">výzvy OP PI a </w:t>
      </w:r>
      <w:r w:rsidR="0070313E">
        <w:rPr>
          <w:lang w:eastAsia="cs-CZ"/>
        </w:rPr>
        <w:t>čtyři</w:t>
      </w:r>
      <w:r w:rsidR="0070313E" w:rsidRPr="00577051">
        <w:rPr>
          <w:lang w:eastAsia="cs-CZ"/>
        </w:rPr>
        <w:t xml:space="preserve"> </w:t>
      </w:r>
      <w:r w:rsidRPr="00577051">
        <w:rPr>
          <w:lang w:eastAsia="cs-CZ"/>
        </w:rPr>
        <w:t>výzvy OP PIK</w:t>
      </w:r>
      <w:r w:rsidR="00F761C7">
        <w:rPr>
          <w:rStyle w:val="Znakapoznpodarou"/>
          <w:lang w:eastAsia="cs-CZ"/>
        </w:rPr>
        <w:footnoteReference w:id="12"/>
      </w:r>
      <w:r w:rsidRPr="00577051">
        <w:rPr>
          <w:lang w:eastAsia="cs-CZ"/>
        </w:rPr>
        <w:t xml:space="preserve">. Ke kontrole u příjemců bylo vybráno osm projektů podpořených z prostředků OP PI a OP PIK. </w:t>
      </w:r>
    </w:p>
    <w:p w14:paraId="01FE7B01" w14:textId="573552BC" w:rsidR="00431AF6" w:rsidRPr="00577051" w:rsidRDefault="00431AF6" w:rsidP="001848FA">
      <w:pPr>
        <w:spacing w:after="0"/>
      </w:pPr>
      <w:r w:rsidRPr="00577051">
        <w:rPr>
          <w:b/>
          <w:lang w:eastAsia="cs-CZ"/>
        </w:rPr>
        <w:t>Kontrola u MPO</w:t>
      </w:r>
      <w:r w:rsidRPr="00577051">
        <w:rPr>
          <w:lang w:eastAsia="cs-CZ"/>
        </w:rPr>
        <w:t xml:space="preserve"> byla provedena jak na systémové úrovni, tak na úrovni </w:t>
      </w:r>
      <w:r w:rsidR="006706D2">
        <w:rPr>
          <w:lang w:eastAsia="cs-CZ"/>
        </w:rPr>
        <w:t>dokumentace k projektům vedené MPO</w:t>
      </w:r>
      <w:r w:rsidRPr="00577051">
        <w:rPr>
          <w:lang w:eastAsia="cs-CZ"/>
        </w:rPr>
        <w:t>. Systémová kontrola se týkala:</w:t>
      </w:r>
    </w:p>
    <w:p w14:paraId="0FC92664" w14:textId="0AA3E4A1" w:rsidR="00431AF6" w:rsidRPr="00577051" w:rsidRDefault="00431AF6" w:rsidP="00A97783">
      <w:pPr>
        <w:pStyle w:val="Odstavecseseznamem"/>
        <w:numPr>
          <w:ilvl w:val="0"/>
          <w:numId w:val="25"/>
        </w:numPr>
        <w:spacing w:after="0"/>
        <w:ind w:left="425" w:hanging="357"/>
        <w:contextualSpacing w:val="0"/>
      </w:pPr>
      <w:r w:rsidRPr="00577051">
        <w:rPr>
          <w:lang w:eastAsia="cs-CZ"/>
        </w:rPr>
        <w:t>nastavení cílů</w:t>
      </w:r>
      <w:r w:rsidR="00833AE4">
        <w:rPr>
          <w:lang w:eastAsia="cs-CZ"/>
        </w:rPr>
        <w:t xml:space="preserve"> programů podpory</w:t>
      </w:r>
      <w:r w:rsidRPr="00577051">
        <w:rPr>
          <w:lang w:eastAsia="cs-CZ"/>
        </w:rPr>
        <w:t xml:space="preserve"> OP PI a OP PIK</w:t>
      </w:r>
      <w:r w:rsidR="00833AE4">
        <w:rPr>
          <w:lang w:eastAsia="cs-CZ"/>
        </w:rPr>
        <w:t xml:space="preserve"> zaměřen</w:t>
      </w:r>
      <w:r w:rsidR="00A545A3">
        <w:rPr>
          <w:lang w:eastAsia="cs-CZ"/>
        </w:rPr>
        <w:t>ých</w:t>
      </w:r>
      <w:r w:rsidR="00833AE4">
        <w:rPr>
          <w:lang w:eastAsia="cs-CZ"/>
        </w:rPr>
        <w:t xml:space="preserve"> </w:t>
      </w:r>
      <w:r w:rsidR="00233E36">
        <w:rPr>
          <w:lang w:eastAsia="cs-CZ"/>
        </w:rPr>
        <w:t>na </w:t>
      </w:r>
      <w:r w:rsidR="00833AE4">
        <w:rPr>
          <w:lang w:eastAsia="cs-CZ"/>
        </w:rPr>
        <w:t>oblasti ICT</w:t>
      </w:r>
      <w:r w:rsidR="00A23A5B">
        <w:rPr>
          <w:lang w:eastAsia="cs-CZ"/>
        </w:rPr>
        <w:t xml:space="preserve"> ve vztahu k předmětu kontroly</w:t>
      </w:r>
      <w:r w:rsidR="00833AE4">
        <w:rPr>
          <w:lang w:eastAsia="cs-CZ"/>
        </w:rPr>
        <w:t>,</w:t>
      </w:r>
    </w:p>
    <w:p w14:paraId="6B4542EC" w14:textId="597ABF40" w:rsidR="00BF633B" w:rsidRPr="00577051" w:rsidRDefault="00431AF6" w:rsidP="00A97783">
      <w:pPr>
        <w:pStyle w:val="Odstavecseseznamem"/>
        <w:numPr>
          <w:ilvl w:val="0"/>
          <w:numId w:val="25"/>
        </w:numPr>
        <w:spacing w:after="0"/>
        <w:ind w:left="425" w:hanging="357"/>
        <w:contextualSpacing w:val="0"/>
      </w:pPr>
      <w:r w:rsidRPr="00577051">
        <w:rPr>
          <w:lang w:eastAsia="cs-CZ"/>
        </w:rPr>
        <w:t>nastavení a realizace program</w:t>
      </w:r>
      <w:r w:rsidR="007836B5">
        <w:rPr>
          <w:lang w:eastAsia="cs-CZ"/>
        </w:rPr>
        <w:t>ů</w:t>
      </w:r>
      <w:r w:rsidRPr="00577051">
        <w:rPr>
          <w:lang w:eastAsia="cs-CZ"/>
        </w:rPr>
        <w:t xml:space="preserve"> podpory </w:t>
      </w:r>
      <w:r w:rsidRPr="00B27F19">
        <w:rPr>
          <w:i/>
          <w:lang w:eastAsia="cs-CZ"/>
        </w:rPr>
        <w:t>ICT a strategické služby</w:t>
      </w:r>
      <w:r w:rsidRPr="00577051">
        <w:rPr>
          <w:lang w:eastAsia="cs-CZ"/>
        </w:rPr>
        <w:t xml:space="preserve"> a </w:t>
      </w:r>
      <w:r w:rsidRPr="00B27F19">
        <w:rPr>
          <w:i/>
          <w:lang w:eastAsia="cs-CZ"/>
        </w:rPr>
        <w:t>ICT a sdílené služby</w:t>
      </w:r>
      <w:r w:rsidRPr="00577051">
        <w:rPr>
          <w:lang w:eastAsia="cs-CZ"/>
        </w:rPr>
        <w:t xml:space="preserve">, </w:t>
      </w:r>
    </w:p>
    <w:p w14:paraId="24E2220F" w14:textId="37D91CF6" w:rsidR="00431AF6" w:rsidRPr="00577051" w:rsidRDefault="00A23A5B" w:rsidP="00A97783">
      <w:pPr>
        <w:pStyle w:val="Odstavecseseznamem"/>
        <w:numPr>
          <w:ilvl w:val="0"/>
          <w:numId w:val="25"/>
        </w:numPr>
        <w:spacing w:after="0"/>
        <w:ind w:left="425" w:hanging="357"/>
        <w:contextualSpacing w:val="0"/>
      </w:pPr>
      <w:r>
        <w:rPr>
          <w:lang w:eastAsia="cs-CZ"/>
        </w:rPr>
        <w:t xml:space="preserve">nastavení a realizace </w:t>
      </w:r>
      <w:r w:rsidR="00431AF6" w:rsidRPr="00577051">
        <w:rPr>
          <w:lang w:eastAsia="cs-CZ"/>
        </w:rPr>
        <w:t xml:space="preserve">procesu věcného hodnocení projektů, </w:t>
      </w:r>
    </w:p>
    <w:p w14:paraId="259F424A" w14:textId="0ACD7630" w:rsidR="00CA1ED8" w:rsidRPr="00577051" w:rsidRDefault="00CA1ED8" w:rsidP="00A97783">
      <w:pPr>
        <w:pStyle w:val="Odstavecseseznamem"/>
        <w:numPr>
          <w:ilvl w:val="0"/>
          <w:numId w:val="25"/>
        </w:numPr>
        <w:spacing w:after="0"/>
        <w:ind w:left="425" w:hanging="357"/>
        <w:contextualSpacing w:val="0"/>
      </w:pPr>
      <w:r w:rsidRPr="00577051">
        <w:rPr>
          <w:lang w:eastAsia="cs-CZ"/>
        </w:rPr>
        <w:t xml:space="preserve">nastavení výzev vyhlášených </w:t>
      </w:r>
      <w:r w:rsidR="00D96D04">
        <w:rPr>
          <w:lang w:eastAsia="cs-CZ"/>
        </w:rPr>
        <w:t>v</w:t>
      </w:r>
      <w:r w:rsidRPr="00577051">
        <w:rPr>
          <w:lang w:eastAsia="cs-CZ"/>
        </w:rPr>
        <w:t> </w:t>
      </w:r>
      <w:proofErr w:type="gramStart"/>
      <w:r w:rsidRPr="00577051">
        <w:rPr>
          <w:lang w:eastAsia="cs-CZ"/>
        </w:rPr>
        <w:t>OP</w:t>
      </w:r>
      <w:proofErr w:type="gramEnd"/>
      <w:r w:rsidRPr="00577051">
        <w:rPr>
          <w:lang w:eastAsia="cs-CZ"/>
        </w:rPr>
        <w:t xml:space="preserve"> PI a OP PIK,</w:t>
      </w:r>
    </w:p>
    <w:p w14:paraId="627648C0" w14:textId="5507CD32" w:rsidR="00431AF6" w:rsidRPr="00577051" w:rsidRDefault="00431AF6" w:rsidP="00B12D94">
      <w:pPr>
        <w:pStyle w:val="Odstavecseseznamem"/>
        <w:numPr>
          <w:ilvl w:val="0"/>
          <w:numId w:val="25"/>
        </w:numPr>
        <w:ind w:left="425" w:hanging="357"/>
        <w:contextualSpacing w:val="0"/>
      </w:pPr>
      <w:r w:rsidRPr="00577051">
        <w:rPr>
          <w:lang w:eastAsia="cs-CZ"/>
        </w:rPr>
        <w:t xml:space="preserve">procesu proplácení prostředků </w:t>
      </w:r>
      <w:r w:rsidR="007836B5" w:rsidRPr="00577051">
        <w:rPr>
          <w:lang w:eastAsia="cs-CZ"/>
        </w:rPr>
        <w:t xml:space="preserve">příjemcům </w:t>
      </w:r>
      <w:r w:rsidRPr="00577051">
        <w:rPr>
          <w:lang w:eastAsia="cs-CZ"/>
        </w:rPr>
        <w:t>podle žádostí o platbu.</w:t>
      </w:r>
    </w:p>
    <w:p w14:paraId="478C5346" w14:textId="61C66229" w:rsidR="00A545A3" w:rsidRDefault="00431AF6" w:rsidP="00A545A3">
      <w:pPr>
        <w:spacing w:after="240"/>
        <w:rPr>
          <w:rFonts w:ascii="Calibri" w:eastAsia="Times New Roman" w:hAnsi="Calibri" w:cs="Calibri"/>
          <w:b/>
          <w:bCs/>
          <w:color w:val="000000"/>
          <w:sz w:val="22"/>
          <w:lang w:eastAsia="cs-CZ"/>
        </w:rPr>
      </w:pPr>
      <w:r w:rsidRPr="00577051">
        <w:rPr>
          <w:lang w:eastAsia="cs-CZ"/>
        </w:rPr>
        <w:t>Na úrovni kontrolního vzorku</w:t>
      </w:r>
      <w:r w:rsidR="00A545A3">
        <w:rPr>
          <w:lang w:eastAsia="cs-CZ"/>
        </w:rPr>
        <w:t xml:space="preserve"> 27</w:t>
      </w:r>
      <w:r w:rsidRPr="00577051">
        <w:rPr>
          <w:lang w:eastAsia="cs-CZ"/>
        </w:rPr>
        <w:t xml:space="preserve"> </w:t>
      </w:r>
      <w:r w:rsidR="00A23A5B">
        <w:rPr>
          <w:lang w:eastAsia="cs-CZ"/>
        </w:rPr>
        <w:t>projektů</w:t>
      </w:r>
      <w:r w:rsidR="00124C1D">
        <w:rPr>
          <w:lang w:eastAsia="cs-CZ"/>
        </w:rPr>
        <w:t xml:space="preserve"> (</w:t>
      </w:r>
      <w:r w:rsidR="007836B5">
        <w:rPr>
          <w:lang w:eastAsia="cs-CZ"/>
        </w:rPr>
        <w:t xml:space="preserve">viz </w:t>
      </w:r>
      <w:r w:rsidR="00124C1D">
        <w:rPr>
          <w:lang w:eastAsia="cs-CZ"/>
        </w:rPr>
        <w:t>příloha č. 2)</w:t>
      </w:r>
      <w:r w:rsidRPr="00577051">
        <w:rPr>
          <w:lang w:eastAsia="cs-CZ"/>
        </w:rPr>
        <w:t xml:space="preserve"> </w:t>
      </w:r>
      <w:r w:rsidR="00A23A5B" w:rsidRPr="005077AB">
        <w:rPr>
          <w:lang w:eastAsia="cs-CZ"/>
        </w:rPr>
        <w:t xml:space="preserve">NKÚ </w:t>
      </w:r>
      <w:r w:rsidRPr="00577051">
        <w:rPr>
          <w:lang w:eastAsia="cs-CZ"/>
        </w:rPr>
        <w:t xml:space="preserve">posoudil projekty z hlediska účelnosti proplácených </w:t>
      </w:r>
      <w:r w:rsidR="009A0126">
        <w:rPr>
          <w:lang w:eastAsia="cs-CZ"/>
        </w:rPr>
        <w:t>peněžních</w:t>
      </w:r>
      <w:r w:rsidR="009A0126" w:rsidRPr="00577051">
        <w:rPr>
          <w:lang w:eastAsia="cs-CZ"/>
        </w:rPr>
        <w:t xml:space="preserve"> </w:t>
      </w:r>
      <w:r w:rsidRPr="00577051">
        <w:rPr>
          <w:lang w:eastAsia="cs-CZ"/>
        </w:rPr>
        <w:t xml:space="preserve">prostředků. </w:t>
      </w:r>
      <w:r w:rsidR="00A545A3">
        <w:t xml:space="preserve">Kontrolovaný objem </w:t>
      </w:r>
      <w:r w:rsidR="009A0126">
        <w:t xml:space="preserve">peněžních prostředků </w:t>
      </w:r>
      <w:r w:rsidR="00914150">
        <w:t>u </w:t>
      </w:r>
      <w:r w:rsidR="00A545A3">
        <w:t xml:space="preserve">těchto 27 projektů činil </w:t>
      </w:r>
      <w:r w:rsidR="00C10B8C">
        <w:t>1 146 678 15</w:t>
      </w:r>
      <w:r w:rsidR="00441FBB">
        <w:t>6</w:t>
      </w:r>
      <w:r w:rsidR="00C10B8C">
        <w:t xml:space="preserve"> </w:t>
      </w:r>
      <w:r w:rsidR="00A545A3">
        <w:t>Kč.</w:t>
      </w:r>
      <w:r w:rsidR="00752ECA">
        <w:t xml:space="preserve"> </w:t>
      </w:r>
    </w:p>
    <w:p w14:paraId="7408EFD3" w14:textId="2757D3ED" w:rsidR="00CA1ED8" w:rsidRPr="00577051" w:rsidRDefault="00431AF6" w:rsidP="001848FA">
      <w:pPr>
        <w:spacing w:after="0"/>
        <w:rPr>
          <w:b/>
        </w:rPr>
      </w:pPr>
      <w:r w:rsidRPr="00577051">
        <w:rPr>
          <w:b/>
        </w:rPr>
        <w:t>Kontrola u</w:t>
      </w:r>
      <w:r w:rsidR="00CA1ED8" w:rsidRPr="00577051">
        <w:rPr>
          <w:b/>
        </w:rPr>
        <w:t xml:space="preserve"> </w:t>
      </w:r>
      <w:r w:rsidR="00BF0DBB">
        <w:rPr>
          <w:b/>
        </w:rPr>
        <w:t>A</w:t>
      </w:r>
      <w:r w:rsidR="0062584B">
        <w:rPr>
          <w:b/>
        </w:rPr>
        <w:t>gentury</w:t>
      </w:r>
      <w:r w:rsidR="00CA1ED8" w:rsidRPr="00577051">
        <w:rPr>
          <w:b/>
        </w:rPr>
        <w:t xml:space="preserve"> </w:t>
      </w:r>
      <w:proofErr w:type="spellStart"/>
      <w:r w:rsidR="00CA1ED8" w:rsidRPr="00577051">
        <w:rPr>
          <w:b/>
        </w:rPr>
        <w:t>CzechInvest</w:t>
      </w:r>
      <w:proofErr w:type="spellEnd"/>
      <w:r w:rsidR="00CA1ED8" w:rsidRPr="00577051">
        <w:rPr>
          <w:b/>
        </w:rPr>
        <w:t xml:space="preserve"> </w:t>
      </w:r>
      <w:r w:rsidR="00D96D04">
        <w:rPr>
          <w:b/>
        </w:rPr>
        <w:t xml:space="preserve">a API </w:t>
      </w:r>
      <w:r w:rsidR="00CA1ED8" w:rsidRPr="00577051">
        <w:rPr>
          <w:b/>
        </w:rPr>
        <w:t xml:space="preserve">se týkala: </w:t>
      </w:r>
    </w:p>
    <w:p w14:paraId="7C3EDCA8" w14:textId="6F69FFFD" w:rsidR="00CA1ED8" w:rsidRDefault="00CA1ED8" w:rsidP="00A97783">
      <w:pPr>
        <w:pStyle w:val="Odstavecseseznamem"/>
        <w:numPr>
          <w:ilvl w:val="0"/>
          <w:numId w:val="13"/>
        </w:numPr>
        <w:spacing w:after="0"/>
        <w:ind w:left="425" w:hanging="357"/>
        <w:contextualSpacing w:val="0"/>
      </w:pPr>
      <w:r>
        <w:t>administrativní</w:t>
      </w:r>
      <w:r w:rsidR="00A23A5B">
        <w:t>ch</w:t>
      </w:r>
      <w:r>
        <w:t xml:space="preserve"> činností</w:t>
      </w:r>
      <w:r w:rsidR="00A23A5B">
        <w:t>, které</w:t>
      </w:r>
      <w:r>
        <w:t xml:space="preserve"> </w:t>
      </w:r>
      <w:r w:rsidR="00D96D04">
        <w:t xml:space="preserve">zahrnovaly </w:t>
      </w:r>
      <w:r>
        <w:t>příj</w:t>
      </w:r>
      <w:r w:rsidR="00D96D04">
        <w:t>e</w:t>
      </w:r>
      <w:r>
        <w:t>m žádostí o podporu včetně posouzení jejich úplnosti a formálních náležitostí,</w:t>
      </w:r>
    </w:p>
    <w:p w14:paraId="08DB4915" w14:textId="4686F97D" w:rsidR="00CA1ED8" w:rsidRDefault="00CA1ED8" w:rsidP="00A97783">
      <w:pPr>
        <w:pStyle w:val="Odstavecseseznamem"/>
        <w:numPr>
          <w:ilvl w:val="0"/>
          <w:numId w:val="13"/>
        </w:numPr>
        <w:spacing w:after="0"/>
        <w:ind w:left="425" w:hanging="357"/>
        <w:contextualSpacing w:val="0"/>
      </w:pPr>
      <w:r>
        <w:t>nastavení kontrolních procesů,</w:t>
      </w:r>
    </w:p>
    <w:p w14:paraId="4CA3CB0C" w14:textId="77777777" w:rsidR="00CA1ED8" w:rsidRDefault="00CA1ED8" w:rsidP="00A97783">
      <w:pPr>
        <w:pStyle w:val="Odstavecseseznamem"/>
        <w:numPr>
          <w:ilvl w:val="0"/>
          <w:numId w:val="13"/>
        </w:numPr>
        <w:spacing w:after="0"/>
        <w:ind w:left="425" w:hanging="357"/>
        <w:contextualSpacing w:val="0"/>
      </w:pPr>
      <w:r>
        <w:t xml:space="preserve">způsobu monitorování podpořených projektů, </w:t>
      </w:r>
    </w:p>
    <w:p w14:paraId="516BB418" w14:textId="77777777" w:rsidR="00CA1ED8" w:rsidRDefault="00CA1ED8" w:rsidP="00B12D94">
      <w:pPr>
        <w:pStyle w:val="Odstavecseseznamem"/>
        <w:numPr>
          <w:ilvl w:val="0"/>
          <w:numId w:val="13"/>
        </w:numPr>
        <w:ind w:left="425" w:hanging="357"/>
        <w:contextualSpacing w:val="0"/>
      </w:pPr>
      <w:r>
        <w:t>zpracování podkladů pro MPO.</w:t>
      </w:r>
    </w:p>
    <w:p w14:paraId="755CB1E0" w14:textId="121EF3DC" w:rsidR="00C50AEB" w:rsidRPr="00577051" w:rsidRDefault="00C50AEB" w:rsidP="00C50AEB">
      <w:pPr>
        <w:spacing w:after="240"/>
      </w:pPr>
      <w:r w:rsidRPr="00577051">
        <w:rPr>
          <w:lang w:eastAsia="cs-CZ"/>
        </w:rPr>
        <w:t xml:space="preserve">Kontrolovaný objem </w:t>
      </w:r>
      <w:r w:rsidR="0020616A">
        <w:rPr>
          <w:lang w:eastAsia="cs-CZ"/>
        </w:rPr>
        <w:t>peněžních</w:t>
      </w:r>
      <w:r w:rsidR="0020616A" w:rsidRPr="00577051">
        <w:rPr>
          <w:lang w:eastAsia="cs-CZ"/>
        </w:rPr>
        <w:t xml:space="preserve"> </w:t>
      </w:r>
      <w:r w:rsidRPr="00577051">
        <w:rPr>
          <w:lang w:eastAsia="cs-CZ"/>
        </w:rPr>
        <w:t>prostředků na úrovni systému činil 7 339 237 240 Kč.</w:t>
      </w:r>
    </w:p>
    <w:p w14:paraId="505BC846" w14:textId="73620093" w:rsidR="0049232D" w:rsidRDefault="0049232D" w:rsidP="001848FA">
      <w:pPr>
        <w:spacing w:after="0"/>
      </w:pPr>
      <w:r w:rsidRPr="00577051">
        <w:rPr>
          <w:b/>
        </w:rPr>
        <w:t>Kontrola u příjemců</w:t>
      </w:r>
      <w:r>
        <w:t xml:space="preserve"> podpory proběhla u dvou příjemců, kteří realizovali</w:t>
      </w:r>
      <w:r w:rsidR="00A545A3">
        <w:t xml:space="preserve"> osm projektů</w:t>
      </w:r>
      <w:r>
        <w:t xml:space="preserve"> z </w:t>
      </w:r>
      <w:proofErr w:type="gramStart"/>
      <w:r>
        <w:t>OP</w:t>
      </w:r>
      <w:proofErr w:type="gramEnd"/>
      <w:r w:rsidR="00905E0A">
        <w:t> </w:t>
      </w:r>
      <w:r>
        <w:t>PI a OP PIK</w:t>
      </w:r>
      <w:r w:rsidR="00A545A3">
        <w:t xml:space="preserve"> (</w:t>
      </w:r>
      <w:r w:rsidR="00175185">
        <w:t xml:space="preserve">viz </w:t>
      </w:r>
      <w:r w:rsidR="00A545A3">
        <w:t>příloha č. 1)</w:t>
      </w:r>
      <w:r>
        <w:t xml:space="preserve">. Jednalo se o </w:t>
      </w:r>
      <w:r w:rsidR="00D96D04">
        <w:t>společnosti</w:t>
      </w:r>
      <w:r>
        <w:t xml:space="preserve"> </w:t>
      </w:r>
      <w:proofErr w:type="spellStart"/>
      <w:r>
        <w:t>Sabris</w:t>
      </w:r>
      <w:proofErr w:type="spellEnd"/>
      <w:r>
        <w:t xml:space="preserve"> CZ s.r.o. a DESO </w:t>
      </w:r>
      <w:proofErr w:type="spellStart"/>
      <w:r>
        <w:t>development</w:t>
      </w:r>
      <w:proofErr w:type="spellEnd"/>
      <w:r w:rsidR="00175185">
        <w:t>,</w:t>
      </w:r>
      <w:r w:rsidR="00905E0A">
        <w:t> </w:t>
      </w:r>
      <w:r>
        <w:t xml:space="preserve">s.r.o. </w:t>
      </w:r>
      <w:r w:rsidR="00124C1D">
        <w:t>U příjemců podpory byla kontrola zaměřena</w:t>
      </w:r>
      <w:r w:rsidR="00340E4A">
        <w:t xml:space="preserve"> </w:t>
      </w:r>
      <w:proofErr w:type="gramStart"/>
      <w:r w:rsidR="00340E4A">
        <w:t>na</w:t>
      </w:r>
      <w:proofErr w:type="gramEnd"/>
      <w:r w:rsidR="00124C1D">
        <w:t>:</w:t>
      </w:r>
    </w:p>
    <w:p w14:paraId="2770DFB3" w14:textId="1ADF948B" w:rsidR="0049232D" w:rsidRDefault="0049232D" w:rsidP="00A97783">
      <w:pPr>
        <w:pStyle w:val="Odstavecseseznamem"/>
        <w:numPr>
          <w:ilvl w:val="0"/>
          <w:numId w:val="14"/>
        </w:numPr>
        <w:spacing w:after="0"/>
        <w:ind w:left="425" w:hanging="357"/>
        <w:contextualSpacing w:val="0"/>
      </w:pPr>
      <w:r>
        <w:t>naplnění cílů projektů,</w:t>
      </w:r>
    </w:p>
    <w:p w14:paraId="5CABF717" w14:textId="715F1BFA" w:rsidR="00450FF3" w:rsidRDefault="00450FF3" w:rsidP="00A97783">
      <w:pPr>
        <w:pStyle w:val="Odstavecseseznamem"/>
        <w:numPr>
          <w:ilvl w:val="0"/>
          <w:numId w:val="14"/>
        </w:numPr>
        <w:spacing w:after="0"/>
        <w:ind w:left="425" w:hanging="357"/>
        <w:contextualSpacing w:val="0"/>
      </w:pPr>
      <w:r>
        <w:t>způsobil</w:t>
      </w:r>
      <w:r w:rsidR="00782B9E">
        <w:t>ost</w:t>
      </w:r>
      <w:r>
        <w:t xml:space="preserve"> výdaj</w:t>
      </w:r>
      <w:r w:rsidR="00782B9E">
        <w:t>ů ve vztahu k</w:t>
      </w:r>
      <w:r>
        <w:t xml:space="preserve"> cílů</w:t>
      </w:r>
      <w:r w:rsidR="00782B9E">
        <w:t>m</w:t>
      </w:r>
      <w:r>
        <w:t xml:space="preserve"> projektů, </w:t>
      </w:r>
    </w:p>
    <w:p w14:paraId="73E9A25E" w14:textId="77777777" w:rsidR="002422DD" w:rsidRDefault="00450FF3" w:rsidP="00A97783">
      <w:pPr>
        <w:pStyle w:val="Odstavecseseznamem"/>
        <w:numPr>
          <w:ilvl w:val="0"/>
          <w:numId w:val="14"/>
        </w:numPr>
        <w:spacing w:after="0"/>
        <w:ind w:left="425" w:hanging="357"/>
        <w:contextualSpacing w:val="0"/>
      </w:pPr>
      <w:r>
        <w:t xml:space="preserve">dodržování podmínek </w:t>
      </w:r>
      <w:r w:rsidR="002422DD">
        <w:t xml:space="preserve">poskytnuté podpory, </w:t>
      </w:r>
    </w:p>
    <w:p w14:paraId="382B3B70" w14:textId="50181AA8" w:rsidR="00450FF3" w:rsidRDefault="002422DD" w:rsidP="00B12D94">
      <w:pPr>
        <w:pStyle w:val="Odstavecseseznamem"/>
        <w:numPr>
          <w:ilvl w:val="0"/>
          <w:numId w:val="14"/>
        </w:numPr>
        <w:ind w:left="425" w:hanging="357"/>
        <w:contextualSpacing w:val="0"/>
      </w:pPr>
      <w:r>
        <w:t>monitoring projektu.</w:t>
      </w:r>
    </w:p>
    <w:p w14:paraId="38B60D72" w14:textId="185E7F26" w:rsidR="00431AF6" w:rsidRDefault="0049232D" w:rsidP="00072A0F">
      <w:pPr>
        <w:spacing w:after="240"/>
      </w:pPr>
      <w:r>
        <w:t>Kontrolovaný objem</w:t>
      </w:r>
      <w:r w:rsidR="0020616A">
        <w:t xml:space="preserve"> peněžních prostředků</w:t>
      </w:r>
      <w:r>
        <w:t xml:space="preserve"> u příjemců byl 125 867 843 Kč.</w:t>
      </w:r>
      <w:r w:rsidR="008846E7" w:rsidRPr="008846E7">
        <w:t xml:space="preserve"> </w:t>
      </w:r>
      <w:r w:rsidR="008846E7">
        <w:t>NKÚ kontrolou nezjistil žádné nedostatky.</w:t>
      </w:r>
    </w:p>
    <w:p w14:paraId="15A31BE1" w14:textId="6F1E6521" w:rsidR="00207940" w:rsidRDefault="00207940" w:rsidP="00B27F19">
      <w:pPr>
        <w:spacing w:after="0"/>
        <w:rPr>
          <w:rFonts w:cs="Calibri"/>
        </w:rPr>
      </w:pPr>
      <w:r w:rsidRPr="005666C5">
        <w:rPr>
          <w:rFonts w:cs="Calibri"/>
          <w:szCs w:val="24"/>
        </w:rPr>
        <w:t>Námitky, které proti kontrolním protokol</w:t>
      </w:r>
      <w:r w:rsidR="00175185">
        <w:rPr>
          <w:rFonts w:cs="Calibri"/>
          <w:szCs w:val="24"/>
        </w:rPr>
        <w:t>ům</w:t>
      </w:r>
      <w:r w:rsidRPr="005666C5">
        <w:rPr>
          <w:rFonts w:cs="Calibri"/>
          <w:szCs w:val="24"/>
        </w:rPr>
        <w:t xml:space="preserve"> podaly </w:t>
      </w:r>
      <w:r w:rsidRPr="005666C5">
        <w:rPr>
          <w:szCs w:val="24"/>
        </w:rPr>
        <w:t xml:space="preserve">MPO a </w:t>
      </w:r>
      <w:r>
        <w:rPr>
          <w:szCs w:val="24"/>
        </w:rPr>
        <w:t xml:space="preserve">Agentura </w:t>
      </w:r>
      <w:proofErr w:type="spellStart"/>
      <w:r w:rsidRPr="005666C5">
        <w:rPr>
          <w:szCs w:val="24"/>
        </w:rPr>
        <w:t>CzechInvest</w:t>
      </w:r>
      <w:proofErr w:type="spellEnd"/>
      <w:r w:rsidRPr="005666C5">
        <w:rPr>
          <w:szCs w:val="24"/>
        </w:rPr>
        <w:t>,</w:t>
      </w:r>
      <w:r w:rsidRPr="005666C5">
        <w:rPr>
          <w:rFonts w:cs="Calibri"/>
          <w:szCs w:val="24"/>
        </w:rPr>
        <w:t xml:space="preserve"> byly vypořádány vedoucími skupin</w:t>
      </w:r>
      <w:r w:rsidRPr="005666C5">
        <w:rPr>
          <w:rFonts w:cs="Calibri"/>
        </w:rPr>
        <w:t xml:space="preserve"> kontrolujících rozhodnutími o námitkách. O</w:t>
      </w:r>
      <w:r w:rsidRPr="00126B71">
        <w:rPr>
          <w:rFonts w:cs="Calibri"/>
        </w:rPr>
        <w:t>dvolání, kter</w:t>
      </w:r>
      <w:r>
        <w:rPr>
          <w:rFonts w:cs="Calibri"/>
        </w:rPr>
        <w:t>é</w:t>
      </w:r>
      <w:r w:rsidRPr="00126B71">
        <w:rPr>
          <w:rFonts w:cs="Calibri"/>
        </w:rPr>
        <w:t xml:space="preserve"> proti rozhodnutí o námitkách podal</w:t>
      </w:r>
      <w:r>
        <w:rPr>
          <w:rFonts w:cs="Calibri"/>
        </w:rPr>
        <w:t>a</w:t>
      </w:r>
      <w:r w:rsidRPr="005666C5">
        <w:rPr>
          <w:rFonts w:cs="Calibri"/>
        </w:rPr>
        <w:t xml:space="preserve"> </w:t>
      </w:r>
      <w:r>
        <w:rPr>
          <w:rFonts w:cs="Calibri"/>
        </w:rPr>
        <w:t>Agentura</w:t>
      </w:r>
      <w:r w:rsidRPr="005666C5">
        <w:rPr>
          <w:rFonts w:cs="Calibri"/>
        </w:rPr>
        <w:t xml:space="preserve"> </w:t>
      </w:r>
      <w:proofErr w:type="spellStart"/>
      <w:r w:rsidRPr="005666C5">
        <w:rPr>
          <w:rFonts w:cs="Calibri"/>
        </w:rPr>
        <w:t>CzechInvest</w:t>
      </w:r>
      <w:proofErr w:type="spellEnd"/>
      <w:r w:rsidRPr="005666C5">
        <w:rPr>
          <w:szCs w:val="24"/>
        </w:rPr>
        <w:t xml:space="preserve">, </w:t>
      </w:r>
      <w:r w:rsidRPr="00126B71">
        <w:rPr>
          <w:rFonts w:cs="Calibri"/>
        </w:rPr>
        <w:t>byl</w:t>
      </w:r>
      <w:r>
        <w:rPr>
          <w:rFonts w:cs="Calibri"/>
        </w:rPr>
        <w:t>o</w:t>
      </w:r>
      <w:r w:rsidRPr="00126B71">
        <w:rPr>
          <w:rFonts w:cs="Calibri"/>
        </w:rPr>
        <w:t xml:space="preserve"> vypořádán</w:t>
      </w:r>
      <w:r>
        <w:rPr>
          <w:rFonts w:cs="Calibri"/>
        </w:rPr>
        <w:t>o</w:t>
      </w:r>
      <w:r w:rsidRPr="00126B71">
        <w:rPr>
          <w:rFonts w:cs="Calibri"/>
        </w:rPr>
        <w:t xml:space="preserve"> usnesením Kolegia NKÚ.</w:t>
      </w:r>
    </w:p>
    <w:p w14:paraId="468439BC" w14:textId="77777777" w:rsidR="00175185" w:rsidRDefault="00175185" w:rsidP="00207940">
      <w:pPr>
        <w:spacing w:after="480"/>
        <w:rPr>
          <w:rFonts w:cs="Calibri"/>
        </w:rPr>
      </w:pPr>
    </w:p>
    <w:p w14:paraId="34A2DE16" w14:textId="2C749655" w:rsidR="00A52CA7" w:rsidRPr="00A67D13" w:rsidRDefault="0021705B" w:rsidP="00B27F19">
      <w:pPr>
        <w:pStyle w:val="Nadpis1"/>
        <w:numPr>
          <w:ilvl w:val="0"/>
          <w:numId w:val="0"/>
        </w:numPr>
      </w:pPr>
      <w:r>
        <w:t xml:space="preserve">IV. </w:t>
      </w:r>
      <w:r w:rsidR="00A52CA7" w:rsidRPr="00A67D13">
        <w:t>Podrobné skutečnosti zjištěné kontrolou</w:t>
      </w:r>
    </w:p>
    <w:p w14:paraId="39BB8DA8" w14:textId="58D54321" w:rsidR="007D2F7E" w:rsidRPr="001F5C01" w:rsidRDefault="00A4745D" w:rsidP="0011517B">
      <w:pPr>
        <w:pStyle w:val="Nadpis2"/>
        <w:ind w:left="284" w:hanging="284"/>
        <w:rPr>
          <w:lang w:eastAsia="cs-CZ"/>
        </w:rPr>
      </w:pPr>
      <w:r>
        <w:t>Hodnocení a výběr projektů</w:t>
      </w:r>
    </w:p>
    <w:p w14:paraId="3265AECD" w14:textId="64D561F3" w:rsidR="00BC5542" w:rsidRDefault="00CB1FB2" w:rsidP="00C92C7D">
      <w:pPr>
        <w:pStyle w:val="KZnormln"/>
        <w:contextualSpacing/>
        <w:rPr>
          <w:lang w:val="cs-CZ" w:eastAsia="cs-CZ"/>
        </w:rPr>
      </w:pPr>
      <w:r>
        <w:rPr>
          <w:lang w:val="cs-CZ" w:eastAsia="cs-CZ"/>
        </w:rPr>
        <w:t>MPO nastavil</w:t>
      </w:r>
      <w:r w:rsidR="00BC5542">
        <w:rPr>
          <w:lang w:val="cs-CZ" w:eastAsia="cs-CZ"/>
        </w:rPr>
        <w:t>o</w:t>
      </w:r>
      <w:r>
        <w:rPr>
          <w:lang w:val="cs-CZ" w:eastAsia="cs-CZ"/>
        </w:rPr>
        <w:t xml:space="preserve"> proces h</w:t>
      </w:r>
      <w:r w:rsidR="00AE038C" w:rsidRPr="00577051">
        <w:rPr>
          <w:lang w:val="cs-CZ" w:eastAsia="cs-CZ"/>
        </w:rPr>
        <w:t>odnocení</w:t>
      </w:r>
      <w:r w:rsidR="00A4745D">
        <w:rPr>
          <w:lang w:val="cs-CZ" w:eastAsia="cs-CZ"/>
        </w:rPr>
        <w:t xml:space="preserve"> projektů</w:t>
      </w:r>
      <w:r>
        <w:rPr>
          <w:lang w:val="cs-CZ" w:eastAsia="cs-CZ"/>
        </w:rPr>
        <w:t xml:space="preserve"> tak, že</w:t>
      </w:r>
      <w:r w:rsidR="00AE038C" w:rsidRPr="00577051">
        <w:rPr>
          <w:lang w:val="cs-CZ" w:eastAsia="cs-CZ"/>
        </w:rPr>
        <w:t xml:space="preserve"> vykazoval u obou operačních programů nedostatky </w:t>
      </w:r>
      <w:r w:rsidR="000E11A4">
        <w:rPr>
          <w:lang w:val="cs-CZ" w:eastAsia="cs-CZ"/>
        </w:rPr>
        <w:t>v</w:t>
      </w:r>
      <w:r w:rsidR="00BC5542">
        <w:rPr>
          <w:lang w:val="cs-CZ" w:eastAsia="cs-CZ"/>
        </w:rPr>
        <w:t>:</w:t>
      </w:r>
    </w:p>
    <w:p w14:paraId="0BD5138C" w14:textId="77777777" w:rsidR="00BC5542" w:rsidRDefault="00BC5542" w:rsidP="001831FB">
      <w:pPr>
        <w:pStyle w:val="KZnormln"/>
        <w:numPr>
          <w:ilvl w:val="0"/>
          <w:numId w:val="29"/>
        </w:numPr>
        <w:ind w:left="426" w:hanging="426"/>
        <w:contextualSpacing/>
        <w:rPr>
          <w:lang w:val="cs-CZ" w:eastAsia="cs-CZ"/>
        </w:rPr>
      </w:pPr>
      <w:r>
        <w:rPr>
          <w:lang w:val="cs-CZ" w:eastAsia="cs-CZ"/>
        </w:rPr>
        <w:t xml:space="preserve">nedodržení lhůt </w:t>
      </w:r>
      <w:r w:rsidRPr="00577051">
        <w:rPr>
          <w:lang w:val="cs-CZ" w:eastAsia="cs-CZ"/>
        </w:rPr>
        <w:t xml:space="preserve">pro schválení </w:t>
      </w:r>
      <w:r>
        <w:rPr>
          <w:lang w:val="cs-CZ" w:eastAsia="cs-CZ"/>
        </w:rPr>
        <w:t>projektů,</w:t>
      </w:r>
    </w:p>
    <w:p w14:paraId="4B81920B" w14:textId="7C1A85BE" w:rsidR="00BC5542" w:rsidRDefault="00BC5542" w:rsidP="001831FB">
      <w:pPr>
        <w:pStyle w:val="KZnormln"/>
        <w:numPr>
          <w:ilvl w:val="0"/>
          <w:numId w:val="29"/>
        </w:numPr>
        <w:ind w:left="426" w:hanging="426"/>
        <w:rPr>
          <w:lang w:val="cs-CZ" w:eastAsia="cs-CZ"/>
        </w:rPr>
      </w:pPr>
      <w:r w:rsidRPr="00BC5542">
        <w:rPr>
          <w:lang w:val="cs-CZ" w:eastAsia="cs-CZ"/>
        </w:rPr>
        <w:t>systému bodového</w:t>
      </w:r>
      <w:r w:rsidRPr="00845D49">
        <w:rPr>
          <w:lang w:val="cs-CZ" w:eastAsia="cs-CZ"/>
        </w:rPr>
        <w:t xml:space="preserve"> hodnocení, které nereflektovalo </w:t>
      </w:r>
      <w:r w:rsidRPr="00656245">
        <w:rPr>
          <w:lang w:val="cs-CZ" w:eastAsia="cs-CZ"/>
        </w:rPr>
        <w:t>věcnou stránku projekt</w:t>
      </w:r>
      <w:r w:rsidR="00CE498C">
        <w:rPr>
          <w:lang w:val="cs-CZ" w:eastAsia="cs-CZ"/>
        </w:rPr>
        <w:t>ů</w:t>
      </w:r>
      <w:r w:rsidR="00A4745D" w:rsidRPr="008816CF">
        <w:rPr>
          <w:lang w:val="cs-CZ" w:eastAsia="cs-CZ"/>
        </w:rPr>
        <w:t>.</w:t>
      </w:r>
    </w:p>
    <w:p w14:paraId="60C6504F" w14:textId="61685D0C" w:rsidR="00AE038C" w:rsidRPr="00C92C7D" w:rsidRDefault="00AE038C" w:rsidP="00BC5542">
      <w:pPr>
        <w:pStyle w:val="KZnormln"/>
        <w:rPr>
          <w:lang w:val="cs-CZ" w:eastAsia="cs-CZ"/>
        </w:rPr>
      </w:pPr>
      <w:r w:rsidRPr="00BC5542">
        <w:rPr>
          <w:lang w:val="cs-CZ" w:eastAsia="cs-CZ"/>
        </w:rPr>
        <w:t>Systém schvalování projektů byl nastaven na základě splnění</w:t>
      </w:r>
      <w:r w:rsidR="0020616A" w:rsidRPr="00BC5542">
        <w:rPr>
          <w:lang w:val="cs-CZ" w:eastAsia="cs-CZ"/>
        </w:rPr>
        <w:t xml:space="preserve"> minimální</w:t>
      </w:r>
      <w:r w:rsidRPr="00BC5542">
        <w:rPr>
          <w:lang w:val="cs-CZ" w:eastAsia="cs-CZ"/>
        </w:rPr>
        <w:t xml:space="preserve"> bodové hranice</w:t>
      </w:r>
      <w:r w:rsidR="00CE498C">
        <w:rPr>
          <w:lang w:val="cs-CZ" w:eastAsia="cs-CZ"/>
        </w:rPr>
        <w:t>,</w:t>
      </w:r>
      <w:r w:rsidR="00EB355C">
        <w:rPr>
          <w:lang w:val="cs-CZ" w:eastAsia="cs-CZ"/>
        </w:rPr>
        <w:t xml:space="preserve"> a</w:t>
      </w:r>
      <w:r w:rsidR="00CD384B">
        <w:rPr>
          <w:lang w:val="cs-CZ" w:eastAsia="cs-CZ"/>
        </w:rPr>
        <w:t> </w:t>
      </w:r>
      <w:r w:rsidRPr="00845D49">
        <w:rPr>
          <w:lang w:val="cs-CZ" w:eastAsia="cs-CZ"/>
        </w:rPr>
        <w:t>umožňoval</w:t>
      </w:r>
      <w:r w:rsidR="00124C1D" w:rsidRPr="00656245">
        <w:rPr>
          <w:lang w:val="cs-CZ" w:eastAsia="cs-CZ"/>
        </w:rPr>
        <w:t xml:space="preserve"> tak</w:t>
      </w:r>
      <w:r w:rsidRPr="00656245">
        <w:rPr>
          <w:lang w:val="cs-CZ" w:eastAsia="cs-CZ"/>
        </w:rPr>
        <w:t xml:space="preserve"> podporu projektů s negativním hodnocením od hodnotitelů. </w:t>
      </w:r>
    </w:p>
    <w:p w14:paraId="3303E148" w14:textId="2089B373" w:rsidR="00AE038C" w:rsidRPr="00CD544F" w:rsidRDefault="00AE038C" w:rsidP="00AE038C">
      <w:pPr>
        <w:pStyle w:val="KZnormln"/>
        <w:rPr>
          <w:lang w:eastAsia="cs-CZ"/>
        </w:rPr>
      </w:pPr>
      <w:r w:rsidRPr="00577051">
        <w:rPr>
          <w:lang w:val="cs-CZ" w:eastAsia="cs-CZ"/>
        </w:rPr>
        <w:t>MPO provádělo hodnocení na základě nastavených hodnot</w:t>
      </w:r>
      <w:r w:rsidR="00751509">
        <w:rPr>
          <w:lang w:val="cs-CZ" w:eastAsia="cs-CZ"/>
        </w:rPr>
        <w:t>i</w:t>
      </w:r>
      <w:r w:rsidRPr="00577051">
        <w:rPr>
          <w:lang w:val="cs-CZ" w:eastAsia="cs-CZ"/>
        </w:rPr>
        <w:t>cích kritérií. Při splnění minimální bodové hranice</w:t>
      </w:r>
      <w:r w:rsidRPr="00577051">
        <w:rPr>
          <w:rStyle w:val="Znakapoznpodarou"/>
          <w:lang w:val="cs-CZ" w:eastAsia="cs-CZ"/>
        </w:rPr>
        <w:footnoteReference w:id="13"/>
      </w:r>
      <w:r w:rsidRPr="00577051">
        <w:rPr>
          <w:lang w:val="cs-CZ" w:eastAsia="cs-CZ"/>
        </w:rPr>
        <w:t xml:space="preserve"> byl</w:t>
      </w:r>
      <w:r w:rsidR="00B12D94">
        <w:rPr>
          <w:lang w:val="cs-CZ" w:eastAsia="cs-CZ"/>
        </w:rPr>
        <w:t>y</w:t>
      </w:r>
      <w:r w:rsidRPr="00577051">
        <w:rPr>
          <w:lang w:val="cs-CZ" w:eastAsia="cs-CZ"/>
        </w:rPr>
        <w:t xml:space="preserve"> doporučen</w:t>
      </w:r>
      <w:r w:rsidR="00B12D94">
        <w:rPr>
          <w:lang w:val="cs-CZ" w:eastAsia="cs-CZ"/>
        </w:rPr>
        <w:t>y</w:t>
      </w:r>
      <w:r w:rsidRPr="00577051">
        <w:rPr>
          <w:lang w:val="cs-CZ" w:eastAsia="cs-CZ"/>
        </w:rPr>
        <w:t xml:space="preserve"> k</w:t>
      </w:r>
      <w:r w:rsidR="00266FCE">
        <w:rPr>
          <w:lang w:val="cs-CZ" w:eastAsia="cs-CZ"/>
        </w:rPr>
        <w:t> </w:t>
      </w:r>
      <w:r w:rsidRPr="00577051">
        <w:rPr>
          <w:lang w:val="cs-CZ" w:eastAsia="cs-CZ"/>
        </w:rPr>
        <w:t>podpoře</w:t>
      </w:r>
      <w:r w:rsidR="000309AB" w:rsidRPr="000309AB">
        <w:rPr>
          <w:lang w:val="cs-CZ" w:eastAsia="cs-CZ"/>
        </w:rPr>
        <w:t xml:space="preserve"> </w:t>
      </w:r>
      <w:r w:rsidR="000309AB">
        <w:rPr>
          <w:lang w:val="cs-CZ" w:eastAsia="cs-CZ"/>
        </w:rPr>
        <w:t xml:space="preserve">i takové </w:t>
      </w:r>
      <w:r w:rsidR="000309AB" w:rsidRPr="00577051">
        <w:rPr>
          <w:lang w:val="cs-CZ" w:eastAsia="cs-CZ"/>
        </w:rPr>
        <w:t>projekt</w:t>
      </w:r>
      <w:r w:rsidR="000309AB">
        <w:rPr>
          <w:lang w:val="cs-CZ" w:eastAsia="cs-CZ"/>
        </w:rPr>
        <w:t>y</w:t>
      </w:r>
      <w:r w:rsidR="00266FCE">
        <w:rPr>
          <w:lang w:val="cs-CZ" w:eastAsia="cs-CZ"/>
        </w:rPr>
        <w:t>,</w:t>
      </w:r>
      <w:r w:rsidRPr="00577051">
        <w:rPr>
          <w:lang w:val="cs-CZ" w:eastAsia="cs-CZ"/>
        </w:rPr>
        <w:t xml:space="preserve"> </w:t>
      </w:r>
      <w:r w:rsidR="000309AB">
        <w:rPr>
          <w:lang w:val="cs-CZ" w:eastAsia="cs-CZ"/>
        </w:rPr>
        <w:t>u kterých</w:t>
      </w:r>
      <w:r w:rsidRPr="00577051">
        <w:rPr>
          <w:lang w:val="cs-CZ" w:eastAsia="cs-CZ"/>
        </w:rPr>
        <w:t xml:space="preserve"> posudk</w:t>
      </w:r>
      <w:r w:rsidR="00311508">
        <w:rPr>
          <w:lang w:val="cs-CZ" w:eastAsia="cs-CZ"/>
        </w:rPr>
        <w:t>y</w:t>
      </w:r>
      <w:r w:rsidRPr="00577051">
        <w:rPr>
          <w:lang w:val="cs-CZ" w:eastAsia="cs-CZ"/>
        </w:rPr>
        <w:t xml:space="preserve"> hodnotitelů</w:t>
      </w:r>
      <w:r w:rsidR="001E4E3D">
        <w:rPr>
          <w:lang w:val="cs-CZ" w:eastAsia="cs-CZ"/>
        </w:rPr>
        <w:t>,</w:t>
      </w:r>
      <w:r w:rsidR="00311508">
        <w:rPr>
          <w:lang w:val="cs-CZ" w:eastAsia="cs-CZ"/>
        </w:rPr>
        <w:t xml:space="preserve"> zabývající se </w:t>
      </w:r>
      <w:r w:rsidRPr="00577051">
        <w:rPr>
          <w:lang w:val="cs-CZ" w:eastAsia="cs-CZ"/>
        </w:rPr>
        <w:t>věcnou stránk</w:t>
      </w:r>
      <w:r w:rsidR="00CE498C">
        <w:rPr>
          <w:lang w:val="cs-CZ" w:eastAsia="cs-CZ"/>
        </w:rPr>
        <w:t>o</w:t>
      </w:r>
      <w:r w:rsidRPr="00577051">
        <w:rPr>
          <w:lang w:val="cs-CZ" w:eastAsia="cs-CZ"/>
        </w:rPr>
        <w:t>u projekt</w:t>
      </w:r>
      <w:r w:rsidR="00311508">
        <w:rPr>
          <w:lang w:val="cs-CZ" w:eastAsia="cs-CZ"/>
        </w:rPr>
        <w:t>ů</w:t>
      </w:r>
      <w:r w:rsidR="001E4E3D">
        <w:rPr>
          <w:lang w:val="cs-CZ" w:eastAsia="cs-CZ"/>
        </w:rPr>
        <w:t>,</w:t>
      </w:r>
      <w:r w:rsidR="00311508">
        <w:rPr>
          <w:lang w:val="cs-CZ" w:eastAsia="cs-CZ"/>
        </w:rPr>
        <w:t xml:space="preserve"> upozorňovaly na </w:t>
      </w:r>
      <w:r w:rsidRPr="00577051">
        <w:rPr>
          <w:lang w:val="cs-CZ" w:eastAsia="cs-CZ"/>
        </w:rPr>
        <w:t xml:space="preserve">zásadní nedostatky. </w:t>
      </w:r>
    </w:p>
    <w:p w14:paraId="52EAAC54" w14:textId="76D35410" w:rsidR="005F76CF" w:rsidRPr="005F76CF" w:rsidRDefault="005F76CF" w:rsidP="00F927F0">
      <w:pPr>
        <w:pStyle w:val="KZnormln"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>Příklad č. 1</w:t>
      </w:r>
    </w:p>
    <w:p w14:paraId="36E6674A" w14:textId="357AFBDD" w:rsidR="00AE038C" w:rsidRPr="00CD544F" w:rsidRDefault="005F76CF" w:rsidP="00F927F0">
      <w:pPr>
        <w:pStyle w:val="KZnormln"/>
        <w:shd w:val="clear" w:color="auto" w:fill="DEF1FF"/>
        <w:rPr>
          <w:b/>
          <w:lang w:eastAsia="cs-CZ"/>
        </w:rPr>
      </w:pPr>
      <w:r>
        <w:rPr>
          <w:lang w:val="cs-CZ" w:eastAsia="cs-CZ"/>
        </w:rPr>
        <w:t>Projekt reg</w:t>
      </w:r>
      <w:r w:rsidR="0011517B">
        <w:rPr>
          <w:lang w:val="cs-CZ" w:eastAsia="cs-CZ"/>
        </w:rPr>
        <w:t>istračního</w:t>
      </w:r>
      <w:r>
        <w:rPr>
          <w:lang w:val="cs-CZ" w:eastAsia="cs-CZ"/>
        </w:rPr>
        <w:t xml:space="preserve"> čísla</w:t>
      </w:r>
      <w:r w:rsidR="00AE038C" w:rsidRPr="00577051">
        <w:rPr>
          <w:lang w:val="cs-CZ" w:eastAsia="cs-CZ"/>
        </w:rPr>
        <w:t xml:space="preserve"> 2.2 ITS003/888 byl předložen ve </w:t>
      </w:r>
      <w:r w:rsidR="00CE498C">
        <w:rPr>
          <w:lang w:val="cs-CZ" w:eastAsia="cs-CZ"/>
        </w:rPr>
        <w:t>v</w:t>
      </w:r>
      <w:r w:rsidR="00CA3D31">
        <w:rPr>
          <w:lang w:val="cs-CZ" w:eastAsia="cs-CZ"/>
        </w:rPr>
        <w:t>ýzvě III</w:t>
      </w:r>
      <w:r w:rsidR="00AE038C" w:rsidRPr="00577051">
        <w:rPr>
          <w:lang w:val="cs-CZ" w:eastAsia="cs-CZ"/>
        </w:rPr>
        <w:t xml:space="preserve"> </w:t>
      </w:r>
      <w:r w:rsidR="00072A0F">
        <w:rPr>
          <w:lang w:val="cs-CZ" w:eastAsia="cs-CZ"/>
        </w:rPr>
        <w:t xml:space="preserve">v rámci </w:t>
      </w:r>
      <w:r w:rsidR="00AE038C" w:rsidRPr="00577051">
        <w:rPr>
          <w:lang w:val="cs-CZ" w:eastAsia="cs-CZ"/>
        </w:rPr>
        <w:t>programu podpor</w:t>
      </w:r>
      <w:r w:rsidR="004B42AD">
        <w:rPr>
          <w:lang w:val="cs-CZ" w:eastAsia="cs-CZ"/>
        </w:rPr>
        <w:t>y</w:t>
      </w:r>
      <w:r w:rsidR="00CD384B">
        <w:rPr>
          <w:lang w:val="cs-CZ" w:eastAsia="cs-CZ"/>
        </w:rPr>
        <w:t xml:space="preserve"> </w:t>
      </w:r>
      <w:r w:rsidR="00CD384B" w:rsidRPr="00B27F19">
        <w:rPr>
          <w:i/>
          <w:lang w:val="cs-CZ" w:eastAsia="cs-CZ"/>
        </w:rPr>
        <w:t>ICT a </w:t>
      </w:r>
      <w:r w:rsidR="00AE038C" w:rsidRPr="00B27F19">
        <w:rPr>
          <w:i/>
          <w:lang w:val="cs-CZ" w:eastAsia="cs-CZ"/>
        </w:rPr>
        <w:t>strategické služby</w:t>
      </w:r>
      <w:r w:rsidR="00AE038C" w:rsidRPr="00577051">
        <w:rPr>
          <w:lang w:val="cs-CZ" w:eastAsia="cs-CZ"/>
        </w:rPr>
        <w:t xml:space="preserve"> OP PI. </w:t>
      </w:r>
      <w:r w:rsidR="00072A0F">
        <w:rPr>
          <w:lang w:val="cs-CZ" w:eastAsia="cs-CZ"/>
        </w:rPr>
        <w:t>U projektu</w:t>
      </w:r>
      <w:r w:rsidR="00072A0F" w:rsidRPr="00577051">
        <w:rPr>
          <w:lang w:val="cs-CZ" w:eastAsia="cs-CZ"/>
        </w:rPr>
        <w:t xml:space="preserve"> </w:t>
      </w:r>
      <w:r w:rsidR="00AE038C" w:rsidRPr="00577051">
        <w:rPr>
          <w:lang w:val="cs-CZ" w:eastAsia="cs-CZ"/>
        </w:rPr>
        <w:t xml:space="preserve">byly zpracovány dvě hodnotitelské zprávy, v rámci kterých ani jeden z hodnotitelů nedoporučil projekt k financování. </w:t>
      </w:r>
      <w:r w:rsidR="000309AB">
        <w:rPr>
          <w:lang w:val="cs-CZ" w:eastAsia="cs-CZ"/>
        </w:rPr>
        <w:t xml:space="preserve">I přes dvě hodnocení s negativním vyjádřením </w:t>
      </w:r>
      <w:r w:rsidR="00CE498C" w:rsidRPr="00577051">
        <w:rPr>
          <w:lang w:val="cs-CZ" w:eastAsia="cs-CZ"/>
        </w:rPr>
        <w:t>schválila</w:t>
      </w:r>
      <w:r w:rsidR="00CE498C">
        <w:rPr>
          <w:lang w:val="cs-CZ" w:eastAsia="cs-CZ"/>
        </w:rPr>
        <w:t xml:space="preserve"> </w:t>
      </w:r>
      <w:r w:rsidR="000309AB">
        <w:rPr>
          <w:lang w:val="cs-CZ" w:eastAsia="cs-CZ"/>
        </w:rPr>
        <w:t>h</w:t>
      </w:r>
      <w:r w:rsidR="00AE038C" w:rsidRPr="00577051">
        <w:rPr>
          <w:lang w:val="cs-CZ" w:eastAsia="cs-CZ"/>
        </w:rPr>
        <w:t>odnotitelská komise</w:t>
      </w:r>
      <w:r w:rsidR="00072A0F">
        <w:rPr>
          <w:lang w:val="cs-CZ" w:eastAsia="cs-CZ"/>
        </w:rPr>
        <w:t xml:space="preserve"> MPO</w:t>
      </w:r>
      <w:r w:rsidR="00AE038C" w:rsidRPr="00577051">
        <w:rPr>
          <w:lang w:val="cs-CZ" w:eastAsia="cs-CZ"/>
        </w:rPr>
        <w:t xml:space="preserve"> projekt </w:t>
      </w:r>
      <w:r w:rsidR="000309AB">
        <w:rPr>
          <w:lang w:val="cs-CZ" w:eastAsia="cs-CZ"/>
        </w:rPr>
        <w:t>k</w:t>
      </w:r>
      <w:r w:rsidR="0011517B">
        <w:rPr>
          <w:lang w:val="cs-CZ" w:eastAsia="cs-CZ"/>
        </w:rPr>
        <w:t> </w:t>
      </w:r>
      <w:r w:rsidR="000309AB">
        <w:rPr>
          <w:lang w:val="cs-CZ" w:eastAsia="cs-CZ"/>
        </w:rPr>
        <w:t>financování</w:t>
      </w:r>
      <w:r w:rsidR="00B174D2">
        <w:rPr>
          <w:lang w:val="cs-CZ" w:eastAsia="cs-CZ"/>
        </w:rPr>
        <w:t>,</w:t>
      </w:r>
      <w:r w:rsidR="00AE038C" w:rsidRPr="00577051">
        <w:rPr>
          <w:lang w:val="cs-CZ" w:eastAsia="cs-CZ"/>
        </w:rPr>
        <w:t xml:space="preserve"> </w:t>
      </w:r>
      <w:r w:rsidR="000309AB">
        <w:rPr>
          <w:lang w:val="cs-CZ" w:eastAsia="cs-CZ"/>
        </w:rPr>
        <w:t xml:space="preserve">protože vycházela z podmínky </w:t>
      </w:r>
      <w:r w:rsidR="00072A0F">
        <w:rPr>
          <w:lang w:val="cs-CZ" w:eastAsia="cs-CZ"/>
        </w:rPr>
        <w:t>dosažení</w:t>
      </w:r>
      <w:r w:rsidR="00AE038C" w:rsidRPr="00577051">
        <w:rPr>
          <w:lang w:val="cs-CZ" w:eastAsia="cs-CZ"/>
        </w:rPr>
        <w:t xml:space="preserve"> minimální bodové hranice. </w:t>
      </w:r>
    </w:p>
    <w:p w14:paraId="40155D72" w14:textId="2AD09845" w:rsidR="00AE038C" w:rsidRPr="00577051" w:rsidRDefault="0071097C" w:rsidP="00AE038C">
      <w:pPr>
        <w:pStyle w:val="KZnormln"/>
        <w:rPr>
          <w:lang w:eastAsia="cs-CZ"/>
        </w:rPr>
      </w:pPr>
      <w:r>
        <w:rPr>
          <w:lang w:val="cs-CZ" w:eastAsia="cs-CZ"/>
        </w:rPr>
        <w:t xml:space="preserve">MPO </w:t>
      </w:r>
      <w:r w:rsidR="00787939">
        <w:rPr>
          <w:lang w:val="cs-CZ" w:eastAsia="cs-CZ"/>
        </w:rPr>
        <w:t xml:space="preserve">se </w:t>
      </w:r>
      <w:r>
        <w:rPr>
          <w:lang w:val="cs-CZ" w:eastAsia="cs-CZ"/>
        </w:rPr>
        <w:t xml:space="preserve">při schvalování a výběru projektů </w:t>
      </w:r>
      <w:r w:rsidR="00787939">
        <w:rPr>
          <w:lang w:val="cs-CZ" w:eastAsia="cs-CZ"/>
        </w:rPr>
        <w:t xml:space="preserve">neřídilo </w:t>
      </w:r>
      <w:r>
        <w:rPr>
          <w:lang w:val="cs-CZ" w:eastAsia="cs-CZ"/>
        </w:rPr>
        <w:t>námitk</w:t>
      </w:r>
      <w:r w:rsidR="00787939">
        <w:rPr>
          <w:lang w:val="cs-CZ" w:eastAsia="cs-CZ"/>
        </w:rPr>
        <w:t>ami</w:t>
      </w:r>
      <w:r>
        <w:rPr>
          <w:lang w:val="cs-CZ" w:eastAsia="cs-CZ"/>
        </w:rPr>
        <w:t xml:space="preserve"> hodnotitelů</w:t>
      </w:r>
      <w:r w:rsidR="00787939">
        <w:rPr>
          <w:lang w:val="cs-CZ" w:eastAsia="cs-CZ"/>
        </w:rPr>
        <w:t>, kteří projekty nedoporučili ke schválení.</w:t>
      </w:r>
      <w:r>
        <w:rPr>
          <w:lang w:val="cs-CZ" w:eastAsia="cs-CZ"/>
        </w:rPr>
        <w:t xml:space="preserve"> </w:t>
      </w:r>
      <w:r w:rsidR="00787939">
        <w:rPr>
          <w:lang w:val="cs-CZ" w:eastAsia="cs-CZ"/>
        </w:rPr>
        <w:t xml:space="preserve">Schvalovalo tak i </w:t>
      </w:r>
      <w:r>
        <w:rPr>
          <w:lang w:val="cs-CZ" w:eastAsia="cs-CZ"/>
        </w:rPr>
        <w:t xml:space="preserve">projekty, </w:t>
      </w:r>
      <w:r w:rsidR="00357DFD">
        <w:rPr>
          <w:lang w:val="cs-CZ" w:eastAsia="cs-CZ"/>
        </w:rPr>
        <w:t xml:space="preserve">jejichž výstupy </w:t>
      </w:r>
      <w:r w:rsidR="00CE498C">
        <w:rPr>
          <w:lang w:val="cs-CZ" w:eastAsia="cs-CZ"/>
        </w:rPr>
        <w:t xml:space="preserve">již </w:t>
      </w:r>
      <w:r w:rsidR="00357DFD">
        <w:rPr>
          <w:lang w:val="cs-CZ" w:eastAsia="cs-CZ"/>
        </w:rPr>
        <w:t>byly na trhu IT dostupné a</w:t>
      </w:r>
      <w:r w:rsidR="00CE498C">
        <w:rPr>
          <w:lang w:val="cs-CZ" w:eastAsia="cs-CZ"/>
        </w:rPr>
        <w:t xml:space="preserve"> u nichž</w:t>
      </w:r>
      <w:r w:rsidR="004D34EF">
        <w:rPr>
          <w:lang w:val="cs-CZ" w:eastAsia="cs-CZ"/>
        </w:rPr>
        <w:t xml:space="preserve"> nebyl patrný přínos a</w:t>
      </w:r>
      <w:r w:rsidR="00CE498C">
        <w:rPr>
          <w:lang w:val="cs-CZ" w:eastAsia="cs-CZ"/>
        </w:rPr>
        <w:t>ni</w:t>
      </w:r>
      <w:r w:rsidR="004D34EF">
        <w:rPr>
          <w:lang w:val="cs-CZ" w:eastAsia="cs-CZ"/>
        </w:rPr>
        <w:t xml:space="preserve"> účel.</w:t>
      </w:r>
      <w:r>
        <w:rPr>
          <w:lang w:val="cs-CZ" w:eastAsia="cs-CZ"/>
        </w:rPr>
        <w:t xml:space="preserve"> </w:t>
      </w:r>
    </w:p>
    <w:p w14:paraId="4BE94C39" w14:textId="1873EAAC" w:rsidR="005F76CF" w:rsidRPr="005F76CF" w:rsidRDefault="005F76CF" w:rsidP="005F76CF">
      <w:pPr>
        <w:pStyle w:val="KZnormln"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>
        <w:rPr>
          <w:b/>
          <w:color w:val="004595"/>
          <w:lang w:val="cs-CZ" w:eastAsia="cs-CZ"/>
        </w:rPr>
        <w:t>2</w:t>
      </w:r>
    </w:p>
    <w:p w14:paraId="0EAEB6E8" w14:textId="41E41306" w:rsidR="00AE038C" w:rsidRPr="004172A4" w:rsidRDefault="00AE038C" w:rsidP="00F927F0">
      <w:pPr>
        <w:pStyle w:val="KZnormln"/>
        <w:shd w:val="clear" w:color="auto" w:fill="DEF1FF"/>
        <w:rPr>
          <w:lang w:eastAsia="cs-CZ"/>
        </w:rPr>
      </w:pPr>
      <w:r w:rsidRPr="00CD544F">
        <w:rPr>
          <w:lang w:eastAsia="cs-CZ"/>
        </w:rPr>
        <w:t xml:space="preserve">Výběrová komise </w:t>
      </w:r>
      <w:r w:rsidRPr="00577051">
        <w:rPr>
          <w:lang w:val="cs-CZ" w:eastAsia="cs-CZ"/>
        </w:rPr>
        <w:t xml:space="preserve">v programu podpory </w:t>
      </w:r>
      <w:r w:rsidRPr="00B27F19">
        <w:rPr>
          <w:i/>
          <w:lang w:val="cs-CZ" w:eastAsia="cs-CZ"/>
        </w:rPr>
        <w:t>ICT a sdílené služby</w:t>
      </w:r>
      <w:r w:rsidRPr="00577051">
        <w:rPr>
          <w:lang w:val="cs-CZ" w:eastAsia="cs-CZ"/>
        </w:rPr>
        <w:t xml:space="preserve"> OP PIK </w:t>
      </w:r>
      <w:r w:rsidRPr="00CD544F">
        <w:rPr>
          <w:lang w:eastAsia="cs-CZ"/>
        </w:rPr>
        <w:t>schválila projekt</w:t>
      </w:r>
      <w:r w:rsidR="001C6856">
        <w:rPr>
          <w:lang w:val="cs-CZ" w:eastAsia="cs-CZ"/>
        </w:rPr>
        <w:t xml:space="preserve"> s reg</w:t>
      </w:r>
      <w:r w:rsidR="0011517B">
        <w:rPr>
          <w:lang w:val="cs-CZ" w:eastAsia="cs-CZ"/>
        </w:rPr>
        <w:t>istračním</w:t>
      </w:r>
      <w:r w:rsidR="001C6856">
        <w:rPr>
          <w:lang w:val="cs-CZ" w:eastAsia="cs-CZ"/>
        </w:rPr>
        <w:t xml:space="preserve"> číslem</w:t>
      </w:r>
      <w:r w:rsidRPr="00CD544F">
        <w:rPr>
          <w:lang w:eastAsia="cs-CZ"/>
        </w:rPr>
        <w:t xml:space="preserve"> CZ.01.4.04/0.0/0.0/15_005/0002224, u kt</w:t>
      </w:r>
      <w:r w:rsidR="00CD384B">
        <w:rPr>
          <w:lang w:eastAsia="cs-CZ"/>
        </w:rPr>
        <w:t>erého podle hodnotitele nebyl z </w:t>
      </w:r>
      <w:r w:rsidRPr="00CD544F">
        <w:rPr>
          <w:lang w:eastAsia="cs-CZ"/>
        </w:rPr>
        <w:t xml:space="preserve">podnikatelského záměru patrný přínos ani účelnost daného produktu. Hodnotitel ve svém posudku uvedl, že online platforem v oblasti pojišťovnictví je na trhu IT mnoho a bude těžko prosaditelný. Jelikož projekt </w:t>
      </w:r>
      <w:r w:rsidR="00CE498C">
        <w:rPr>
          <w:lang w:val="cs-CZ" w:eastAsia="cs-CZ"/>
        </w:rPr>
        <w:t>získal</w:t>
      </w:r>
      <w:r w:rsidRPr="00CD544F">
        <w:rPr>
          <w:lang w:eastAsia="cs-CZ"/>
        </w:rPr>
        <w:t xml:space="preserve"> 72,5 bod</w:t>
      </w:r>
      <w:r w:rsidR="00CE498C">
        <w:rPr>
          <w:lang w:val="cs-CZ" w:eastAsia="cs-CZ"/>
        </w:rPr>
        <w:t>u</w:t>
      </w:r>
      <w:r w:rsidRPr="00CD544F">
        <w:rPr>
          <w:lang w:eastAsia="cs-CZ"/>
        </w:rPr>
        <w:t>, čímž spln</w:t>
      </w:r>
      <w:r w:rsidR="00CD384B">
        <w:rPr>
          <w:lang w:eastAsia="cs-CZ"/>
        </w:rPr>
        <w:t>il minimální bodovou hranici 60 </w:t>
      </w:r>
      <w:r w:rsidRPr="00CD544F">
        <w:rPr>
          <w:lang w:eastAsia="cs-CZ"/>
        </w:rPr>
        <w:t xml:space="preserve">bodů, </w:t>
      </w:r>
      <w:r w:rsidR="00CE498C">
        <w:rPr>
          <w:lang w:val="cs-CZ" w:eastAsia="cs-CZ"/>
        </w:rPr>
        <w:t>výběrová</w:t>
      </w:r>
      <w:r w:rsidR="000309AB" w:rsidRPr="00CD544F">
        <w:rPr>
          <w:lang w:eastAsia="cs-CZ"/>
        </w:rPr>
        <w:t xml:space="preserve"> </w:t>
      </w:r>
      <w:r w:rsidRPr="00CD544F">
        <w:rPr>
          <w:lang w:eastAsia="cs-CZ"/>
        </w:rPr>
        <w:t xml:space="preserve">komise </w:t>
      </w:r>
      <w:r w:rsidR="007A656B">
        <w:rPr>
          <w:lang w:val="cs-CZ" w:eastAsia="cs-CZ"/>
        </w:rPr>
        <w:t xml:space="preserve">MPO </w:t>
      </w:r>
      <w:r w:rsidRPr="00CD544F">
        <w:rPr>
          <w:lang w:eastAsia="cs-CZ"/>
        </w:rPr>
        <w:t>projekt schválila.</w:t>
      </w:r>
    </w:p>
    <w:p w14:paraId="278C8426" w14:textId="3AD2D1E8" w:rsidR="0072371B" w:rsidRDefault="00CB1FB2" w:rsidP="008D7578">
      <w:pPr>
        <w:pStyle w:val="KZnormln"/>
        <w:rPr>
          <w:szCs w:val="24"/>
          <w:lang w:val="cs-CZ"/>
        </w:rPr>
      </w:pPr>
      <w:r>
        <w:rPr>
          <w:szCs w:val="24"/>
          <w:lang w:val="cs-CZ"/>
        </w:rPr>
        <w:t>MPO nestanovilo ve s</w:t>
      </w:r>
      <w:r w:rsidR="00AE038C" w:rsidRPr="00577051">
        <w:rPr>
          <w:szCs w:val="24"/>
          <w:lang w:val="cs-CZ"/>
        </w:rPr>
        <w:t>chvalovací</w:t>
      </w:r>
      <w:r>
        <w:rPr>
          <w:szCs w:val="24"/>
          <w:lang w:val="cs-CZ"/>
        </w:rPr>
        <w:t>m</w:t>
      </w:r>
      <w:r w:rsidR="00AE038C" w:rsidRPr="00577051">
        <w:rPr>
          <w:szCs w:val="24"/>
          <w:lang w:val="cs-CZ"/>
        </w:rPr>
        <w:t xml:space="preserve"> proces</w:t>
      </w:r>
      <w:r>
        <w:rPr>
          <w:szCs w:val="24"/>
          <w:lang w:val="cs-CZ"/>
        </w:rPr>
        <w:t>u</w:t>
      </w:r>
      <w:r w:rsidR="00AE038C" w:rsidRPr="00577051">
        <w:rPr>
          <w:szCs w:val="24"/>
          <w:lang w:val="cs-CZ"/>
        </w:rPr>
        <w:t xml:space="preserve"> celkovou dobu pro schválení a následný výběr projektu. Lhůty pro jednotlivé </w:t>
      </w:r>
      <w:r w:rsidR="007A656B">
        <w:rPr>
          <w:szCs w:val="24"/>
          <w:lang w:val="cs-CZ"/>
        </w:rPr>
        <w:t>fáze</w:t>
      </w:r>
      <w:r w:rsidR="007A656B" w:rsidRPr="00577051">
        <w:rPr>
          <w:szCs w:val="24"/>
          <w:lang w:val="cs-CZ"/>
        </w:rPr>
        <w:t xml:space="preserve"> </w:t>
      </w:r>
      <w:r w:rsidR="00AE038C" w:rsidRPr="00577051">
        <w:rPr>
          <w:szCs w:val="24"/>
          <w:lang w:val="cs-CZ"/>
        </w:rPr>
        <w:t>schvalov</w:t>
      </w:r>
      <w:r w:rsidR="007A656B">
        <w:rPr>
          <w:szCs w:val="24"/>
          <w:lang w:val="cs-CZ"/>
        </w:rPr>
        <w:t>acího</w:t>
      </w:r>
      <w:r w:rsidR="00AE038C" w:rsidRPr="00577051">
        <w:rPr>
          <w:szCs w:val="24"/>
          <w:lang w:val="cs-CZ"/>
        </w:rPr>
        <w:t xml:space="preserve"> proces</w:t>
      </w:r>
      <w:r w:rsidR="007A656B">
        <w:rPr>
          <w:szCs w:val="24"/>
          <w:lang w:val="cs-CZ"/>
        </w:rPr>
        <w:t>u</w:t>
      </w:r>
      <w:r w:rsidR="00AE038C" w:rsidRPr="00577051">
        <w:rPr>
          <w:szCs w:val="24"/>
          <w:lang w:val="cs-CZ"/>
        </w:rPr>
        <w:t xml:space="preserve"> (např.</w:t>
      </w:r>
      <w:r w:rsidR="00CE498C">
        <w:rPr>
          <w:szCs w:val="24"/>
          <w:lang w:val="cs-CZ"/>
        </w:rPr>
        <w:t xml:space="preserve"> pro</w:t>
      </w:r>
      <w:r w:rsidR="00AE038C" w:rsidRPr="00577051">
        <w:rPr>
          <w:szCs w:val="24"/>
          <w:lang w:val="cs-CZ"/>
        </w:rPr>
        <w:t xml:space="preserve"> předložení plné žádosti, kontrol</w:t>
      </w:r>
      <w:r w:rsidR="004B42AD">
        <w:rPr>
          <w:szCs w:val="24"/>
          <w:lang w:val="cs-CZ"/>
        </w:rPr>
        <w:t>u</w:t>
      </w:r>
      <w:r w:rsidR="00AE038C" w:rsidRPr="00577051">
        <w:rPr>
          <w:szCs w:val="24"/>
          <w:lang w:val="cs-CZ"/>
        </w:rPr>
        <w:t xml:space="preserve"> a formální posouzení žádosti, schválení p</w:t>
      </w:r>
      <w:r w:rsidR="00CD384B">
        <w:rPr>
          <w:szCs w:val="24"/>
          <w:lang w:val="cs-CZ"/>
        </w:rPr>
        <w:t>rojektu, vypracování podmínek a </w:t>
      </w:r>
      <w:r w:rsidR="00AE038C" w:rsidRPr="00577051">
        <w:rPr>
          <w:szCs w:val="24"/>
          <w:lang w:val="cs-CZ"/>
        </w:rPr>
        <w:t>rozhodnutí o poskytnutí podpory) byl</w:t>
      </w:r>
      <w:r w:rsidR="0095759E">
        <w:rPr>
          <w:szCs w:val="24"/>
          <w:lang w:val="cs-CZ"/>
        </w:rPr>
        <w:t>y</w:t>
      </w:r>
      <w:r w:rsidR="00AE038C" w:rsidRPr="00577051">
        <w:rPr>
          <w:szCs w:val="24"/>
          <w:lang w:val="cs-CZ"/>
        </w:rPr>
        <w:t xml:space="preserve"> nastaveny. Po sečtení lhůt jednotlivých fází schvalovací</w:t>
      </w:r>
      <w:r w:rsidR="001A74B8">
        <w:rPr>
          <w:szCs w:val="24"/>
          <w:lang w:val="cs-CZ"/>
        </w:rPr>
        <w:t>ho</w:t>
      </w:r>
      <w:r w:rsidR="00AE038C" w:rsidRPr="00577051">
        <w:rPr>
          <w:szCs w:val="24"/>
          <w:lang w:val="cs-CZ"/>
        </w:rPr>
        <w:t xml:space="preserve"> procesu činila doba schválení projektu zhruba 8 měsíců.</w:t>
      </w:r>
      <w:r w:rsidR="0072371B">
        <w:rPr>
          <w:szCs w:val="24"/>
          <w:lang w:val="cs-CZ"/>
        </w:rPr>
        <w:t xml:space="preserve"> </w:t>
      </w:r>
    </w:p>
    <w:p w14:paraId="5796C2E0" w14:textId="65BAA585" w:rsidR="00AE038C" w:rsidRPr="00CD544F" w:rsidRDefault="00AE038C" w:rsidP="008D7578">
      <w:pPr>
        <w:pStyle w:val="KZnormln"/>
        <w:rPr>
          <w:szCs w:val="24"/>
        </w:rPr>
      </w:pPr>
      <w:r w:rsidRPr="00577051">
        <w:rPr>
          <w:szCs w:val="24"/>
          <w:lang w:val="cs-CZ"/>
        </w:rPr>
        <w:t>U 67</w:t>
      </w:r>
      <w:r w:rsidR="00897D95">
        <w:rPr>
          <w:szCs w:val="24"/>
          <w:lang w:val="cs-CZ"/>
        </w:rPr>
        <w:t xml:space="preserve"> </w:t>
      </w:r>
      <w:r w:rsidRPr="00577051">
        <w:rPr>
          <w:szCs w:val="24"/>
          <w:lang w:val="cs-CZ"/>
        </w:rPr>
        <w:t>% projekt</w:t>
      </w:r>
      <w:r w:rsidR="00897D95">
        <w:rPr>
          <w:szCs w:val="24"/>
          <w:lang w:val="cs-CZ"/>
        </w:rPr>
        <w:t>ů</w:t>
      </w:r>
      <w:r w:rsidRPr="00577051">
        <w:rPr>
          <w:szCs w:val="24"/>
          <w:lang w:val="cs-CZ"/>
        </w:rPr>
        <w:t xml:space="preserve"> v rámci </w:t>
      </w:r>
      <w:r w:rsidR="00CE498C">
        <w:rPr>
          <w:szCs w:val="24"/>
          <w:lang w:val="cs-CZ"/>
        </w:rPr>
        <w:t>v</w:t>
      </w:r>
      <w:r w:rsidR="00CA3D31">
        <w:rPr>
          <w:szCs w:val="24"/>
          <w:lang w:val="cs-CZ"/>
        </w:rPr>
        <w:t>ýzvy I</w:t>
      </w:r>
      <w:r w:rsidRPr="00577051">
        <w:rPr>
          <w:szCs w:val="24"/>
          <w:lang w:val="cs-CZ"/>
        </w:rPr>
        <w:t xml:space="preserve"> OP PIK bylo zjištěno, že průměrná lhůta celého schvalovacího procesu činila 12 měsíců. U projektů, které byly hod</w:t>
      </w:r>
      <w:r w:rsidR="00CD384B">
        <w:rPr>
          <w:szCs w:val="24"/>
          <w:lang w:val="cs-CZ"/>
        </w:rPr>
        <w:t xml:space="preserve">noceny v programu podpory </w:t>
      </w:r>
      <w:r w:rsidR="00CD384B" w:rsidRPr="00B27F19">
        <w:rPr>
          <w:i/>
          <w:szCs w:val="24"/>
          <w:lang w:val="cs-CZ"/>
        </w:rPr>
        <w:t>ICT a </w:t>
      </w:r>
      <w:r w:rsidRPr="00B27F19">
        <w:rPr>
          <w:i/>
          <w:szCs w:val="24"/>
          <w:lang w:val="cs-CZ"/>
        </w:rPr>
        <w:t>strategické služby</w:t>
      </w:r>
      <w:r w:rsidRPr="00577051">
        <w:rPr>
          <w:szCs w:val="24"/>
          <w:lang w:val="cs-CZ"/>
        </w:rPr>
        <w:t xml:space="preserve"> OP PI</w:t>
      </w:r>
      <w:r w:rsidR="00CE498C">
        <w:rPr>
          <w:szCs w:val="24"/>
          <w:lang w:val="cs-CZ"/>
        </w:rPr>
        <w:t>,</w:t>
      </w:r>
      <w:r w:rsidRPr="00577051">
        <w:rPr>
          <w:szCs w:val="24"/>
          <w:lang w:val="cs-CZ"/>
        </w:rPr>
        <w:t xml:space="preserve"> nebyly shledány žádné výrazné nedostatky</w:t>
      </w:r>
      <w:r w:rsidR="000309AB">
        <w:rPr>
          <w:szCs w:val="24"/>
          <w:lang w:val="cs-CZ"/>
        </w:rPr>
        <w:t xml:space="preserve"> v podobě prodlužování schvalovacího procesu</w:t>
      </w:r>
      <w:r w:rsidRPr="00577051">
        <w:rPr>
          <w:szCs w:val="24"/>
          <w:lang w:val="cs-CZ"/>
        </w:rPr>
        <w:t>, které by ovlivnil</w:t>
      </w:r>
      <w:r w:rsidR="008D4E1D">
        <w:rPr>
          <w:szCs w:val="24"/>
          <w:lang w:val="cs-CZ"/>
        </w:rPr>
        <w:t xml:space="preserve">y </w:t>
      </w:r>
      <w:r w:rsidRPr="00577051">
        <w:rPr>
          <w:szCs w:val="24"/>
          <w:lang w:val="cs-CZ"/>
        </w:rPr>
        <w:t xml:space="preserve">průběh administrace projektů. </w:t>
      </w:r>
    </w:p>
    <w:p w14:paraId="5EC8F807" w14:textId="70B096C3" w:rsidR="008D7578" w:rsidRDefault="003351E5" w:rsidP="00355CB2">
      <w:pPr>
        <w:tabs>
          <w:tab w:val="left" w:pos="2410"/>
        </w:tabs>
        <w:rPr>
          <w:szCs w:val="24"/>
        </w:rPr>
      </w:pPr>
      <w:r>
        <w:rPr>
          <w:szCs w:val="24"/>
        </w:rPr>
        <w:t>V oblasti</w:t>
      </w:r>
      <w:r w:rsidR="008D7578" w:rsidRPr="00577051">
        <w:rPr>
          <w:szCs w:val="24"/>
        </w:rPr>
        <w:t xml:space="preserve"> hodnocení projektů </w:t>
      </w:r>
      <w:r w:rsidRPr="00577051">
        <w:rPr>
          <w:szCs w:val="24"/>
        </w:rPr>
        <w:t xml:space="preserve">považuje NKÚ </w:t>
      </w:r>
      <w:r w:rsidR="008D7578" w:rsidRPr="00577051">
        <w:rPr>
          <w:szCs w:val="24"/>
        </w:rPr>
        <w:t xml:space="preserve">za problém nedodržování časových lhůt pro hodnocení a výběr projektů. Doba věcného hodnocení projektu byla nastavena podle interních předpisů pro řízení </w:t>
      </w:r>
      <w:r w:rsidR="00656CD3">
        <w:rPr>
          <w:szCs w:val="24"/>
        </w:rPr>
        <w:t xml:space="preserve">OP PI a </w:t>
      </w:r>
      <w:r w:rsidR="008D7578" w:rsidRPr="00577051">
        <w:rPr>
          <w:szCs w:val="24"/>
        </w:rPr>
        <w:t>OP PIK na 60 dnů od ukončení kontroly formálních náležitostí projektů a</w:t>
      </w:r>
      <w:r>
        <w:rPr>
          <w:szCs w:val="24"/>
        </w:rPr>
        <w:t xml:space="preserve"> </w:t>
      </w:r>
      <w:r w:rsidR="008D7578">
        <w:rPr>
          <w:szCs w:val="24"/>
        </w:rPr>
        <w:t>jejich</w:t>
      </w:r>
      <w:r w:rsidR="008D7578" w:rsidRPr="00577051">
        <w:rPr>
          <w:szCs w:val="24"/>
        </w:rPr>
        <w:t xml:space="preserve"> přijatelnosti. Tato lhůta byla překročena u</w:t>
      </w:r>
      <w:r w:rsidR="008D7578">
        <w:rPr>
          <w:szCs w:val="24"/>
        </w:rPr>
        <w:t xml:space="preserve"> 7 z 12 </w:t>
      </w:r>
      <w:r>
        <w:rPr>
          <w:szCs w:val="24"/>
        </w:rPr>
        <w:t>kontrolovaných</w:t>
      </w:r>
      <w:r w:rsidR="008D7578">
        <w:rPr>
          <w:szCs w:val="24"/>
        </w:rPr>
        <w:t xml:space="preserve"> projektů</w:t>
      </w:r>
      <w:r w:rsidR="00656CD3">
        <w:rPr>
          <w:szCs w:val="24"/>
        </w:rPr>
        <w:t xml:space="preserve"> OP PIK</w:t>
      </w:r>
      <w:r w:rsidR="008D7578">
        <w:rPr>
          <w:szCs w:val="24"/>
        </w:rPr>
        <w:t>, tj.</w:t>
      </w:r>
      <w:r w:rsidR="008D7578" w:rsidRPr="00577051">
        <w:rPr>
          <w:szCs w:val="24"/>
        </w:rPr>
        <w:t xml:space="preserve"> </w:t>
      </w:r>
      <w:r w:rsidR="00CE58A0">
        <w:rPr>
          <w:szCs w:val="24"/>
        </w:rPr>
        <w:t xml:space="preserve">u </w:t>
      </w:r>
      <w:r w:rsidR="008D7578" w:rsidRPr="00577051">
        <w:rPr>
          <w:szCs w:val="24"/>
        </w:rPr>
        <w:t>58</w:t>
      </w:r>
      <w:r w:rsidR="008D7578">
        <w:rPr>
          <w:szCs w:val="24"/>
        </w:rPr>
        <w:t xml:space="preserve"> </w:t>
      </w:r>
      <w:r w:rsidR="008D7578" w:rsidRPr="00577051">
        <w:rPr>
          <w:szCs w:val="24"/>
        </w:rPr>
        <w:t xml:space="preserve">% </w:t>
      </w:r>
      <w:r w:rsidR="008D7578">
        <w:rPr>
          <w:szCs w:val="24"/>
        </w:rPr>
        <w:t>projektů.</w:t>
      </w:r>
      <w:r w:rsidR="008D7578" w:rsidRPr="00577051">
        <w:rPr>
          <w:szCs w:val="24"/>
        </w:rPr>
        <w:t xml:space="preserve"> </w:t>
      </w:r>
      <w:r w:rsidR="008D7578">
        <w:rPr>
          <w:szCs w:val="24"/>
        </w:rPr>
        <w:t xml:space="preserve">Doba věcného hodnocení </w:t>
      </w:r>
      <w:r>
        <w:rPr>
          <w:szCs w:val="24"/>
        </w:rPr>
        <w:t>trvala</w:t>
      </w:r>
      <w:r w:rsidR="008D7578">
        <w:rPr>
          <w:szCs w:val="24"/>
        </w:rPr>
        <w:t xml:space="preserve"> v průměru 108 dní. </w:t>
      </w:r>
      <w:r w:rsidR="008D7578" w:rsidRPr="00577051">
        <w:rPr>
          <w:szCs w:val="24"/>
        </w:rPr>
        <w:t>Nedostatek se týkal</w:t>
      </w:r>
      <w:r w:rsidR="008D7578" w:rsidRPr="00CD544F">
        <w:rPr>
          <w:szCs w:val="24"/>
        </w:rPr>
        <w:t xml:space="preserve"> </w:t>
      </w:r>
      <w:r>
        <w:rPr>
          <w:szCs w:val="24"/>
        </w:rPr>
        <w:t>v</w:t>
      </w:r>
      <w:r w:rsidR="00507B72">
        <w:rPr>
          <w:szCs w:val="24"/>
        </w:rPr>
        <w:t>ýzvy I</w:t>
      </w:r>
      <w:r w:rsidR="008D7578" w:rsidRPr="00577051">
        <w:rPr>
          <w:szCs w:val="24"/>
        </w:rPr>
        <w:t xml:space="preserve"> programu podpory </w:t>
      </w:r>
      <w:r w:rsidR="008D7578" w:rsidRPr="00B27F19">
        <w:rPr>
          <w:i/>
          <w:szCs w:val="24"/>
        </w:rPr>
        <w:t>ICT a sdílené služby</w:t>
      </w:r>
      <w:r w:rsidRPr="003351E5">
        <w:rPr>
          <w:szCs w:val="24"/>
        </w:rPr>
        <w:t xml:space="preserve"> </w:t>
      </w:r>
      <w:r w:rsidRPr="00577051">
        <w:rPr>
          <w:szCs w:val="24"/>
        </w:rPr>
        <w:t>OP PIK</w:t>
      </w:r>
      <w:r w:rsidR="008D7578" w:rsidRPr="00577051">
        <w:rPr>
          <w:szCs w:val="24"/>
        </w:rPr>
        <w:t>.</w:t>
      </w:r>
      <w:r w:rsidR="00656CD3">
        <w:rPr>
          <w:szCs w:val="24"/>
        </w:rPr>
        <w:t xml:space="preserve"> </w:t>
      </w:r>
      <w:r>
        <w:rPr>
          <w:szCs w:val="24"/>
        </w:rPr>
        <w:t>Naopak u</w:t>
      </w:r>
      <w:r w:rsidR="00656CD3">
        <w:rPr>
          <w:szCs w:val="24"/>
        </w:rPr>
        <w:t xml:space="preserve"> </w:t>
      </w:r>
      <w:proofErr w:type="gramStart"/>
      <w:r w:rsidR="00656CD3">
        <w:rPr>
          <w:szCs w:val="24"/>
        </w:rPr>
        <w:t>OP</w:t>
      </w:r>
      <w:proofErr w:type="gramEnd"/>
      <w:r>
        <w:rPr>
          <w:szCs w:val="24"/>
        </w:rPr>
        <w:t> </w:t>
      </w:r>
      <w:r w:rsidR="00656CD3">
        <w:rPr>
          <w:szCs w:val="24"/>
        </w:rPr>
        <w:t xml:space="preserve">PI nebyly v rámci </w:t>
      </w:r>
      <w:r w:rsidR="00CA3D31">
        <w:rPr>
          <w:szCs w:val="24"/>
        </w:rPr>
        <w:t xml:space="preserve">lhůt </w:t>
      </w:r>
      <w:r w:rsidR="00656CD3">
        <w:rPr>
          <w:szCs w:val="24"/>
        </w:rPr>
        <w:t>věcného hodnocení projektů</w:t>
      </w:r>
      <w:r w:rsidRPr="003351E5">
        <w:rPr>
          <w:szCs w:val="24"/>
        </w:rPr>
        <w:t xml:space="preserve"> </w:t>
      </w:r>
      <w:r>
        <w:rPr>
          <w:szCs w:val="24"/>
        </w:rPr>
        <w:t>nalezeny žádné nedostatky</w:t>
      </w:r>
      <w:r w:rsidR="00656CD3">
        <w:rPr>
          <w:szCs w:val="24"/>
        </w:rPr>
        <w:t xml:space="preserve">. </w:t>
      </w:r>
    </w:p>
    <w:p w14:paraId="4DBEF938" w14:textId="10514A89" w:rsidR="00AE038C" w:rsidRDefault="00AE038C" w:rsidP="00355CB2">
      <w:pPr>
        <w:tabs>
          <w:tab w:val="left" w:pos="2410"/>
        </w:tabs>
        <w:rPr>
          <w:lang w:eastAsia="cs-CZ"/>
        </w:rPr>
      </w:pPr>
      <w:r>
        <w:rPr>
          <w:lang w:eastAsia="cs-CZ"/>
        </w:rPr>
        <w:t>Stejně jako u OP PI</w:t>
      </w:r>
      <w:r w:rsidR="003351E5">
        <w:rPr>
          <w:lang w:eastAsia="cs-CZ"/>
        </w:rPr>
        <w:t xml:space="preserve"> byly</w:t>
      </w:r>
      <w:r w:rsidR="004C1CF1">
        <w:rPr>
          <w:lang w:eastAsia="cs-CZ"/>
        </w:rPr>
        <w:t xml:space="preserve"> </w:t>
      </w:r>
      <w:r>
        <w:rPr>
          <w:lang w:eastAsia="cs-CZ"/>
        </w:rPr>
        <w:t xml:space="preserve">i u </w:t>
      </w:r>
      <w:proofErr w:type="gramStart"/>
      <w:r>
        <w:rPr>
          <w:lang w:eastAsia="cs-CZ"/>
        </w:rPr>
        <w:t>OP</w:t>
      </w:r>
      <w:proofErr w:type="gramEnd"/>
      <w:r>
        <w:rPr>
          <w:lang w:eastAsia="cs-CZ"/>
        </w:rPr>
        <w:t xml:space="preserve"> PIK </w:t>
      </w:r>
      <w:r w:rsidR="0020616A">
        <w:rPr>
          <w:lang w:eastAsia="cs-CZ"/>
        </w:rPr>
        <w:t xml:space="preserve">schvalovány </w:t>
      </w:r>
      <w:r w:rsidR="003351E5">
        <w:rPr>
          <w:lang w:eastAsia="cs-CZ"/>
        </w:rPr>
        <w:t xml:space="preserve">Ministerstvem průmyslu a obchodu </w:t>
      </w:r>
      <w:r w:rsidR="000309AB">
        <w:rPr>
          <w:lang w:eastAsia="cs-CZ"/>
        </w:rPr>
        <w:t xml:space="preserve">i takové </w:t>
      </w:r>
      <w:r>
        <w:rPr>
          <w:lang w:eastAsia="cs-CZ"/>
        </w:rPr>
        <w:t xml:space="preserve">projekty, které hodnotitelé </w:t>
      </w:r>
      <w:r w:rsidR="009F2443">
        <w:rPr>
          <w:lang w:eastAsia="cs-CZ"/>
        </w:rPr>
        <w:t xml:space="preserve">vyhodnotili </w:t>
      </w:r>
      <w:r>
        <w:rPr>
          <w:lang w:eastAsia="cs-CZ"/>
        </w:rPr>
        <w:t xml:space="preserve">po věcné stránce jako nekvalitní. </w:t>
      </w:r>
    </w:p>
    <w:p w14:paraId="38ADAAA9" w14:textId="6F06840E" w:rsidR="000A3D0C" w:rsidRPr="00B27F19" w:rsidRDefault="00BC5542" w:rsidP="00355CB2">
      <w:pPr>
        <w:pStyle w:val="KZnormln"/>
        <w:tabs>
          <w:tab w:val="left" w:pos="2410"/>
        </w:tabs>
        <w:rPr>
          <w:b/>
          <w:lang w:val="cs-CZ" w:eastAsia="cs-CZ"/>
        </w:rPr>
      </w:pPr>
      <w:r>
        <w:rPr>
          <w:b/>
          <w:lang w:val="cs-CZ" w:eastAsia="cs-CZ"/>
        </w:rPr>
        <w:t xml:space="preserve">MPO nastavilo </w:t>
      </w:r>
      <w:r w:rsidR="00AE038C">
        <w:rPr>
          <w:b/>
          <w:lang w:eastAsia="cs-CZ"/>
        </w:rPr>
        <w:t>systém výběru projektů</w:t>
      </w:r>
      <w:r>
        <w:rPr>
          <w:b/>
          <w:lang w:val="cs-CZ" w:eastAsia="cs-CZ"/>
        </w:rPr>
        <w:t>, který</w:t>
      </w:r>
      <w:r w:rsidR="00AE038C">
        <w:rPr>
          <w:b/>
          <w:lang w:eastAsia="cs-CZ"/>
        </w:rPr>
        <w:t xml:space="preserve"> byl založen na splnění bodové hranice. Umožňoval podporu projektů s negativním vyjádřením hodnotitelů.</w:t>
      </w:r>
      <w:r w:rsidR="00AE038C">
        <w:rPr>
          <w:b/>
          <w:lang w:val="cs-CZ" w:eastAsia="cs-CZ"/>
        </w:rPr>
        <w:t xml:space="preserve"> </w:t>
      </w:r>
      <w:r w:rsidR="00CB1FB2">
        <w:rPr>
          <w:b/>
          <w:lang w:val="cs-CZ" w:eastAsia="cs-CZ"/>
        </w:rPr>
        <w:t>Doba</w:t>
      </w:r>
      <w:r w:rsidR="00AE038C">
        <w:rPr>
          <w:b/>
          <w:lang w:val="cs-CZ" w:eastAsia="cs-CZ"/>
        </w:rPr>
        <w:t xml:space="preserve"> věcného hodnocení projektů se </w:t>
      </w:r>
      <w:r w:rsidR="00ED7973">
        <w:rPr>
          <w:b/>
          <w:lang w:val="cs-CZ" w:eastAsia="cs-CZ"/>
        </w:rPr>
        <w:t>v </w:t>
      </w:r>
      <w:proofErr w:type="gramStart"/>
      <w:r w:rsidR="00ED7973">
        <w:rPr>
          <w:b/>
          <w:lang w:val="cs-CZ" w:eastAsia="cs-CZ"/>
        </w:rPr>
        <w:t>OP</w:t>
      </w:r>
      <w:proofErr w:type="gramEnd"/>
      <w:r w:rsidR="00ED7973">
        <w:rPr>
          <w:b/>
          <w:lang w:val="cs-CZ" w:eastAsia="cs-CZ"/>
        </w:rPr>
        <w:t xml:space="preserve"> PIK oproti OP PI </w:t>
      </w:r>
      <w:r w:rsidR="00AE038C">
        <w:rPr>
          <w:b/>
          <w:lang w:val="cs-CZ" w:eastAsia="cs-CZ"/>
        </w:rPr>
        <w:t>významně</w:t>
      </w:r>
      <w:r w:rsidR="008D7578">
        <w:rPr>
          <w:b/>
          <w:lang w:val="cs-CZ" w:eastAsia="cs-CZ"/>
        </w:rPr>
        <w:t xml:space="preserve"> prodloužil</w:t>
      </w:r>
      <w:r w:rsidR="00CB1FB2">
        <w:rPr>
          <w:b/>
          <w:lang w:val="cs-CZ" w:eastAsia="cs-CZ"/>
        </w:rPr>
        <w:t>a</w:t>
      </w:r>
      <w:r w:rsidR="00AE038C">
        <w:rPr>
          <w:b/>
          <w:lang w:val="cs-CZ" w:eastAsia="cs-CZ"/>
        </w:rPr>
        <w:t xml:space="preserve">. Nastavené procesy hodnocení projektů </w:t>
      </w:r>
      <w:r w:rsidR="007D7304">
        <w:rPr>
          <w:b/>
          <w:lang w:val="cs-CZ" w:eastAsia="cs-CZ"/>
        </w:rPr>
        <w:t xml:space="preserve">byly </w:t>
      </w:r>
      <w:r w:rsidR="00AE038C">
        <w:rPr>
          <w:b/>
          <w:lang w:val="cs-CZ" w:eastAsia="cs-CZ"/>
        </w:rPr>
        <w:t>zdlouhavé</w:t>
      </w:r>
      <w:r w:rsidR="00175185">
        <w:rPr>
          <w:b/>
          <w:lang w:val="cs-CZ" w:eastAsia="cs-CZ"/>
        </w:rPr>
        <w:t xml:space="preserve"> a</w:t>
      </w:r>
      <w:r w:rsidR="00AE038C">
        <w:rPr>
          <w:b/>
          <w:lang w:val="cs-CZ" w:eastAsia="cs-CZ"/>
        </w:rPr>
        <w:t xml:space="preserve"> </w:t>
      </w:r>
      <w:r w:rsidR="007D7304">
        <w:rPr>
          <w:b/>
          <w:lang w:val="cs-CZ" w:eastAsia="cs-CZ"/>
        </w:rPr>
        <w:t>vedly</w:t>
      </w:r>
      <w:r w:rsidR="00AE038C">
        <w:rPr>
          <w:b/>
          <w:lang w:val="cs-CZ" w:eastAsia="cs-CZ"/>
        </w:rPr>
        <w:t xml:space="preserve"> ke snižující se efektivnosti administrace programu podpory </w:t>
      </w:r>
      <w:r w:rsidR="00AE038C" w:rsidRPr="00B27F19">
        <w:rPr>
          <w:b/>
          <w:i/>
          <w:lang w:val="cs-CZ" w:eastAsia="cs-CZ"/>
        </w:rPr>
        <w:t>ICT a sdílené služby</w:t>
      </w:r>
      <w:r w:rsidR="00AE038C">
        <w:rPr>
          <w:b/>
          <w:lang w:val="cs-CZ" w:eastAsia="cs-CZ"/>
        </w:rPr>
        <w:t xml:space="preserve"> v </w:t>
      </w:r>
      <w:proofErr w:type="gramStart"/>
      <w:r w:rsidR="00AE038C">
        <w:rPr>
          <w:b/>
          <w:lang w:val="cs-CZ" w:eastAsia="cs-CZ"/>
        </w:rPr>
        <w:t>OP</w:t>
      </w:r>
      <w:proofErr w:type="gramEnd"/>
      <w:r w:rsidR="00AE038C">
        <w:rPr>
          <w:b/>
          <w:lang w:val="cs-CZ" w:eastAsia="cs-CZ"/>
        </w:rPr>
        <w:t xml:space="preserve"> PIK.</w:t>
      </w:r>
    </w:p>
    <w:p w14:paraId="056DDAD2" w14:textId="237731AB" w:rsidR="00AE2A49" w:rsidRPr="00AE2A49" w:rsidRDefault="00D968C4" w:rsidP="00AE2A49">
      <w:pPr>
        <w:spacing w:after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lang w:eastAsia="cs-CZ"/>
        </w:rPr>
        <w:t>P</w:t>
      </w:r>
      <w:r w:rsidR="00B174D2">
        <w:rPr>
          <w:lang w:eastAsia="cs-CZ"/>
        </w:rPr>
        <w:t>řestože OP</w:t>
      </w:r>
      <w:r w:rsidR="009128CA">
        <w:rPr>
          <w:lang w:eastAsia="cs-CZ"/>
        </w:rPr>
        <w:t xml:space="preserve"> </w:t>
      </w:r>
      <w:r w:rsidR="00B174D2">
        <w:rPr>
          <w:lang w:eastAsia="cs-CZ"/>
        </w:rPr>
        <w:t xml:space="preserve">PI </w:t>
      </w:r>
      <w:r w:rsidR="009128CA">
        <w:rPr>
          <w:lang w:eastAsia="cs-CZ"/>
        </w:rPr>
        <w:t xml:space="preserve">i OP PIK </w:t>
      </w:r>
      <w:r w:rsidR="00B174D2">
        <w:rPr>
          <w:lang w:eastAsia="cs-CZ"/>
        </w:rPr>
        <w:t>měl</w:t>
      </w:r>
      <w:r w:rsidR="009128CA">
        <w:rPr>
          <w:lang w:eastAsia="cs-CZ"/>
        </w:rPr>
        <w:t>y</w:t>
      </w:r>
      <w:r w:rsidR="00B174D2">
        <w:rPr>
          <w:lang w:eastAsia="cs-CZ"/>
        </w:rPr>
        <w:t xml:space="preserve"> být zaměřen</w:t>
      </w:r>
      <w:r w:rsidR="009128CA">
        <w:rPr>
          <w:lang w:eastAsia="cs-CZ"/>
        </w:rPr>
        <w:t>y</w:t>
      </w:r>
      <w:r w:rsidR="00B174D2">
        <w:rPr>
          <w:lang w:eastAsia="cs-CZ"/>
        </w:rPr>
        <w:t xml:space="preserve"> na podporu</w:t>
      </w:r>
      <w:r w:rsidR="00D532D7">
        <w:rPr>
          <w:lang w:eastAsia="cs-CZ"/>
        </w:rPr>
        <w:t xml:space="preserve"> malých a středních podniků (dále také „</w:t>
      </w:r>
      <w:r w:rsidR="00B174D2">
        <w:rPr>
          <w:lang w:eastAsia="cs-CZ"/>
        </w:rPr>
        <w:t>MSP</w:t>
      </w:r>
      <w:r w:rsidR="00D532D7">
        <w:rPr>
          <w:lang w:eastAsia="cs-CZ"/>
        </w:rPr>
        <w:t>“)</w:t>
      </w:r>
      <w:r w:rsidR="00B174D2">
        <w:rPr>
          <w:lang w:eastAsia="cs-CZ"/>
        </w:rPr>
        <w:t xml:space="preserve">, </w:t>
      </w:r>
      <w:r w:rsidR="0020616A">
        <w:rPr>
          <w:lang w:eastAsia="cs-CZ"/>
        </w:rPr>
        <w:t xml:space="preserve">prostřednictvím </w:t>
      </w:r>
      <w:r w:rsidR="009128CA">
        <w:rPr>
          <w:lang w:eastAsia="cs-CZ"/>
        </w:rPr>
        <w:t>vyhlášen</w:t>
      </w:r>
      <w:r w:rsidR="0020616A">
        <w:rPr>
          <w:lang w:eastAsia="cs-CZ"/>
        </w:rPr>
        <w:t>ých</w:t>
      </w:r>
      <w:r w:rsidR="009128CA">
        <w:rPr>
          <w:lang w:eastAsia="cs-CZ"/>
        </w:rPr>
        <w:t xml:space="preserve"> výz</w:t>
      </w:r>
      <w:r w:rsidR="0020616A">
        <w:rPr>
          <w:lang w:eastAsia="cs-CZ"/>
        </w:rPr>
        <w:t>e</w:t>
      </w:r>
      <w:r w:rsidR="009128CA">
        <w:rPr>
          <w:lang w:eastAsia="cs-CZ"/>
        </w:rPr>
        <w:t xml:space="preserve">v </w:t>
      </w:r>
      <w:r w:rsidR="0020616A">
        <w:rPr>
          <w:lang w:eastAsia="cs-CZ"/>
        </w:rPr>
        <w:t>mohly být podpořeny</w:t>
      </w:r>
      <w:r w:rsidR="00F4029D" w:rsidDel="009128CA">
        <w:rPr>
          <w:lang w:eastAsia="cs-CZ"/>
        </w:rPr>
        <w:t xml:space="preserve"> </w:t>
      </w:r>
      <w:r w:rsidR="00EB355C">
        <w:rPr>
          <w:lang w:eastAsia="cs-CZ"/>
        </w:rPr>
        <w:t xml:space="preserve">také </w:t>
      </w:r>
      <w:r w:rsidR="00F4029D" w:rsidDel="009128CA">
        <w:rPr>
          <w:lang w:eastAsia="cs-CZ"/>
        </w:rPr>
        <w:t>velk</w:t>
      </w:r>
      <w:r w:rsidR="0020616A">
        <w:rPr>
          <w:lang w:eastAsia="cs-CZ"/>
        </w:rPr>
        <w:t>é</w:t>
      </w:r>
      <w:r w:rsidR="00F4029D" w:rsidDel="009128CA">
        <w:rPr>
          <w:lang w:eastAsia="cs-CZ"/>
        </w:rPr>
        <w:t xml:space="preserve"> podnik</w:t>
      </w:r>
      <w:r w:rsidR="0020616A">
        <w:rPr>
          <w:lang w:eastAsia="cs-CZ"/>
        </w:rPr>
        <w:t>y</w:t>
      </w:r>
      <w:r w:rsidR="00F4029D" w:rsidDel="009128CA">
        <w:rPr>
          <w:lang w:eastAsia="cs-CZ"/>
        </w:rPr>
        <w:t>.</w:t>
      </w:r>
      <w:r w:rsidR="00F4029D" w:rsidRPr="000A3D0C">
        <w:rPr>
          <w:lang w:eastAsia="cs-CZ"/>
        </w:rPr>
        <w:t xml:space="preserve"> </w:t>
      </w:r>
    </w:p>
    <w:p w14:paraId="74B51514" w14:textId="57D5CF81" w:rsidR="000A3D0C" w:rsidRPr="002E2B29" w:rsidRDefault="000A3D0C" w:rsidP="000A3D0C">
      <w:pPr>
        <w:pStyle w:val="KZnormln"/>
        <w:rPr>
          <w:b/>
          <w:lang w:val="cs-CZ" w:eastAsia="cs-CZ"/>
        </w:rPr>
      </w:pPr>
      <w:r w:rsidRPr="007A656B">
        <w:rPr>
          <w:b/>
          <w:lang w:val="cs-CZ" w:eastAsia="cs-CZ"/>
        </w:rPr>
        <w:t xml:space="preserve">Graf č. </w:t>
      </w:r>
      <w:r w:rsidR="00023439" w:rsidRPr="007A656B">
        <w:rPr>
          <w:b/>
          <w:lang w:val="cs-CZ" w:eastAsia="cs-CZ"/>
        </w:rPr>
        <w:t>1</w:t>
      </w:r>
      <w:r w:rsidRPr="007A656B">
        <w:rPr>
          <w:b/>
          <w:lang w:val="cs-CZ" w:eastAsia="cs-CZ"/>
        </w:rPr>
        <w:t xml:space="preserve">: </w:t>
      </w:r>
      <w:r w:rsidR="007A7253">
        <w:rPr>
          <w:b/>
          <w:lang w:val="cs-CZ" w:eastAsia="cs-CZ"/>
        </w:rPr>
        <w:t>Poskytnutá podpora podle velikosti podniků</w:t>
      </w:r>
      <w:r w:rsidRPr="007A656B">
        <w:rPr>
          <w:b/>
          <w:lang w:val="cs-CZ" w:eastAsia="cs-CZ"/>
        </w:rPr>
        <w:t xml:space="preserve"> </w:t>
      </w:r>
    </w:p>
    <w:p w14:paraId="78B73DAC" w14:textId="700B9C07" w:rsidR="000A3D0C" w:rsidRDefault="006834E0" w:rsidP="0036721C">
      <w:pPr>
        <w:pStyle w:val="KZnormln"/>
        <w:jc w:val="left"/>
        <w:rPr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675D391E" wp14:editId="7E651141">
            <wp:extent cx="2724150" cy="22383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="007A7253" w:rsidRPr="007A7253">
        <w:rPr>
          <w:noProof/>
          <w:lang w:eastAsia="cs-CZ"/>
        </w:rPr>
        <w:t xml:space="preserve"> </w:t>
      </w:r>
      <w:r>
        <w:rPr>
          <w:noProof/>
          <w:lang w:val="cs-CZ" w:eastAsia="cs-CZ"/>
        </w:rPr>
        <w:drawing>
          <wp:inline distT="0" distB="0" distL="0" distR="0" wp14:anchorId="086DA4AB" wp14:editId="7152EBCA">
            <wp:extent cx="2828925" cy="22764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BB75E97" w14:textId="2070EC90" w:rsidR="000A3D0C" w:rsidRPr="006834E0" w:rsidRDefault="000A3D0C" w:rsidP="00224C08">
      <w:pPr>
        <w:pStyle w:val="KZnormln"/>
        <w:spacing w:before="0" w:after="0"/>
        <w:rPr>
          <w:sz w:val="20"/>
          <w:szCs w:val="20"/>
          <w:lang w:val="cs-CZ" w:eastAsia="cs-CZ"/>
        </w:rPr>
      </w:pPr>
      <w:r w:rsidRPr="002E2B29">
        <w:rPr>
          <w:b/>
          <w:sz w:val="20"/>
          <w:szCs w:val="20"/>
          <w:lang w:val="cs-CZ" w:eastAsia="cs-CZ"/>
        </w:rPr>
        <w:t>Zdroj:</w:t>
      </w:r>
      <w:r w:rsidRPr="002E2B29">
        <w:rPr>
          <w:sz w:val="20"/>
          <w:szCs w:val="20"/>
          <w:lang w:val="cs-CZ" w:eastAsia="cs-CZ"/>
        </w:rPr>
        <w:t xml:space="preserve"> </w:t>
      </w:r>
      <w:r w:rsidR="008C318C">
        <w:rPr>
          <w:i/>
          <w:sz w:val="20"/>
          <w:szCs w:val="20"/>
          <w:lang w:val="cs-CZ" w:eastAsia="cs-CZ"/>
        </w:rPr>
        <w:t>d</w:t>
      </w:r>
      <w:r w:rsidRPr="002E2B29">
        <w:rPr>
          <w:i/>
          <w:sz w:val="20"/>
          <w:szCs w:val="20"/>
          <w:lang w:val="cs-CZ" w:eastAsia="cs-CZ"/>
        </w:rPr>
        <w:t>ata z</w:t>
      </w:r>
      <w:r w:rsidR="00AD7ADD">
        <w:rPr>
          <w:i/>
          <w:sz w:val="20"/>
          <w:szCs w:val="20"/>
          <w:lang w:val="cs-CZ" w:eastAsia="cs-CZ"/>
        </w:rPr>
        <w:t> </w:t>
      </w:r>
      <w:proofErr w:type="gramStart"/>
      <w:r w:rsidRPr="002E2B29">
        <w:rPr>
          <w:i/>
          <w:sz w:val="20"/>
          <w:szCs w:val="20"/>
          <w:lang w:val="cs-CZ" w:eastAsia="cs-CZ"/>
        </w:rPr>
        <w:t>ISOP</w:t>
      </w:r>
      <w:r w:rsidR="00AD7ADD">
        <w:rPr>
          <w:i/>
          <w:sz w:val="20"/>
          <w:szCs w:val="20"/>
          <w:lang w:val="cs-CZ" w:eastAsia="cs-CZ"/>
        </w:rPr>
        <w:t>07</w:t>
      </w:r>
      <w:proofErr w:type="gramEnd"/>
      <w:r w:rsidR="00AD7ADD" w:rsidRPr="00AD7ADD">
        <w:rPr>
          <w:sz w:val="20"/>
          <w:szCs w:val="20"/>
        </w:rPr>
        <w:t>–</w:t>
      </w:r>
      <w:proofErr w:type="gramStart"/>
      <w:r w:rsidR="00AD7ADD">
        <w:rPr>
          <w:i/>
          <w:sz w:val="20"/>
          <w:szCs w:val="20"/>
          <w:lang w:val="cs-CZ" w:eastAsia="cs-CZ"/>
        </w:rPr>
        <w:t>13</w:t>
      </w:r>
      <w:proofErr w:type="gramEnd"/>
      <w:r w:rsidR="007A7253">
        <w:rPr>
          <w:i/>
          <w:sz w:val="20"/>
          <w:szCs w:val="20"/>
          <w:lang w:val="cs-CZ" w:eastAsia="cs-CZ"/>
        </w:rPr>
        <w:t>, MS2014+</w:t>
      </w:r>
      <w:r w:rsidR="008C318C">
        <w:rPr>
          <w:i/>
          <w:sz w:val="20"/>
          <w:szCs w:val="20"/>
          <w:lang w:val="cs-CZ" w:eastAsia="cs-CZ"/>
        </w:rPr>
        <w:t>;</w:t>
      </w:r>
      <w:r w:rsidRPr="002E2B29">
        <w:rPr>
          <w:i/>
          <w:sz w:val="20"/>
          <w:szCs w:val="20"/>
          <w:lang w:val="cs-CZ" w:eastAsia="cs-CZ"/>
        </w:rPr>
        <w:t xml:space="preserve"> </w:t>
      </w:r>
      <w:r w:rsidR="008C318C">
        <w:rPr>
          <w:i/>
          <w:sz w:val="20"/>
          <w:szCs w:val="20"/>
          <w:lang w:val="cs-CZ" w:eastAsia="cs-CZ"/>
        </w:rPr>
        <w:t>graficky zpracoval</w:t>
      </w:r>
      <w:r w:rsidRPr="002E2B29">
        <w:rPr>
          <w:i/>
          <w:sz w:val="20"/>
          <w:szCs w:val="20"/>
          <w:lang w:val="cs-CZ" w:eastAsia="cs-CZ"/>
        </w:rPr>
        <w:t xml:space="preserve"> NKÚ.</w:t>
      </w:r>
    </w:p>
    <w:p w14:paraId="6C6792B9" w14:textId="6E56728A" w:rsidR="00E93714" w:rsidRDefault="00E93714" w:rsidP="006B5BB1">
      <w:pPr>
        <w:pStyle w:val="KPnormln"/>
        <w:rPr>
          <w:lang w:eastAsia="cs-CZ"/>
        </w:rPr>
      </w:pPr>
      <w:r>
        <w:rPr>
          <w:lang w:eastAsia="cs-CZ"/>
        </w:rPr>
        <w:t>U obou operačních programů směřoval</w:t>
      </w:r>
      <w:r w:rsidR="008C318C">
        <w:rPr>
          <w:lang w:eastAsia="cs-CZ"/>
        </w:rPr>
        <w:t>y</w:t>
      </w:r>
      <w:r>
        <w:rPr>
          <w:lang w:eastAsia="cs-CZ"/>
        </w:rPr>
        <w:t xml:space="preserve"> </w:t>
      </w:r>
      <w:r w:rsidR="008C318C">
        <w:rPr>
          <w:lang w:eastAsia="cs-CZ"/>
        </w:rPr>
        <w:t xml:space="preserve">prostředky </w:t>
      </w:r>
      <w:r>
        <w:rPr>
          <w:lang w:eastAsia="cs-CZ"/>
        </w:rPr>
        <w:t>na podporu MSP. V rámci OP</w:t>
      </w:r>
      <w:r w:rsidR="000C5DFE">
        <w:rPr>
          <w:lang w:eastAsia="cs-CZ"/>
        </w:rPr>
        <w:t> </w:t>
      </w:r>
      <w:r>
        <w:rPr>
          <w:lang w:eastAsia="cs-CZ"/>
        </w:rPr>
        <w:t xml:space="preserve">PI </w:t>
      </w:r>
      <w:r w:rsidR="0041125F">
        <w:rPr>
          <w:lang w:eastAsia="cs-CZ"/>
        </w:rPr>
        <w:t xml:space="preserve">byla </w:t>
      </w:r>
      <w:r>
        <w:rPr>
          <w:lang w:eastAsia="cs-CZ"/>
        </w:rPr>
        <w:t xml:space="preserve">zhruba jedna třetina podpory </w:t>
      </w:r>
      <w:r w:rsidR="000C5DFE">
        <w:rPr>
          <w:lang w:eastAsia="cs-CZ"/>
        </w:rPr>
        <w:t>poskytnuta</w:t>
      </w:r>
      <w:r>
        <w:rPr>
          <w:lang w:eastAsia="cs-CZ"/>
        </w:rPr>
        <w:t xml:space="preserve"> velký</w:t>
      </w:r>
      <w:r w:rsidR="000C5DFE">
        <w:rPr>
          <w:lang w:eastAsia="cs-CZ"/>
        </w:rPr>
        <w:t>m</w:t>
      </w:r>
      <w:r>
        <w:rPr>
          <w:lang w:eastAsia="cs-CZ"/>
        </w:rPr>
        <w:t xml:space="preserve"> podniků</w:t>
      </w:r>
      <w:r w:rsidR="000C5DFE">
        <w:rPr>
          <w:lang w:eastAsia="cs-CZ"/>
        </w:rPr>
        <w:t>m</w:t>
      </w:r>
      <w:r>
        <w:rPr>
          <w:lang w:eastAsia="cs-CZ"/>
        </w:rPr>
        <w:t xml:space="preserve">, což představovalo 2,3 mld. Kč z celkové poskytnuté podpory 6,3 mld. Kč. Podpora u neukončeného OP PIK byla doposud více </w:t>
      </w:r>
      <w:r w:rsidR="000C5DFE">
        <w:rPr>
          <w:lang w:eastAsia="cs-CZ"/>
        </w:rPr>
        <w:t>směrována</w:t>
      </w:r>
      <w:r>
        <w:rPr>
          <w:lang w:eastAsia="cs-CZ"/>
        </w:rPr>
        <w:t xml:space="preserve"> na MSP, což byla také jedna z priorit </w:t>
      </w:r>
      <w:r w:rsidR="0041125F">
        <w:rPr>
          <w:lang w:eastAsia="cs-CZ"/>
        </w:rPr>
        <w:t>operačního programu</w:t>
      </w:r>
      <w:r>
        <w:rPr>
          <w:lang w:eastAsia="cs-CZ"/>
        </w:rPr>
        <w:t xml:space="preserve">. </w:t>
      </w:r>
      <w:r w:rsidR="000E11A4">
        <w:rPr>
          <w:lang w:eastAsia="cs-CZ"/>
        </w:rPr>
        <w:t xml:space="preserve">Rovněž při srovnání obou operačních programů je zřejmé, že podpora MSP byla u </w:t>
      </w:r>
      <w:proofErr w:type="gramStart"/>
      <w:r w:rsidR="000E11A4">
        <w:rPr>
          <w:lang w:eastAsia="cs-CZ"/>
        </w:rPr>
        <w:t>OP</w:t>
      </w:r>
      <w:proofErr w:type="gramEnd"/>
      <w:r w:rsidR="000E11A4">
        <w:rPr>
          <w:lang w:eastAsia="cs-CZ"/>
        </w:rPr>
        <w:t xml:space="preserve"> PIK prozatím </w:t>
      </w:r>
      <w:r w:rsidR="008C318C">
        <w:rPr>
          <w:lang w:eastAsia="cs-CZ"/>
        </w:rPr>
        <w:t>(</w:t>
      </w:r>
      <w:r w:rsidR="000E11A4">
        <w:rPr>
          <w:lang w:eastAsia="cs-CZ"/>
        </w:rPr>
        <w:t>v době ukončení kontroly</w:t>
      </w:r>
      <w:r w:rsidR="008C318C">
        <w:rPr>
          <w:lang w:eastAsia="cs-CZ"/>
        </w:rPr>
        <w:t>)</w:t>
      </w:r>
      <w:r w:rsidR="000E11A4">
        <w:rPr>
          <w:lang w:eastAsia="cs-CZ"/>
        </w:rPr>
        <w:t xml:space="preserve"> podstatně vyšší než u předchozího OP PI.</w:t>
      </w:r>
    </w:p>
    <w:p w14:paraId="43DA7648" w14:textId="42162A30" w:rsidR="00EF114D" w:rsidRDefault="00F4029D" w:rsidP="006B5BB1">
      <w:pPr>
        <w:pStyle w:val="KPnormln"/>
        <w:rPr>
          <w:b/>
          <w:lang w:eastAsia="cs-CZ"/>
        </w:rPr>
      </w:pPr>
      <w:r>
        <w:rPr>
          <w:lang w:eastAsia="cs-CZ"/>
        </w:rPr>
        <w:t xml:space="preserve">Na </w:t>
      </w:r>
      <w:proofErr w:type="gramStart"/>
      <w:r w:rsidR="007A656B">
        <w:rPr>
          <w:lang w:eastAsia="cs-CZ"/>
        </w:rPr>
        <w:t>OP</w:t>
      </w:r>
      <w:proofErr w:type="gramEnd"/>
      <w:r w:rsidR="007A656B">
        <w:rPr>
          <w:lang w:eastAsia="cs-CZ"/>
        </w:rPr>
        <w:t xml:space="preserve"> PI, </w:t>
      </w:r>
      <w:r w:rsidR="00410C1C">
        <w:rPr>
          <w:lang w:eastAsia="cs-CZ"/>
        </w:rPr>
        <w:t xml:space="preserve">realizovaný </w:t>
      </w:r>
      <w:r w:rsidR="007A656B">
        <w:rPr>
          <w:lang w:eastAsia="cs-CZ"/>
        </w:rPr>
        <w:t>v programovém období 2007–2013</w:t>
      </w:r>
      <w:r w:rsidR="00D532D7">
        <w:rPr>
          <w:lang w:eastAsia="cs-CZ"/>
        </w:rPr>
        <w:t>,</w:t>
      </w:r>
      <w:r w:rsidR="007A656B">
        <w:rPr>
          <w:lang w:eastAsia="cs-CZ"/>
        </w:rPr>
        <w:t xml:space="preserve"> </w:t>
      </w:r>
      <w:r>
        <w:rPr>
          <w:lang w:eastAsia="cs-CZ"/>
        </w:rPr>
        <w:t xml:space="preserve">navázal OP PIK, na který se vztahovalo </w:t>
      </w:r>
      <w:r w:rsidRPr="001732A6">
        <w:rPr>
          <w:lang w:eastAsia="cs-CZ"/>
        </w:rPr>
        <w:t>nařízení Evropského parlamentu a Rady EU</w:t>
      </w:r>
      <w:r w:rsidRPr="001732A6">
        <w:rPr>
          <w:rStyle w:val="Znakapoznpodarou"/>
          <w:lang w:eastAsia="cs-CZ"/>
        </w:rPr>
        <w:footnoteReference w:id="14"/>
      </w:r>
      <w:r w:rsidRPr="001732A6">
        <w:rPr>
          <w:lang w:eastAsia="cs-CZ"/>
        </w:rPr>
        <w:t>, podle kterého museli žadatelé z </w:t>
      </w:r>
      <w:r w:rsidR="000E02F1">
        <w:rPr>
          <w:lang w:eastAsia="cs-CZ"/>
        </w:rPr>
        <w:t>kategorie</w:t>
      </w:r>
      <w:r w:rsidR="000E02F1" w:rsidRPr="001732A6">
        <w:rPr>
          <w:lang w:eastAsia="cs-CZ"/>
        </w:rPr>
        <w:t xml:space="preserve"> </w:t>
      </w:r>
      <w:r w:rsidRPr="001732A6">
        <w:rPr>
          <w:lang w:eastAsia="cs-CZ"/>
        </w:rPr>
        <w:t>velkých podniků doložit spolupráci s malými a středními podniky</w:t>
      </w:r>
      <w:r w:rsidRPr="00B27F19">
        <w:rPr>
          <w:lang w:eastAsia="cs-CZ"/>
        </w:rPr>
        <w:t>.</w:t>
      </w:r>
      <w:r w:rsidRPr="000A3103">
        <w:rPr>
          <w:b/>
          <w:lang w:eastAsia="cs-CZ"/>
        </w:rPr>
        <w:t xml:space="preserve"> </w:t>
      </w:r>
    </w:p>
    <w:p w14:paraId="4198B66A" w14:textId="7CE42B37" w:rsidR="000309AB" w:rsidRDefault="00F4029D" w:rsidP="006B5BB1">
      <w:pPr>
        <w:pStyle w:val="KPnormln"/>
        <w:rPr>
          <w:b/>
          <w:lang w:eastAsia="cs-CZ"/>
        </w:rPr>
      </w:pPr>
      <w:r w:rsidRPr="000A3103">
        <w:rPr>
          <w:b/>
          <w:lang w:eastAsia="cs-CZ"/>
        </w:rPr>
        <w:t xml:space="preserve">MPO uvedenou podmínku </w:t>
      </w:r>
      <w:proofErr w:type="gramStart"/>
      <w:r w:rsidRPr="000A3103">
        <w:rPr>
          <w:b/>
          <w:lang w:eastAsia="cs-CZ"/>
        </w:rPr>
        <w:t>zahrnulo</w:t>
      </w:r>
      <w:proofErr w:type="gramEnd"/>
      <w:r w:rsidRPr="000A3103">
        <w:rPr>
          <w:b/>
          <w:lang w:eastAsia="cs-CZ"/>
        </w:rPr>
        <w:t xml:space="preserve"> do</w:t>
      </w:r>
      <w:r w:rsidR="002C6F25">
        <w:rPr>
          <w:b/>
          <w:lang w:eastAsia="cs-CZ"/>
        </w:rPr>
        <w:t xml:space="preserve"> o</w:t>
      </w:r>
      <w:r w:rsidRPr="000A3103">
        <w:rPr>
          <w:b/>
          <w:lang w:eastAsia="cs-CZ"/>
        </w:rPr>
        <w:t>peračního manuálu OP PIK</w:t>
      </w:r>
      <w:r w:rsidR="007C587D">
        <w:rPr>
          <w:b/>
          <w:lang w:eastAsia="cs-CZ"/>
        </w:rPr>
        <w:t>, tzn. že</w:t>
      </w:r>
      <w:r w:rsidRPr="00D74967">
        <w:rPr>
          <w:b/>
          <w:lang w:eastAsia="cs-CZ"/>
        </w:rPr>
        <w:t xml:space="preserve"> velké podniky </w:t>
      </w:r>
      <w:r w:rsidR="007C587D">
        <w:rPr>
          <w:b/>
          <w:lang w:eastAsia="cs-CZ"/>
        </w:rPr>
        <w:t xml:space="preserve">měly být </w:t>
      </w:r>
      <w:r w:rsidRPr="00D74967">
        <w:rPr>
          <w:b/>
          <w:lang w:eastAsia="cs-CZ"/>
        </w:rPr>
        <w:t xml:space="preserve">podporovány do té míry, do jaké budou schopny </w:t>
      </w:r>
      <w:r w:rsidR="00924EBE">
        <w:rPr>
          <w:b/>
          <w:lang w:eastAsia="cs-CZ"/>
        </w:rPr>
        <w:t>na sebe navázat potenciál MSP v </w:t>
      </w:r>
      <w:r w:rsidRPr="00D74967">
        <w:rPr>
          <w:b/>
          <w:lang w:eastAsia="cs-CZ"/>
        </w:rPr>
        <w:t>rámci subdodavatelských vztahů.</w:t>
      </w:r>
      <w:r w:rsidRPr="000A3103">
        <w:rPr>
          <w:b/>
          <w:lang w:eastAsia="cs-CZ"/>
        </w:rPr>
        <w:t xml:space="preserve"> </w:t>
      </w:r>
      <w:r w:rsidRPr="006B5BB1">
        <w:rPr>
          <w:b/>
          <w:lang w:eastAsia="cs-CZ"/>
        </w:rPr>
        <w:t>V</w:t>
      </w:r>
      <w:r w:rsidR="008B00F2">
        <w:rPr>
          <w:b/>
          <w:lang w:eastAsia="cs-CZ"/>
        </w:rPr>
        <w:t> kontrolovaných výzvách OP PIK</w:t>
      </w:r>
      <w:r w:rsidRPr="006B5BB1">
        <w:rPr>
          <w:rStyle w:val="Znakapoznpodarou"/>
          <w:b/>
          <w:lang w:eastAsia="cs-CZ"/>
        </w:rPr>
        <w:footnoteReference w:id="15"/>
      </w:r>
      <w:r w:rsidRPr="006B5BB1">
        <w:rPr>
          <w:b/>
          <w:lang w:eastAsia="cs-CZ"/>
        </w:rPr>
        <w:t xml:space="preserve"> však </w:t>
      </w:r>
      <w:r w:rsidR="00872066">
        <w:rPr>
          <w:b/>
          <w:lang w:eastAsia="cs-CZ"/>
        </w:rPr>
        <w:t>MPO</w:t>
      </w:r>
      <w:r w:rsidRPr="006B5BB1">
        <w:rPr>
          <w:b/>
          <w:lang w:eastAsia="cs-CZ"/>
        </w:rPr>
        <w:t xml:space="preserve"> nestanovilo podmínku, že velké podniky doloží </w:t>
      </w:r>
      <w:proofErr w:type="gramStart"/>
      <w:r w:rsidRPr="006B5BB1">
        <w:rPr>
          <w:b/>
          <w:lang w:eastAsia="cs-CZ"/>
        </w:rPr>
        <w:t>spolupráci s</w:t>
      </w:r>
      <w:r w:rsidR="00C811CD">
        <w:rPr>
          <w:b/>
          <w:lang w:eastAsia="cs-CZ"/>
        </w:rPr>
        <w:t xml:space="preserve"> </w:t>
      </w:r>
      <w:r w:rsidR="00D07D1A">
        <w:rPr>
          <w:b/>
          <w:lang w:eastAsia="cs-CZ"/>
        </w:rPr>
        <w:t>MSP</w:t>
      </w:r>
      <w:proofErr w:type="gramEnd"/>
      <w:r w:rsidRPr="006B5BB1">
        <w:rPr>
          <w:b/>
          <w:lang w:eastAsia="cs-CZ"/>
        </w:rPr>
        <w:t>. Podle zjištění NKÚ následně</w:t>
      </w:r>
      <w:r w:rsidR="007C587D" w:rsidRPr="006B5BB1">
        <w:rPr>
          <w:b/>
          <w:lang w:eastAsia="cs-CZ"/>
        </w:rPr>
        <w:t xml:space="preserve"> MPO</w:t>
      </w:r>
      <w:r w:rsidRPr="006B5BB1">
        <w:rPr>
          <w:b/>
          <w:lang w:eastAsia="cs-CZ"/>
        </w:rPr>
        <w:t xml:space="preserve"> schválilo žádosti a </w:t>
      </w:r>
      <w:r w:rsidR="007C587D" w:rsidRPr="006B5BB1">
        <w:rPr>
          <w:b/>
          <w:lang w:eastAsia="cs-CZ"/>
        </w:rPr>
        <w:t xml:space="preserve">proplatilo </w:t>
      </w:r>
      <w:r w:rsidRPr="006B5BB1">
        <w:rPr>
          <w:b/>
          <w:lang w:eastAsia="cs-CZ"/>
        </w:rPr>
        <w:t xml:space="preserve">podporu žadatelům, kteří tuto spolupráci nedoložili. </w:t>
      </w:r>
    </w:p>
    <w:p w14:paraId="677B2657" w14:textId="4C7F3A7F" w:rsidR="00F4029D" w:rsidRPr="00227E44" w:rsidRDefault="00F4029D" w:rsidP="006B5BB1">
      <w:pPr>
        <w:pStyle w:val="KPnormln"/>
        <w:rPr>
          <w:b/>
          <w:highlight w:val="green"/>
          <w:lang w:eastAsia="cs-CZ"/>
        </w:rPr>
      </w:pPr>
      <w:r w:rsidRPr="006B5BB1">
        <w:rPr>
          <w:b/>
          <w:lang w:eastAsia="cs-CZ"/>
        </w:rPr>
        <w:t>V</w:t>
      </w:r>
      <w:r w:rsidR="007A656B">
        <w:rPr>
          <w:b/>
          <w:lang w:eastAsia="cs-CZ"/>
        </w:rPr>
        <w:t> monitorovacím systém</w:t>
      </w:r>
      <w:r w:rsidR="00C50C13">
        <w:rPr>
          <w:b/>
          <w:lang w:eastAsia="cs-CZ"/>
        </w:rPr>
        <w:t>u</w:t>
      </w:r>
      <w:r w:rsidR="007A656B">
        <w:rPr>
          <w:b/>
          <w:lang w:eastAsia="cs-CZ"/>
        </w:rPr>
        <w:t xml:space="preserve"> MS2014+</w:t>
      </w:r>
      <w:r w:rsidRPr="006B5BB1">
        <w:rPr>
          <w:b/>
          <w:lang w:eastAsia="cs-CZ"/>
        </w:rPr>
        <w:t xml:space="preserve"> nebyla </w:t>
      </w:r>
      <w:r w:rsidR="00EF2D91">
        <w:rPr>
          <w:b/>
          <w:lang w:eastAsia="cs-CZ"/>
        </w:rPr>
        <w:t xml:space="preserve">u vzorku 15 projektů doložena </w:t>
      </w:r>
      <w:proofErr w:type="gramStart"/>
      <w:r w:rsidRPr="006B5BB1">
        <w:rPr>
          <w:b/>
          <w:lang w:eastAsia="cs-CZ"/>
        </w:rPr>
        <w:t xml:space="preserve">spolupráce </w:t>
      </w:r>
      <w:r w:rsidR="00DC53A9">
        <w:rPr>
          <w:b/>
          <w:lang w:eastAsia="cs-CZ"/>
        </w:rPr>
        <w:t>s MSP</w:t>
      </w:r>
      <w:proofErr w:type="gramEnd"/>
      <w:r w:rsidR="00DC53A9">
        <w:rPr>
          <w:b/>
          <w:lang w:eastAsia="cs-CZ"/>
        </w:rPr>
        <w:t xml:space="preserve"> </w:t>
      </w:r>
      <w:r w:rsidRPr="006B5BB1">
        <w:rPr>
          <w:b/>
          <w:lang w:eastAsia="cs-CZ"/>
        </w:rPr>
        <w:t>u dvou projektů s reg</w:t>
      </w:r>
      <w:r w:rsidR="002C6F25">
        <w:rPr>
          <w:b/>
          <w:lang w:eastAsia="cs-CZ"/>
        </w:rPr>
        <w:t>istračními</w:t>
      </w:r>
      <w:r w:rsidRPr="006B5BB1">
        <w:rPr>
          <w:b/>
          <w:lang w:eastAsia="cs-CZ"/>
        </w:rPr>
        <w:t xml:space="preserve"> č</w:t>
      </w:r>
      <w:r w:rsidR="002C6F25">
        <w:rPr>
          <w:b/>
          <w:lang w:eastAsia="cs-CZ"/>
        </w:rPr>
        <w:t>ísly</w:t>
      </w:r>
      <w:r w:rsidRPr="006B5BB1">
        <w:rPr>
          <w:b/>
          <w:lang w:eastAsia="cs-CZ"/>
        </w:rPr>
        <w:t xml:space="preserve"> CZ.0</w:t>
      </w:r>
      <w:r w:rsidR="00924EBE">
        <w:rPr>
          <w:b/>
          <w:lang w:eastAsia="cs-CZ"/>
        </w:rPr>
        <w:t>1.4.04/0.0/0.0/15_005/0004267 a </w:t>
      </w:r>
      <w:r w:rsidRPr="006B5BB1">
        <w:rPr>
          <w:b/>
          <w:lang w:eastAsia="cs-CZ"/>
        </w:rPr>
        <w:t xml:space="preserve">CZ.01.4.04/0.0/0.0/15_006/0000055. </w:t>
      </w:r>
      <w:r w:rsidR="00C42562">
        <w:rPr>
          <w:b/>
          <w:lang w:eastAsia="cs-CZ"/>
        </w:rPr>
        <w:t>P</w:t>
      </w:r>
      <w:r w:rsidRPr="006B5BB1">
        <w:rPr>
          <w:b/>
          <w:lang w:eastAsia="cs-CZ"/>
        </w:rPr>
        <w:t xml:space="preserve">odpora ve výši </w:t>
      </w:r>
      <w:r w:rsidR="00924EBE">
        <w:rPr>
          <w:b/>
          <w:lang w:eastAsia="cs-CZ"/>
        </w:rPr>
        <w:t>15,5 mil. Kč nebyla vyplacena v </w:t>
      </w:r>
      <w:r w:rsidRPr="006B5BB1">
        <w:rPr>
          <w:b/>
          <w:lang w:eastAsia="cs-CZ"/>
        </w:rPr>
        <w:t>souladu s</w:t>
      </w:r>
      <w:r w:rsidR="00443655">
        <w:rPr>
          <w:b/>
          <w:lang w:eastAsia="cs-CZ"/>
        </w:rPr>
        <w:t> operačním manuálem</w:t>
      </w:r>
      <w:r w:rsidRPr="006B5BB1">
        <w:rPr>
          <w:b/>
          <w:lang w:eastAsia="cs-CZ"/>
        </w:rPr>
        <w:t xml:space="preserve"> OP PIK a </w:t>
      </w:r>
      <w:r w:rsidR="002C6F25">
        <w:rPr>
          <w:b/>
          <w:lang w:eastAsia="cs-CZ"/>
        </w:rPr>
        <w:t>n</w:t>
      </w:r>
      <w:r w:rsidRPr="006B5BB1">
        <w:rPr>
          <w:b/>
          <w:lang w:eastAsia="cs-CZ"/>
        </w:rPr>
        <w:t>a</w:t>
      </w:r>
      <w:r w:rsidR="00924EBE">
        <w:rPr>
          <w:b/>
          <w:lang w:eastAsia="cs-CZ"/>
        </w:rPr>
        <w:t>řízením Evropského parlamentu a</w:t>
      </w:r>
      <w:r w:rsidR="00443655">
        <w:rPr>
          <w:b/>
          <w:lang w:eastAsia="cs-CZ"/>
        </w:rPr>
        <w:t xml:space="preserve"> </w:t>
      </w:r>
      <w:r w:rsidRPr="006B5BB1">
        <w:rPr>
          <w:b/>
          <w:lang w:eastAsia="cs-CZ"/>
        </w:rPr>
        <w:t>Rady EU č.</w:t>
      </w:r>
      <w:r w:rsidR="00443655">
        <w:rPr>
          <w:b/>
          <w:lang w:eastAsia="cs-CZ"/>
        </w:rPr>
        <w:t> </w:t>
      </w:r>
      <w:r w:rsidRPr="006B5BB1">
        <w:rPr>
          <w:b/>
          <w:lang w:eastAsia="cs-CZ"/>
        </w:rPr>
        <w:t>1301/2013.</w:t>
      </w:r>
      <w:r w:rsidRPr="006B5BB1">
        <w:rPr>
          <w:b/>
          <w:highlight w:val="green"/>
          <w:lang w:eastAsia="cs-CZ"/>
        </w:rPr>
        <w:t xml:space="preserve"> </w:t>
      </w:r>
    </w:p>
    <w:p w14:paraId="7A7AC30D" w14:textId="76F197D3" w:rsidR="00F4029D" w:rsidRPr="000A3103" w:rsidRDefault="00F4029D" w:rsidP="00F4029D">
      <w:pPr>
        <w:rPr>
          <w:lang w:eastAsia="cs-CZ"/>
        </w:rPr>
      </w:pPr>
      <w:r w:rsidRPr="000A3103">
        <w:rPr>
          <w:lang w:eastAsia="cs-CZ"/>
        </w:rPr>
        <w:t>V rámci OP PI</w:t>
      </w:r>
      <w:r>
        <w:rPr>
          <w:lang w:eastAsia="cs-CZ"/>
        </w:rPr>
        <w:t xml:space="preserve"> směřovalo 30 % vyplacených prostředků do </w:t>
      </w:r>
      <w:r w:rsidRPr="00B27F19">
        <w:rPr>
          <w:lang w:eastAsia="cs-CZ"/>
        </w:rPr>
        <w:t>center sdílených s</w:t>
      </w:r>
      <w:r w:rsidR="00DC53A9" w:rsidRPr="00B27F19">
        <w:rPr>
          <w:lang w:eastAsia="cs-CZ"/>
        </w:rPr>
        <w:t>l</w:t>
      </w:r>
      <w:r w:rsidRPr="00B27F19">
        <w:rPr>
          <w:lang w:eastAsia="cs-CZ"/>
        </w:rPr>
        <w:t>užeb</w:t>
      </w:r>
      <w:r>
        <w:rPr>
          <w:lang w:eastAsia="cs-CZ"/>
        </w:rPr>
        <w:t xml:space="preserve">. V případě </w:t>
      </w:r>
      <w:r w:rsidR="007A656B">
        <w:rPr>
          <w:lang w:eastAsia="cs-CZ"/>
        </w:rPr>
        <w:t>této projektové aktivity</w:t>
      </w:r>
      <w:r w:rsidRPr="00E11862">
        <w:rPr>
          <w:lang w:eastAsia="cs-CZ"/>
        </w:rPr>
        <w:t xml:space="preserve"> bylo v podnikatelských záměrech nejméně </w:t>
      </w:r>
      <w:r w:rsidR="002B3C82">
        <w:rPr>
          <w:lang w:eastAsia="cs-CZ"/>
        </w:rPr>
        <w:t xml:space="preserve">u </w:t>
      </w:r>
      <w:r w:rsidRPr="00E11862">
        <w:rPr>
          <w:lang w:eastAsia="cs-CZ"/>
        </w:rPr>
        <w:t>1</w:t>
      </w:r>
      <w:r w:rsidR="00BC5542">
        <w:rPr>
          <w:lang w:eastAsia="cs-CZ"/>
        </w:rPr>
        <w:t>6</w:t>
      </w:r>
      <w:r w:rsidRPr="00E11862">
        <w:rPr>
          <w:lang w:eastAsia="cs-CZ"/>
        </w:rPr>
        <w:t xml:space="preserve"> projektů </w:t>
      </w:r>
      <w:r w:rsidR="00175185">
        <w:rPr>
          <w:lang w:eastAsia="cs-CZ"/>
        </w:rPr>
        <w:t>v</w:t>
      </w:r>
      <w:r w:rsidRPr="00E11862">
        <w:rPr>
          <w:lang w:eastAsia="cs-CZ"/>
        </w:rPr>
        <w:t xml:space="preserve">ýzvy III </w:t>
      </w:r>
      <w:r w:rsidR="00BC5542">
        <w:rPr>
          <w:lang w:eastAsia="cs-CZ"/>
        </w:rPr>
        <w:t>s celkovou výš</w:t>
      </w:r>
      <w:r w:rsidR="0093041B">
        <w:rPr>
          <w:lang w:eastAsia="cs-CZ"/>
        </w:rPr>
        <w:t>í</w:t>
      </w:r>
      <w:r w:rsidR="00BC5542">
        <w:rPr>
          <w:lang w:eastAsia="cs-CZ"/>
        </w:rPr>
        <w:t xml:space="preserve"> proplacené podpory 702 mil. Kč </w:t>
      </w:r>
      <w:r w:rsidRPr="00E11862">
        <w:rPr>
          <w:lang w:eastAsia="cs-CZ"/>
        </w:rPr>
        <w:t xml:space="preserve">uvedeno, že se jedná o </w:t>
      </w:r>
      <w:r w:rsidR="00DA66ED">
        <w:rPr>
          <w:lang w:eastAsia="cs-CZ"/>
        </w:rPr>
        <w:t>nadnárodní koncerny</w:t>
      </w:r>
      <w:r w:rsidRPr="00E11862">
        <w:rPr>
          <w:lang w:eastAsia="cs-CZ"/>
        </w:rPr>
        <w:t xml:space="preserve">, jejichž základním přínosem je koncentrace vybraných činností příslušné skupiny do jednoho místa. Přidaná hodnota daného projektu </w:t>
      </w:r>
      <w:r>
        <w:rPr>
          <w:lang w:eastAsia="cs-CZ"/>
        </w:rPr>
        <w:t xml:space="preserve">byla </w:t>
      </w:r>
      <w:r w:rsidRPr="00E11862">
        <w:rPr>
          <w:lang w:eastAsia="cs-CZ"/>
        </w:rPr>
        <w:t>pak v ostatních entitách dané skupiny, kde docház</w:t>
      </w:r>
      <w:r>
        <w:rPr>
          <w:lang w:eastAsia="cs-CZ"/>
        </w:rPr>
        <w:t>elo</w:t>
      </w:r>
      <w:r w:rsidRPr="00E11862">
        <w:rPr>
          <w:lang w:eastAsia="cs-CZ"/>
        </w:rPr>
        <w:t xml:space="preserve"> </w:t>
      </w:r>
      <w:r w:rsidR="002B3C82">
        <w:rPr>
          <w:lang w:eastAsia="cs-CZ"/>
        </w:rPr>
        <w:t xml:space="preserve">jak </w:t>
      </w:r>
      <w:r w:rsidRPr="00E11862">
        <w:rPr>
          <w:lang w:eastAsia="cs-CZ"/>
        </w:rPr>
        <w:t>k úsporám v personálních a dalších provozních nákladech</w:t>
      </w:r>
      <w:r w:rsidR="00B67596">
        <w:rPr>
          <w:lang w:eastAsia="cs-CZ"/>
        </w:rPr>
        <w:t>, tak</w:t>
      </w:r>
      <w:r w:rsidRPr="00E11862">
        <w:rPr>
          <w:lang w:eastAsia="cs-CZ"/>
        </w:rPr>
        <w:t xml:space="preserve"> k celkovému zvýšení produktivity nadnárodní skupiny.</w:t>
      </w:r>
    </w:p>
    <w:p w14:paraId="5299B5B2" w14:textId="003D133D" w:rsidR="00F4029D" w:rsidRPr="00C92C7D" w:rsidRDefault="00F4029D" w:rsidP="00F4029D">
      <w:pPr>
        <w:rPr>
          <w:rFonts w:eastAsia="Calibri" w:cstheme="minorHAnsi"/>
          <w:strike/>
        </w:rPr>
      </w:pPr>
      <w:r w:rsidRPr="000A3103">
        <w:rPr>
          <w:lang w:eastAsia="cs-CZ"/>
        </w:rPr>
        <w:t xml:space="preserve">Výzvy zaměřené na podporu center sdílených služeb vyhlásilo MPO i v rámci navazujícího programu </w:t>
      </w:r>
      <w:r w:rsidRPr="00B27F19">
        <w:rPr>
          <w:i/>
          <w:lang w:eastAsia="cs-CZ"/>
        </w:rPr>
        <w:t>ICT a sdílené služby</w:t>
      </w:r>
      <w:r w:rsidRPr="000A3103">
        <w:rPr>
          <w:lang w:eastAsia="cs-CZ"/>
        </w:rPr>
        <w:t xml:space="preserve"> OP PIK. </w:t>
      </w:r>
      <w:r w:rsidRPr="000A3103">
        <w:rPr>
          <w:rFonts w:eastAsia="Calibri" w:cstheme="minorHAnsi"/>
        </w:rPr>
        <w:t>Cíle této podpory byly popsány v </w:t>
      </w:r>
      <w:r w:rsidR="008B00F2">
        <w:rPr>
          <w:rFonts w:eastAsia="Calibri" w:cstheme="minorHAnsi"/>
        </w:rPr>
        <w:t>kontrolovaných výzvách (viz tabulka č. 4)</w:t>
      </w:r>
      <w:r w:rsidRPr="000A3103">
        <w:rPr>
          <w:rFonts w:eastAsia="Calibri" w:cstheme="minorHAnsi"/>
        </w:rPr>
        <w:t xml:space="preserve">, přičemž součástí dokumentace byla podmínka, že </w:t>
      </w:r>
      <w:r w:rsidR="00852F2A">
        <w:rPr>
          <w:rFonts w:eastAsia="Calibri" w:cstheme="minorHAnsi"/>
        </w:rPr>
        <w:t xml:space="preserve">hodnotitel musí </w:t>
      </w:r>
      <w:r w:rsidRPr="000A3103">
        <w:rPr>
          <w:rFonts w:eastAsia="Calibri" w:cstheme="minorHAnsi"/>
        </w:rPr>
        <w:t xml:space="preserve">posoudit dopad projektu na zvýšení konkurenceschopnosti společnosti v ČR a vliv na konkurenceschopnost celé ekonomiky. </w:t>
      </w:r>
    </w:p>
    <w:p w14:paraId="6ACFCDDB" w14:textId="7F27A496" w:rsidR="00C31DD2" w:rsidRPr="00C31DD2" w:rsidRDefault="00C31DD2" w:rsidP="00C31DD2">
      <w:pPr>
        <w:spacing w:after="0"/>
        <w:rPr>
          <w:rFonts w:eastAsia="Calibri"/>
          <w:b/>
        </w:rPr>
      </w:pPr>
      <w:r w:rsidRPr="00C31DD2">
        <w:rPr>
          <w:rFonts w:eastAsia="Calibri"/>
          <w:b/>
        </w:rPr>
        <w:t xml:space="preserve">Tabulka č. </w:t>
      </w:r>
      <w:r>
        <w:rPr>
          <w:rFonts w:eastAsia="Calibri"/>
          <w:b/>
        </w:rPr>
        <w:t>5</w:t>
      </w:r>
      <w:r w:rsidRPr="00C31DD2">
        <w:rPr>
          <w:rFonts w:eastAsia="Calibri"/>
          <w:b/>
        </w:rPr>
        <w:t>: Podpo</w:t>
      </w:r>
      <w:r w:rsidR="0093041B">
        <w:rPr>
          <w:rFonts w:eastAsia="Calibri"/>
          <w:b/>
        </w:rPr>
        <w:t>ra z </w:t>
      </w:r>
      <w:proofErr w:type="gramStart"/>
      <w:r w:rsidR="0093041B">
        <w:rPr>
          <w:rFonts w:eastAsia="Calibri"/>
          <w:b/>
        </w:rPr>
        <w:t>OP</w:t>
      </w:r>
      <w:proofErr w:type="gramEnd"/>
      <w:r w:rsidR="0093041B">
        <w:rPr>
          <w:rFonts w:eastAsia="Calibri"/>
          <w:b/>
        </w:rPr>
        <w:t xml:space="preserve"> PIK pro</w:t>
      </w:r>
      <w:r w:rsidRPr="00C31DD2">
        <w:rPr>
          <w:rFonts w:eastAsia="Calibri"/>
          <w:b/>
        </w:rPr>
        <w:t xml:space="preserve"> projekty s vazbami na nadnárodní koncerny</w:t>
      </w:r>
      <w:r w:rsidR="005A3173">
        <w:rPr>
          <w:rFonts w:eastAsia="Calibri"/>
          <w:b/>
        </w:rPr>
        <w:t xml:space="preserve"> </w:t>
      </w:r>
    </w:p>
    <w:tbl>
      <w:tblPr>
        <w:tblStyle w:val="Mkatabulky"/>
        <w:tblW w:w="9066" w:type="dxa"/>
        <w:jc w:val="center"/>
        <w:tblLook w:val="04A0" w:firstRow="1" w:lastRow="0" w:firstColumn="1" w:lastColumn="0" w:noHBand="0" w:noVBand="1"/>
      </w:tblPr>
      <w:tblGrid>
        <w:gridCol w:w="3258"/>
        <w:gridCol w:w="3260"/>
        <w:gridCol w:w="1417"/>
        <w:gridCol w:w="1131"/>
      </w:tblGrid>
      <w:tr w:rsidR="007C70F5" w:rsidRPr="00D325DB" w14:paraId="53EC8DFD" w14:textId="77777777" w:rsidTr="00B27F19">
        <w:trPr>
          <w:jc w:val="center"/>
        </w:trPr>
        <w:tc>
          <w:tcPr>
            <w:tcW w:w="3258" w:type="dxa"/>
            <w:shd w:val="clear" w:color="auto" w:fill="E5F1FF"/>
            <w:vAlign w:val="center"/>
          </w:tcPr>
          <w:p w14:paraId="7EC47478" w14:textId="1132A7D0" w:rsidR="007C70F5" w:rsidRPr="00D325DB" w:rsidRDefault="00E46A98" w:rsidP="00E46A98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3260" w:type="dxa"/>
            <w:shd w:val="clear" w:color="auto" w:fill="E5F1FF"/>
            <w:vAlign w:val="center"/>
          </w:tcPr>
          <w:p w14:paraId="33FDF628" w14:textId="3FDE378C" w:rsidR="007C70F5" w:rsidRDefault="007C70F5" w:rsidP="00C31D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619F756B" w14:textId="2C9F6BA3" w:rsidR="007C70F5" w:rsidRPr="00D325DB" w:rsidRDefault="00EA1951" w:rsidP="00EA195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1131" w:type="dxa"/>
            <w:shd w:val="clear" w:color="auto" w:fill="E5F1FF"/>
            <w:vAlign w:val="center"/>
          </w:tcPr>
          <w:p w14:paraId="3261259C" w14:textId="3CFC9A12" w:rsidR="007C70F5" w:rsidRPr="00D325DB" w:rsidRDefault="007C70F5" w:rsidP="00C31D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b/>
                <w:sz w:val="20"/>
                <w:szCs w:val="20"/>
                <w:lang w:eastAsia="cs-CZ"/>
              </w:rPr>
              <w:t>Příspěvek EU (</w:t>
            </w:r>
            <w:r w:rsidR="002D1D04">
              <w:rPr>
                <w:rFonts w:cstheme="minorHAnsi"/>
                <w:b/>
                <w:sz w:val="20"/>
                <w:szCs w:val="20"/>
                <w:lang w:eastAsia="cs-CZ"/>
              </w:rPr>
              <w:t xml:space="preserve">v </w:t>
            </w:r>
            <w:r w:rsidRPr="00D325DB">
              <w:rPr>
                <w:rFonts w:cstheme="minorHAnsi"/>
                <w:b/>
                <w:sz w:val="20"/>
                <w:szCs w:val="20"/>
                <w:lang w:eastAsia="cs-CZ"/>
              </w:rPr>
              <w:t>Kč)</w:t>
            </w:r>
          </w:p>
        </w:tc>
      </w:tr>
      <w:tr w:rsidR="007C70F5" w:rsidRPr="00D325DB" w14:paraId="3A697B2F" w14:textId="77777777" w:rsidTr="00B27F19">
        <w:trPr>
          <w:jc w:val="center"/>
        </w:trPr>
        <w:tc>
          <w:tcPr>
            <w:tcW w:w="3258" w:type="dxa"/>
            <w:vAlign w:val="center"/>
          </w:tcPr>
          <w:p w14:paraId="2E0D15C9" w14:textId="61E1AFD4" w:rsidR="007C70F5" w:rsidRPr="00D325DB" w:rsidRDefault="007C70F5" w:rsidP="00C31DD2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CZ.01.4.04/0.0/0.0/15_006/0000055</w:t>
            </w:r>
          </w:p>
        </w:tc>
        <w:tc>
          <w:tcPr>
            <w:tcW w:w="3260" w:type="dxa"/>
            <w:vAlign w:val="center"/>
          </w:tcPr>
          <w:p w14:paraId="710430EF" w14:textId="77777777" w:rsidR="000A744E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 xml:space="preserve">Rozšíření centra sdílených služeb společnosti MANN+HUMMEL </w:t>
            </w:r>
          </w:p>
          <w:p w14:paraId="108540FD" w14:textId="37667786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eastAsia="cs-CZ"/>
              </w:rPr>
              <w:t>Service</w:t>
            </w:r>
            <w:proofErr w:type="spellEnd"/>
            <w:r>
              <w:rPr>
                <w:rFonts w:cstheme="minorHAnsi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417" w:type="dxa"/>
            <w:vAlign w:val="center"/>
          </w:tcPr>
          <w:p w14:paraId="42A4F4CF" w14:textId="3EA30F0D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MANN + HUMMEL </w:t>
            </w: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Service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131" w:type="dxa"/>
            <w:vAlign w:val="center"/>
          </w:tcPr>
          <w:p w14:paraId="4611F825" w14:textId="77777777" w:rsidR="007C70F5" w:rsidRPr="00D325DB" w:rsidRDefault="007C70F5" w:rsidP="00C31DD2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9 025 968 </w:t>
            </w:r>
          </w:p>
        </w:tc>
      </w:tr>
      <w:tr w:rsidR="007C70F5" w:rsidRPr="00D325DB" w14:paraId="195A1028" w14:textId="77777777" w:rsidTr="00B27F19">
        <w:trPr>
          <w:jc w:val="center"/>
        </w:trPr>
        <w:tc>
          <w:tcPr>
            <w:tcW w:w="3258" w:type="dxa"/>
            <w:vAlign w:val="center"/>
          </w:tcPr>
          <w:p w14:paraId="5651FF3D" w14:textId="2A23311B" w:rsidR="007C70F5" w:rsidRPr="00D325DB" w:rsidRDefault="007C70F5" w:rsidP="00C31DD2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CZ.01.4.04/0.0/0.0/15_006/0000140</w:t>
            </w:r>
          </w:p>
        </w:tc>
        <w:tc>
          <w:tcPr>
            <w:tcW w:w="3260" w:type="dxa"/>
            <w:vAlign w:val="center"/>
          </w:tcPr>
          <w:p w14:paraId="71A01F45" w14:textId="64DC2AF9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 xml:space="preserve">Expanze CSS </w:t>
            </w:r>
            <w:proofErr w:type="spellStart"/>
            <w:r>
              <w:rPr>
                <w:rFonts w:cstheme="minorHAnsi"/>
                <w:sz w:val="20"/>
                <w:szCs w:val="20"/>
                <w:lang w:eastAsia="cs-CZ"/>
              </w:rPr>
              <w:t>Dixons</w:t>
            </w:r>
            <w:proofErr w:type="spellEnd"/>
            <w:r>
              <w:rPr>
                <w:rFonts w:cstheme="minorHAnsi"/>
                <w:sz w:val="20"/>
                <w:szCs w:val="20"/>
                <w:lang w:eastAsia="cs-CZ"/>
              </w:rPr>
              <w:t xml:space="preserve"> Retail II.</w:t>
            </w:r>
          </w:p>
        </w:tc>
        <w:tc>
          <w:tcPr>
            <w:tcW w:w="1417" w:type="dxa"/>
            <w:vAlign w:val="center"/>
          </w:tcPr>
          <w:p w14:paraId="652A7D77" w14:textId="2EE20854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Dixons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Carphone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CoE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>,</w:t>
            </w:r>
            <w:r w:rsidR="000A744E">
              <w:rPr>
                <w:rFonts w:cstheme="minorHAnsi"/>
                <w:sz w:val="20"/>
                <w:szCs w:val="20"/>
                <w:lang w:eastAsia="cs-CZ"/>
              </w:rPr>
              <w:t> </w:t>
            </w:r>
            <w:r w:rsidRPr="00D325DB">
              <w:rPr>
                <w:rFonts w:cstheme="minorHAnsi"/>
                <w:sz w:val="20"/>
                <w:szCs w:val="20"/>
                <w:lang w:eastAsia="cs-CZ"/>
              </w:rPr>
              <w:t>s.r.o.</w:t>
            </w:r>
          </w:p>
        </w:tc>
        <w:tc>
          <w:tcPr>
            <w:tcW w:w="1131" w:type="dxa"/>
            <w:vAlign w:val="center"/>
          </w:tcPr>
          <w:p w14:paraId="5B0CE92B" w14:textId="77777777" w:rsidR="007C70F5" w:rsidRPr="00D325DB" w:rsidRDefault="007C70F5" w:rsidP="00C31DD2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16 095 814</w:t>
            </w:r>
          </w:p>
        </w:tc>
      </w:tr>
      <w:tr w:rsidR="007C70F5" w:rsidRPr="00D325DB" w14:paraId="0D92E51C" w14:textId="77777777" w:rsidTr="00B27F19">
        <w:trPr>
          <w:jc w:val="center"/>
        </w:trPr>
        <w:tc>
          <w:tcPr>
            <w:tcW w:w="3258" w:type="dxa"/>
            <w:vAlign w:val="center"/>
          </w:tcPr>
          <w:p w14:paraId="49678BE2" w14:textId="231FB187" w:rsidR="007C70F5" w:rsidRPr="00D325DB" w:rsidRDefault="007C70F5" w:rsidP="00C31DD2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CZ.01.4.04/0.0/0.0/15_006/0002154</w:t>
            </w:r>
          </w:p>
        </w:tc>
        <w:tc>
          <w:tcPr>
            <w:tcW w:w="3260" w:type="dxa"/>
            <w:vAlign w:val="center"/>
          </w:tcPr>
          <w:p w14:paraId="05B4B60A" w14:textId="0750FEA3" w:rsidR="007C70F5" w:rsidRPr="00D325DB" w:rsidRDefault="00C31DD2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Navýšení kapacity centra sdílených služeb v Ostravě</w:t>
            </w:r>
          </w:p>
        </w:tc>
        <w:tc>
          <w:tcPr>
            <w:tcW w:w="1417" w:type="dxa"/>
            <w:vAlign w:val="center"/>
          </w:tcPr>
          <w:p w14:paraId="105C6F47" w14:textId="3DA889A1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Siemens, s.r.o.</w:t>
            </w:r>
          </w:p>
        </w:tc>
        <w:tc>
          <w:tcPr>
            <w:tcW w:w="1131" w:type="dxa"/>
            <w:vAlign w:val="center"/>
          </w:tcPr>
          <w:p w14:paraId="6962C7AB" w14:textId="77777777" w:rsidR="007C70F5" w:rsidRPr="00D325DB" w:rsidRDefault="007C70F5" w:rsidP="00C31DD2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3 030 321 </w:t>
            </w:r>
          </w:p>
        </w:tc>
      </w:tr>
      <w:tr w:rsidR="007C70F5" w:rsidRPr="00D325DB" w14:paraId="5CC42688" w14:textId="77777777" w:rsidTr="00B27F19">
        <w:trPr>
          <w:trHeight w:val="479"/>
          <w:jc w:val="center"/>
        </w:trPr>
        <w:tc>
          <w:tcPr>
            <w:tcW w:w="3258" w:type="dxa"/>
            <w:vAlign w:val="center"/>
          </w:tcPr>
          <w:p w14:paraId="33C5A725" w14:textId="11EA3DEB" w:rsidR="007C70F5" w:rsidRPr="00D325DB" w:rsidRDefault="007C70F5" w:rsidP="00C31DD2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</w:rPr>
              <w:t>CZ.01.4.04/0.0/0.0/15_006/0002757</w:t>
            </w:r>
          </w:p>
        </w:tc>
        <w:tc>
          <w:tcPr>
            <w:tcW w:w="3260" w:type="dxa"/>
            <w:vAlign w:val="center"/>
          </w:tcPr>
          <w:p w14:paraId="407707FC" w14:textId="19206075" w:rsidR="007C70F5" w:rsidRPr="00D325DB" w:rsidRDefault="00C31DD2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>Centrum sdílených služeb společnosti FEI Czech Republic, s.r.o.</w:t>
            </w:r>
          </w:p>
        </w:tc>
        <w:tc>
          <w:tcPr>
            <w:tcW w:w="1417" w:type="dxa"/>
            <w:vAlign w:val="center"/>
          </w:tcPr>
          <w:p w14:paraId="6704431D" w14:textId="3173BF1A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FEI Czech Republic s.r.o.</w:t>
            </w:r>
          </w:p>
        </w:tc>
        <w:tc>
          <w:tcPr>
            <w:tcW w:w="1131" w:type="dxa"/>
            <w:vAlign w:val="center"/>
          </w:tcPr>
          <w:p w14:paraId="5F73139C" w14:textId="77777777" w:rsidR="007C70F5" w:rsidRPr="00D325DB" w:rsidRDefault="007C70F5" w:rsidP="00C31DD2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21 051 480</w:t>
            </w:r>
          </w:p>
        </w:tc>
      </w:tr>
      <w:tr w:rsidR="007C70F5" w:rsidRPr="00D325DB" w14:paraId="19B216C7" w14:textId="77777777" w:rsidTr="00B27F19">
        <w:trPr>
          <w:jc w:val="center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56E64FD6" w14:textId="62562AD9" w:rsidR="007C70F5" w:rsidRPr="00D325DB" w:rsidRDefault="007C70F5" w:rsidP="00C31DD2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>CZ.01.4.04/0.0/0.0/15_006/0002159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F7B60C7" w14:textId="16C82309" w:rsidR="007C70F5" w:rsidRPr="00D325DB" w:rsidRDefault="00C31DD2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  <w:lang w:eastAsia="cs-CZ"/>
              </w:rPr>
              <w:t xml:space="preserve">Rozšíření centra sdílených služeb </w:t>
            </w:r>
            <w:proofErr w:type="spellStart"/>
            <w:r>
              <w:rPr>
                <w:rFonts w:cstheme="minorHAnsi"/>
                <w:sz w:val="20"/>
                <w:szCs w:val="20"/>
                <w:lang w:eastAsia="cs-CZ"/>
              </w:rPr>
              <w:t>Edwards</w:t>
            </w:r>
            <w:proofErr w:type="spellEnd"/>
            <w:r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eastAsia="cs-CZ"/>
              </w:rPr>
              <w:t>Services</w:t>
            </w:r>
            <w:proofErr w:type="spellEnd"/>
            <w:r>
              <w:rPr>
                <w:rFonts w:cstheme="minorHAnsi"/>
                <w:sz w:val="20"/>
                <w:szCs w:val="20"/>
                <w:lang w:eastAsia="cs-CZ"/>
              </w:rPr>
              <w:t xml:space="preserve"> v Brně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BB4A67" w14:textId="53D2F7DB" w:rsidR="007C70F5" w:rsidRPr="00D325DB" w:rsidRDefault="007C70F5" w:rsidP="00B27F1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Atlas </w:t>
            </w: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Copco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325DB">
              <w:rPr>
                <w:rFonts w:cstheme="minorHAnsi"/>
                <w:sz w:val="20"/>
                <w:szCs w:val="20"/>
                <w:lang w:eastAsia="cs-CZ"/>
              </w:rPr>
              <w:t>Services</w:t>
            </w:r>
            <w:proofErr w:type="spellEnd"/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458B204" w14:textId="77777777" w:rsidR="007C70F5" w:rsidRPr="00D325DB" w:rsidRDefault="007C70F5" w:rsidP="00C31DD2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sz w:val="20"/>
                <w:szCs w:val="20"/>
                <w:lang w:eastAsia="cs-CZ"/>
              </w:rPr>
              <w:t xml:space="preserve">20 562 658 </w:t>
            </w:r>
          </w:p>
        </w:tc>
      </w:tr>
      <w:tr w:rsidR="00C31DD2" w:rsidRPr="00D325DB" w14:paraId="0DEE8723" w14:textId="77777777" w:rsidTr="00B27F19">
        <w:trPr>
          <w:jc w:val="center"/>
        </w:trPr>
        <w:tc>
          <w:tcPr>
            <w:tcW w:w="7935" w:type="dxa"/>
            <w:gridSpan w:val="3"/>
            <w:shd w:val="clear" w:color="auto" w:fill="F2C6C9"/>
            <w:vAlign w:val="center"/>
          </w:tcPr>
          <w:p w14:paraId="5A54EF46" w14:textId="524C6C62" w:rsidR="00C31DD2" w:rsidRPr="00D325DB" w:rsidRDefault="00C31DD2" w:rsidP="00C31DD2">
            <w:pPr>
              <w:spacing w:after="0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1" w:type="dxa"/>
            <w:shd w:val="clear" w:color="auto" w:fill="F2C6C9"/>
            <w:vAlign w:val="center"/>
          </w:tcPr>
          <w:p w14:paraId="4DFD6A94" w14:textId="662C5F15" w:rsidR="00C31DD2" w:rsidRPr="00D325DB" w:rsidRDefault="00C31DD2" w:rsidP="00C31DD2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D325DB">
              <w:rPr>
                <w:rFonts w:cstheme="minorHAnsi"/>
                <w:b/>
                <w:sz w:val="20"/>
                <w:szCs w:val="20"/>
                <w:lang w:eastAsia="cs-CZ"/>
              </w:rPr>
              <w:t>69 766 241</w:t>
            </w:r>
          </w:p>
        </w:tc>
      </w:tr>
    </w:tbl>
    <w:p w14:paraId="01D1CE21" w14:textId="14FEC7A0" w:rsidR="007C70F5" w:rsidRPr="00C31DD2" w:rsidRDefault="00C31DD2" w:rsidP="00F4029D">
      <w:pPr>
        <w:rPr>
          <w:rFonts w:eastAsia="Calibri" w:cstheme="minorHAnsi"/>
          <w:sz w:val="20"/>
          <w:szCs w:val="20"/>
        </w:rPr>
      </w:pPr>
      <w:r w:rsidRPr="00C31DD2">
        <w:rPr>
          <w:rFonts w:eastAsia="Calibri" w:cstheme="minorHAnsi"/>
          <w:b/>
          <w:sz w:val="20"/>
          <w:szCs w:val="20"/>
        </w:rPr>
        <w:t>Zdroj:</w:t>
      </w:r>
      <w:r w:rsidRPr="00C31DD2">
        <w:rPr>
          <w:rFonts w:eastAsia="Calibri" w:cstheme="minorHAnsi"/>
          <w:sz w:val="20"/>
          <w:szCs w:val="20"/>
        </w:rPr>
        <w:t xml:space="preserve"> </w:t>
      </w:r>
      <w:r w:rsidR="0093041B">
        <w:rPr>
          <w:rFonts w:eastAsia="Calibri" w:cstheme="minorHAnsi"/>
          <w:i/>
          <w:sz w:val="20"/>
          <w:szCs w:val="20"/>
        </w:rPr>
        <w:t>d</w:t>
      </w:r>
      <w:r w:rsidRPr="00C31DD2">
        <w:rPr>
          <w:rFonts w:eastAsia="Calibri" w:cstheme="minorHAnsi"/>
          <w:i/>
          <w:sz w:val="20"/>
          <w:szCs w:val="20"/>
        </w:rPr>
        <w:t xml:space="preserve">ata </w:t>
      </w:r>
      <w:r w:rsidR="0093041B">
        <w:rPr>
          <w:rFonts w:eastAsia="Calibri" w:cstheme="minorHAnsi"/>
          <w:i/>
          <w:sz w:val="20"/>
          <w:szCs w:val="20"/>
        </w:rPr>
        <w:t xml:space="preserve">z </w:t>
      </w:r>
      <w:r w:rsidRPr="00C31DD2">
        <w:rPr>
          <w:rFonts w:eastAsia="Calibri" w:cstheme="minorHAnsi"/>
          <w:i/>
          <w:sz w:val="20"/>
          <w:szCs w:val="20"/>
        </w:rPr>
        <w:t>MS2014+ k 24. 4. 2019.</w:t>
      </w:r>
    </w:p>
    <w:p w14:paraId="6DDC3DC3" w14:textId="1939D051" w:rsidR="00F4029D" w:rsidRPr="000A3103" w:rsidRDefault="00F4029D" w:rsidP="00F4029D">
      <w:pPr>
        <w:rPr>
          <w:rFonts w:eastAsia="Calibri"/>
        </w:rPr>
      </w:pPr>
      <w:r w:rsidRPr="000A3103">
        <w:rPr>
          <w:rFonts w:eastAsia="Calibri" w:cstheme="minorHAnsi"/>
        </w:rPr>
        <w:t xml:space="preserve">NKÚ zjistil, že i v rámci </w:t>
      </w:r>
      <w:r w:rsidR="0093041B">
        <w:rPr>
          <w:rFonts w:eastAsia="Calibri" w:cstheme="minorHAnsi"/>
        </w:rPr>
        <w:t>v</w:t>
      </w:r>
      <w:r w:rsidR="00507B72">
        <w:rPr>
          <w:rFonts w:eastAsia="Calibri" w:cstheme="minorHAnsi"/>
        </w:rPr>
        <w:t>ýzvy I</w:t>
      </w:r>
      <w:r w:rsidRPr="000A3103">
        <w:rPr>
          <w:rFonts w:eastAsia="Calibri" w:cstheme="minorHAnsi"/>
        </w:rPr>
        <w:t xml:space="preserve"> programu podpory </w:t>
      </w:r>
      <w:r w:rsidRPr="00B27F19">
        <w:rPr>
          <w:rFonts w:eastAsia="Calibri" w:cstheme="minorHAnsi"/>
          <w:i/>
        </w:rPr>
        <w:t>ICT a sdílené služby</w:t>
      </w:r>
      <w:r w:rsidRPr="000A3103">
        <w:rPr>
          <w:rFonts w:eastAsia="Calibri" w:cstheme="minorHAnsi"/>
        </w:rPr>
        <w:t xml:space="preserve"> OP PIK byly podpořeny projekty podniků v rámci </w:t>
      </w:r>
      <w:r w:rsidR="00DA66ED">
        <w:rPr>
          <w:rFonts w:eastAsia="Calibri" w:cstheme="minorHAnsi"/>
        </w:rPr>
        <w:t>nadnárodní</w:t>
      </w:r>
      <w:r w:rsidR="0093041B">
        <w:rPr>
          <w:rFonts w:eastAsia="Calibri" w:cstheme="minorHAnsi"/>
        </w:rPr>
        <w:t>ch</w:t>
      </w:r>
      <w:r w:rsidR="00DA66ED">
        <w:rPr>
          <w:rFonts w:eastAsia="Calibri" w:cstheme="minorHAnsi"/>
        </w:rPr>
        <w:t xml:space="preserve"> </w:t>
      </w:r>
      <w:r w:rsidRPr="000A3103">
        <w:rPr>
          <w:rFonts w:eastAsia="Calibri" w:cstheme="minorHAnsi"/>
        </w:rPr>
        <w:t>koncern</w:t>
      </w:r>
      <w:r w:rsidR="0093041B">
        <w:rPr>
          <w:rFonts w:eastAsia="Calibri" w:cstheme="minorHAnsi"/>
        </w:rPr>
        <w:t>ů</w:t>
      </w:r>
      <w:r w:rsidRPr="000A3103">
        <w:rPr>
          <w:rFonts w:eastAsia="Calibri" w:cstheme="minorHAnsi"/>
        </w:rPr>
        <w:t>. U pěti podpořených projektů zaměřených na vybudování centra sdílených služeb bylo vyplaceno 69,7 mil. Kč</w:t>
      </w:r>
      <w:r>
        <w:rPr>
          <w:rFonts w:eastAsia="Calibri" w:cstheme="minorHAnsi"/>
        </w:rPr>
        <w:t xml:space="preserve"> příjemců</w:t>
      </w:r>
      <w:r w:rsidR="008932A5">
        <w:rPr>
          <w:rFonts w:eastAsia="Calibri" w:cstheme="minorHAnsi"/>
        </w:rPr>
        <w:t>m</w:t>
      </w:r>
      <w:r>
        <w:rPr>
          <w:rFonts w:eastAsia="Calibri" w:cstheme="minorHAnsi"/>
        </w:rPr>
        <w:t>, kteří</w:t>
      </w:r>
      <w:r w:rsidRPr="000A3103">
        <w:rPr>
          <w:rFonts w:eastAsia="Calibri" w:cstheme="minorHAnsi"/>
        </w:rPr>
        <w:t xml:space="preserve"> již ve svých projektových záměrech plánovali, že své služby budou poskytovat v rámci </w:t>
      </w:r>
      <w:r w:rsidR="00DA66ED">
        <w:rPr>
          <w:rFonts w:eastAsia="Calibri" w:cstheme="minorHAnsi"/>
        </w:rPr>
        <w:t>nadnárodního</w:t>
      </w:r>
      <w:r w:rsidR="00DA66ED" w:rsidRPr="000A3103">
        <w:rPr>
          <w:rFonts w:eastAsia="Calibri" w:cstheme="minorHAnsi"/>
        </w:rPr>
        <w:t xml:space="preserve"> </w:t>
      </w:r>
      <w:r w:rsidRPr="000A3103">
        <w:rPr>
          <w:rFonts w:eastAsia="Calibri" w:cstheme="minorHAnsi"/>
        </w:rPr>
        <w:t>koncernu</w:t>
      </w:r>
      <w:r w:rsidR="002B3C82">
        <w:rPr>
          <w:rFonts w:eastAsia="Calibri" w:cstheme="minorHAnsi"/>
        </w:rPr>
        <w:t xml:space="preserve"> </w:t>
      </w:r>
      <w:r w:rsidR="00C91CE7">
        <w:rPr>
          <w:rFonts w:eastAsia="Calibri" w:cstheme="minorHAnsi"/>
        </w:rPr>
        <w:t>(</w:t>
      </w:r>
      <w:r w:rsidR="008C60F4">
        <w:rPr>
          <w:rFonts w:eastAsia="Calibri" w:cstheme="minorHAnsi"/>
        </w:rPr>
        <w:t xml:space="preserve">viz </w:t>
      </w:r>
      <w:r w:rsidR="002B3C82">
        <w:rPr>
          <w:rFonts w:eastAsia="Calibri" w:cstheme="minorHAnsi"/>
        </w:rPr>
        <w:t>tabulka č. 5)</w:t>
      </w:r>
      <w:r w:rsidRPr="000A3103">
        <w:rPr>
          <w:rFonts w:eastAsia="Calibri" w:cstheme="minorHAnsi"/>
        </w:rPr>
        <w:t xml:space="preserve">. </w:t>
      </w:r>
    </w:p>
    <w:p w14:paraId="1AFFD796" w14:textId="6D41F3AD" w:rsidR="00E95A9A" w:rsidRPr="00C92C7D" w:rsidRDefault="00E95A9A" w:rsidP="00EA1951">
      <w:pPr>
        <w:pStyle w:val="KZnormln"/>
        <w:spacing w:after="360"/>
        <w:rPr>
          <w:b/>
          <w:lang w:val="cs-CZ"/>
        </w:rPr>
      </w:pPr>
      <w:r w:rsidRPr="00B437C6">
        <w:rPr>
          <w:b/>
        </w:rPr>
        <w:t xml:space="preserve">Podporou podniků poskytujících převážnou většinu služeb v rámci </w:t>
      </w:r>
      <w:r w:rsidR="00DA66ED">
        <w:rPr>
          <w:b/>
          <w:lang w:val="cs-CZ"/>
        </w:rPr>
        <w:t>nadnárodních</w:t>
      </w:r>
      <w:r w:rsidR="00DA66ED" w:rsidRPr="00B437C6">
        <w:rPr>
          <w:b/>
        </w:rPr>
        <w:t xml:space="preserve"> </w:t>
      </w:r>
      <w:r w:rsidRPr="00B437C6">
        <w:rPr>
          <w:b/>
        </w:rPr>
        <w:t xml:space="preserve">koncernů </w:t>
      </w:r>
      <w:r w:rsidR="009138B2">
        <w:rPr>
          <w:b/>
          <w:lang w:val="cs-CZ"/>
        </w:rPr>
        <w:t>plynuly výhody z</w:t>
      </w:r>
      <w:r w:rsidR="00845D49">
        <w:rPr>
          <w:b/>
          <w:lang w:val="cs-CZ"/>
        </w:rPr>
        <w:t> </w:t>
      </w:r>
      <w:r w:rsidR="009138B2">
        <w:rPr>
          <w:b/>
          <w:lang w:val="cs-CZ"/>
        </w:rPr>
        <w:t>podpory</w:t>
      </w:r>
      <w:r w:rsidR="00845D49">
        <w:rPr>
          <w:b/>
          <w:lang w:val="cs-CZ"/>
        </w:rPr>
        <w:t xml:space="preserve"> především samotnému koncernu</w:t>
      </w:r>
      <w:r w:rsidR="009138B2">
        <w:rPr>
          <w:b/>
          <w:lang w:val="cs-CZ"/>
        </w:rPr>
        <w:t xml:space="preserve">, neboť tím docházelo </w:t>
      </w:r>
      <w:r w:rsidRPr="00B437C6">
        <w:rPr>
          <w:b/>
        </w:rPr>
        <w:t xml:space="preserve">ke snížení </w:t>
      </w:r>
      <w:r w:rsidR="00192F2D">
        <w:rPr>
          <w:b/>
          <w:lang w:val="cs-CZ"/>
        </w:rPr>
        <w:t xml:space="preserve">jeho </w:t>
      </w:r>
      <w:r w:rsidRPr="00B437C6">
        <w:rPr>
          <w:b/>
        </w:rPr>
        <w:t>nákladů.</w:t>
      </w:r>
      <w:r w:rsidR="00192F2D">
        <w:rPr>
          <w:b/>
          <w:lang w:val="cs-CZ"/>
        </w:rPr>
        <w:t xml:space="preserve"> </w:t>
      </w:r>
      <w:r w:rsidR="005049DE">
        <w:rPr>
          <w:b/>
          <w:lang w:val="cs-CZ"/>
        </w:rPr>
        <w:t xml:space="preserve">NKÚ zdokumentoval </w:t>
      </w:r>
      <w:r w:rsidR="00166868">
        <w:rPr>
          <w:b/>
          <w:lang w:val="cs-CZ"/>
        </w:rPr>
        <w:t>v rámci programu OP PI</w:t>
      </w:r>
      <w:r w:rsidR="005049DE">
        <w:rPr>
          <w:b/>
          <w:lang w:val="cs-CZ"/>
        </w:rPr>
        <w:t xml:space="preserve"> případ, kdy </w:t>
      </w:r>
      <w:r w:rsidR="003C423B">
        <w:rPr>
          <w:b/>
          <w:lang w:val="cs-CZ"/>
        </w:rPr>
        <w:t xml:space="preserve">příjemce měl na trhu v oblasti sdílených služeb dominantní postavení. Jeho </w:t>
      </w:r>
      <w:r w:rsidR="005049DE">
        <w:rPr>
          <w:b/>
          <w:lang w:val="cs-CZ"/>
        </w:rPr>
        <w:t xml:space="preserve">konkurenty byly pouze </w:t>
      </w:r>
      <w:r w:rsidR="00DF2C01">
        <w:rPr>
          <w:b/>
          <w:lang w:val="cs-CZ"/>
        </w:rPr>
        <w:t>pobočky</w:t>
      </w:r>
      <w:r w:rsidR="005049DE">
        <w:rPr>
          <w:b/>
          <w:lang w:val="cs-CZ"/>
        </w:rPr>
        <w:t xml:space="preserve"> téže skupiny, přičemž mateřská společnost sídl</w:t>
      </w:r>
      <w:r w:rsidR="00DF2C01">
        <w:rPr>
          <w:b/>
          <w:lang w:val="cs-CZ"/>
        </w:rPr>
        <w:t>í</w:t>
      </w:r>
      <w:r w:rsidR="005049DE">
        <w:rPr>
          <w:b/>
          <w:lang w:val="cs-CZ"/>
        </w:rPr>
        <w:t xml:space="preserve"> </w:t>
      </w:r>
      <w:r w:rsidR="00CA3D31">
        <w:rPr>
          <w:b/>
          <w:lang w:val="cs-CZ"/>
        </w:rPr>
        <w:t>mimo EU</w:t>
      </w:r>
      <w:r w:rsidR="005049DE">
        <w:rPr>
          <w:b/>
          <w:lang w:val="cs-CZ"/>
        </w:rPr>
        <w:t>.</w:t>
      </w:r>
      <w:r w:rsidR="00DF2C01">
        <w:rPr>
          <w:b/>
          <w:lang w:val="cs-CZ"/>
        </w:rPr>
        <w:t xml:space="preserve"> Podporou tohoto projektu došlo k vytvoření stovek nových pracovních míst. Na trhu práce byl však v té době nedostatek odborníků</w:t>
      </w:r>
      <w:r w:rsidR="00192F2D">
        <w:rPr>
          <w:b/>
          <w:lang w:val="cs-CZ"/>
        </w:rPr>
        <w:t xml:space="preserve"> </w:t>
      </w:r>
      <w:r w:rsidR="00913215">
        <w:rPr>
          <w:b/>
          <w:lang w:val="cs-CZ"/>
        </w:rPr>
        <w:t xml:space="preserve">na </w:t>
      </w:r>
      <w:r w:rsidR="00192F2D">
        <w:rPr>
          <w:b/>
          <w:lang w:val="cs-CZ"/>
        </w:rPr>
        <w:t>IT</w:t>
      </w:r>
      <w:r w:rsidR="005049DE">
        <w:rPr>
          <w:b/>
          <w:lang w:val="cs-CZ"/>
        </w:rPr>
        <w:t xml:space="preserve"> </w:t>
      </w:r>
      <w:r w:rsidR="00DF2C01">
        <w:rPr>
          <w:b/>
          <w:lang w:val="cs-CZ"/>
        </w:rPr>
        <w:t>a i podle hodnotitele tohoto projektu by mohl mít projekt v místě své realizace negativní vliv na tamní trh práce a dokonce</w:t>
      </w:r>
      <w:r w:rsidR="00D23DBE">
        <w:rPr>
          <w:b/>
          <w:lang w:val="cs-CZ"/>
        </w:rPr>
        <w:t xml:space="preserve"> poškodit jiné firmy působící v </w:t>
      </w:r>
      <w:r w:rsidR="00DF2C01">
        <w:rPr>
          <w:b/>
          <w:lang w:val="cs-CZ"/>
        </w:rPr>
        <w:t xml:space="preserve">oblasti IT. </w:t>
      </w:r>
      <w:r w:rsidRPr="00B437C6">
        <w:rPr>
          <w:b/>
        </w:rPr>
        <w:t>Podpora takového podniku</w:t>
      </w:r>
      <w:r w:rsidR="003C423B">
        <w:rPr>
          <w:b/>
          <w:lang w:val="cs-CZ"/>
        </w:rPr>
        <w:t xml:space="preserve"> s dominantním postavením</w:t>
      </w:r>
      <w:r w:rsidRPr="00B437C6">
        <w:rPr>
          <w:b/>
        </w:rPr>
        <w:t xml:space="preserve"> </w:t>
      </w:r>
      <w:r w:rsidR="003C423B">
        <w:rPr>
          <w:b/>
          <w:lang w:val="cs-CZ"/>
        </w:rPr>
        <w:t>byla v rozporu se smyslem podpory a</w:t>
      </w:r>
      <w:r w:rsidRPr="00B437C6">
        <w:rPr>
          <w:b/>
        </w:rPr>
        <w:t xml:space="preserve"> </w:t>
      </w:r>
      <w:r w:rsidR="00861DA4">
        <w:rPr>
          <w:b/>
          <w:lang w:val="cs-CZ"/>
        </w:rPr>
        <w:t>nevedla k naplnění cílů program</w:t>
      </w:r>
      <w:r w:rsidR="008C60F4">
        <w:rPr>
          <w:b/>
          <w:lang w:val="cs-CZ"/>
        </w:rPr>
        <w:t>u</w:t>
      </w:r>
      <w:r w:rsidR="00861DA4">
        <w:rPr>
          <w:b/>
          <w:lang w:val="cs-CZ"/>
        </w:rPr>
        <w:t xml:space="preserve"> podpory </w:t>
      </w:r>
      <w:r w:rsidR="00861DA4" w:rsidRPr="00B27F19">
        <w:rPr>
          <w:b/>
          <w:i/>
          <w:lang w:val="cs-CZ"/>
        </w:rPr>
        <w:t>ICT a sdílen</w:t>
      </w:r>
      <w:r w:rsidR="008C60F4">
        <w:rPr>
          <w:b/>
          <w:i/>
          <w:lang w:val="cs-CZ"/>
        </w:rPr>
        <w:t>é</w:t>
      </w:r>
      <w:r w:rsidR="00861DA4" w:rsidRPr="00B27F19">
        <w:rPr>
          <w:b/>
          <w:i/>
          <w:lang w:val="cs-CZ"/>
        </w:rPr>
        <w:t xml:space="preserve"> služ</w:t>
      </w:r>
      <w:r w:rsidR="008C60F4">
        <w:rPr>
          <w:b/>
          <w:i/>
          <w:lang w:val="cs-CZ"/>
        </w:rPr>
        <w:t>by</w:t>
      </w:r>
      <w:r w:rsidR="00861DA4">
        <w:rPr>
          <w:b/>
          <w:lang w:val="cs-CZ"/>
        </w:rPr>
        <w:t xml:space="preserve"> OP</w:t>
      </w:r>
      <w:r w:rsidR="00913215">
        <w:rPr>
          <w:b/>
          <w:lang w:val="cs-CZ"/>
        </w:rPr>
        <w:t> </w:t>
      </w:r>
      <w:r w:rsidR="00861DA4">
        <w:rPr>
          <w:b/>
          <w:lang w:val="cs-CZ"/>
        </w:rPr>
        <w:t>PIK.</w:t>
      </w:r>
    </w:p>
    <w:p w14:paraId="4B6DCEB0" w14:textId="70CB7B0E" w:rsidR="00A4745D" w:rsidRPr="001F5C01" w:rsidRDefault="00A4745D" w:rsidP="0011517B">
      <w:pPr>
        <w:pStyle w:val="Nadpis2"/>
        <w:ind w:left="284" w:hanging="284"/>
        <w:rPr>
          <w:lang w:eastAsia="cs-CZ"/>
        </w:rPr>
      </w:pPr>
      <w:r>
        <w:t>Nastavení pravidel pro poskytování podpory</w:t>
      </w:r>
    </w:p>
    <w:p w14:paraId="7CE75F7B" w14:textId="5DD6A2D2" w:rsidR="00EF41E5" w:rsidRDefault="00A4745D" w:rsidP="006E7D6D">
      <w:pPr>
        <w:pStyle w:val="KZnormln"/>
        <w:rPr>
          <w:lang w:val="cs-CZ" w:eastAsia="cs-CZ"/>
        </w:rPr>
      </w:pPr>
      <w:r>
        <w:rPr>
          <w:lang w:val="cs-CZ" w:eastAsia="cs-CZ"/>
        </w:rPr>
        <w:t>Ministerstvo průmyslu a obchodu</w:t>
      </w:r>
      <w:r w:rsidR="009E45C6">
        <w:rPr>
          <w:lang w:val="cs-CZ" w:eastAsia="cs-CZ"/>
        </w:rPr>
        <w:t xml:space="preserve"> n</w:t>
      </w:r>
      <w:r w:rsidR="006E7D6D">
        <w:rPr>
          <w:lang w:val="cs-CZ" w:eastAsia="cs-CZ"/>
        </w:rPr>
        <w:t>erespektovalo</w:t>
      </w:r>
      <w:r w:rsidR="009E45C6">
        <w:rPr>
          <w:lang w:val="cs-CZ" w:eastAsia="cs-CZ"/>
        </w:rPr>
        <w:t xml:space="preserve"> podmínky pro poskytnutí dotace při schvalování změn závazných ukazatelů. MPO a </w:t>
      </w:r>
      <w:r w:rsidR="00BF0DBB">
        <w:rPr>
          <w:lang w:val="cs-CZ" w:eastAsia="cs-CZ"/>
        </w:rPr>
        <w:t>A</w:t>
      </w:r>
      <w:r w:rsidR="0062584B">
        <w:rPr>
          <w:lang w:val="cs-CZ" w:eastAsia="cs-CZ"/>
        </w:rPr>
        <w:t>gentura</w:t>
      </w:r>
      <w:r w:rsidR="009E45C6">
        <w:rPr>
          <w:lang w:val="cs-CZ" w:eastAsia="cs-CZ"/>
        </w:rPr>
        <w:t xml:space="preserve"> </w:t>
      </w:r>
      <w:proofErr w:type="spellStart"/>
      <w:r w:rsidR="009E45C6">
        <w:rPr>
          <w:lang w:val="cs-CZ" w:eastAsia="cs-CZ"/>
        </w:rPr>
        <w:t>CzechInvest</w:t>
      </w:r>
      <w:proofErr w:type="spellEnd"/>
      <w:r w:rsidR="009E45C6">
        <w:rPr>
          <w:lang w:val="cs-CZ" w:eastAsia="cs-CZ"/>
        </w:rPr>
        <w:t xml:space="preserve"> zároveň nepostupoval</w:t>
      </w:r>
      <w:r w:rsidR="00897D95">
        <w:rPr>
          <w:lang w:val="cs-CZ" w:eastAsia="cs-CZ"/>
        </w:rPr>
        <w:t>y</w:t>
      </w:r>
      <w:r w:rsidR="009E45C6">
        <w:rPr>
          <w:lang w:val="cs-CZ" w:eastAsia="cs-CZ"/>
        </w:rPr>
        <w:t xml:space="preserve"> podle </w:t>
      </w:r>
      <w:r w:rsidR="001B4CAC">
        <w:rPr>
          <w:lang w:val="cs-CZ" w:eastAsia="cs-CZ"/>
        </w:rPr>
        <w:t xml:space="preserve">interních </w:t>
      </w:r>
      <w:r w:rsidR="008B757A">
        <w:rPr>
          <w:lang w:val="cs-CZ" w:eastAsia="cs-CZ"/>
        </w:rPr>
        <w:t xml:space="preserve">předpisů </w:t>
      </w:r>
      <w:r w:rsidR="001B4CAC">
        <w:rPr>
          <w:lang w:val="cs-CZ" w:eastAsia="cs-CZ"/>
        </w:rPr>
        <w:t>upravující</w:t>
      </w:r>
      <w:r w:rsidR="00897D95">
        <w:rPr>
          <w:lang w:val="cs-CZ" w:eastAsia="cs-CZ"/>
        </w:rPr>
        <w:t>ch</w:t>
      </w:r>
      <w:r w:rsidR="001B4CAC">
        <w:rPr>
          <w:lang w:val="cs-CZ" w:eastAsia="cs-CZ"/>
        </w:rPr>
        <w:t xml:space="preserve"> prov</w:t>
      </w:r>
      <w:r w:rsidR="008C60F4">
        <w:rPr>
          <w:lang w:val="cs-CZ" w:eastAsia="cs-CZ"/>
        </w:rPr>
        <w:t>ádění</w:t>
      </w:r>
      <w:r w:rsidR="001B4CAC">
        <w:rPr>
          <w:lang w:val="cs-CZ" w:eastAsia="cs-CZ"/>
        </w:rPr>
        <w:t xml:space="preserve"> změn v projekt</w:t>
      </w:r>
      <w:r w:rsidR="008C60F4">
        <w:rPr>
          <w:lang w:val="cs-CZ" w:eastAsia="cs-CZ"/>
        </w:rPr>
        <w:t>ech</w:t>
      </w:r>
      <w:r w:rsidR="001B4CAC">
        <w:rPr>
          <w:lang w:val="cs-CZ" w:eastAsia="cs-CZ"/>
        </w:rPr>
        <w:t xml:space="preserve">. </w:t>
      </w:r>
    </w:p>
    <w:p w14:paraId="12B0AFA9" w14:textId="287CBC2B" w:rsidR="00EF41E5" w:rsidRDefault="00EF41E5" w:rsidP="00D21F15">
      <w:pPr>
        <w:spacing w:after="240"/>
        <w:rPr>
          <w:rFonts w:cstheme="minorHAnsi"/>
        </w:rPr>
      </w:pPr>
      <w:r>
        <w:rPr>
          <w:rFonts w:cstheme="minorHAnsi"/>
        </w:rPr>
        <w:t xml:space="preserve">NKÚ </w:t>
      </w:r>
      <w:r w:rsidR="00957CE5">
        <w:rPr>
          <w:rFonts w:cstheme="minorHAnsi"/>
        </w:rPr>
        <w:t>kontrolou sestav informačního systému OP</w:t>
      </w:r>
      <w:r w:rsidR="00EB49B8">
        <w:rPr>
          <w:rFonts w:cstheme="minorHAnsi"/>
        </w:rPr>
        <w:t xml:space="preserve"> </w:t>
      </w:r>
      <w:r w:rsidR="00957CE5">
        <w:rPr>
          <w:rFonts w:cstheme="minorHAnsi"/>
        </w:rPr>
        <w:t xml:space="preserve">PI zjistil, že Agentura </w:t>
      </w:r>
      <w:proofErr w:type="spellStart"/>
      <w:r w:rsidR="00957CE5">
        <w:rPr>
          <w:rFonts w:cstheme="minorHAnsi"/>
        </w:rPr>
        <w:t>CzechInvest</w:t>
      </w:r>
      <w:proofErr w:type="spellEnd"/>
      <w:r w:rsidR="00957CE5">
        <w:rPr>
          <w:rFonts w:cstheme="minorHAnsi"/>
        </w:rPr>
        <w:t xml:space="preserve"> doporučovala a MPO schvalovalo </w:t>
      </w:r>
      <w:r w:rsidR="006E7D6D">
        <w:rPr>
          <w:rFonts w:cstheme="minorHAnsi"/>
        </w:rPr>
        <w:t>v</w:t>
      </w:r>
      <w:r w:rsidR="006E7D6D">
        <w:rPr>
          <w:lang w:eastAsia="cs-CZ"/>
        </w:rPr>
        <w:t xml:space="preserve"> programu podpory </w:t>
      </w:r>
      <w:r w:rsidR="006E7D6D" w:rsidRPr="00B27F19">
        <w:rPr>
          <w:i/>
          <w:lang w:eastAsia="cs-CZ"/>
        </w:rPr>
        <w:t>ICT a strategické služby</w:t>
      </w:r>
      <w:r w:rsidR="006E7D6D">
        <w:rPr>
          <w:lang w:eastAsia="cs-CZ"/>
        </w:rPr>
        <w:t xml:space="preserve"> OP</w:t>
      </w:r>
      <w:r w:rsidR="008C60F4">
        <w:rPr>
          <w:lang w:eastAsia="cs-CZ"/>
        </w:rPr>
        <w:t> </w:t>
      </w:r>
      <w:r w:rsidR="006E7D6D">
        <w:rPr>
          <w:lang w:eastAsia="cs-CZ"/>
        </w:rPr>
        <w:t xml:space="preserve">PI </w:t>
      </w:r>
      <w:r w:rsidR="00957CE5">
        <w:rPr>
          <w:rFonts w:cstheme="minorHAnsi"/>
        </w:rPr>
        <w:t>změnová řízení projektů v rozporu s </w:t>
      </w:r>
      <w:r w:rsidR="008C60F4" w:rsidRPr="00B27F19">
        <w:rPr>
          <w:rFonts w:cstheme="minorHAnsi"/>
          <w:i/>
        </w:rPr>
        <w:t>p</w:t>
      </w:r>
      <w:r w:rsidR="00957CE5" w:rsidRPr="00B27F19">
        <w:rPr>
          <w:rFonts w:cstheme="minorHAnsi"/>
          <w:i/>
        </w:rPr>
        <w:t>odmínkami poskytnutí dotace</w:t>
      </w:r>
      <w:r w:rsidR="00957CE5">
        <w:rPr>
          <w:rFonts w:cstheme="minorHAnsi"/>
        </w:rPr>
        <w:t>.</w:t>
      </w:r>
      <w:r w:rsidR="0046140D">
        <w:rPr>
          <w:rFonts w:cstheme="minorHAnsi"/>
        </w:rPr>
        <w:t xml:space="preserve"> Celkem MPO schválilo </w:t>
      </w:r>
      <w:r w:rsidR="008C60F4">
        <w:rPr>
          <w:rFonts w:cstheme="minorHAnsi"/>
        </w:rPr>
        <w:t xml:space="preserve">v projektech </w:t>
      </w:r>
      <w:r w:rsidR="0046140D">
        <w:rPr>
          <w:rFonts w:cstheme="minorHAnsi"/>
        </w:rPr>
        <w:t>61 změn, které se týkaly snížení závazných ukazatelů.</w:t>
      </w:r>
      <w:r w:rsidR="00957CE5">
        <w:rPr>
          <w:rFonts w:cstheme="minorHAnsi"/>
        </w:rPr>
        <w:t xml:space="preserve"> U osmi projektů MPO schválilo </w:t>
      </w:r>
      <w:r w:rsidR="00EB49B8">
        <w:rPr>
          <w:rFonts w:cstheme="minorHAnsi"/>
        </w:rPr>
        <w:t xml:space="preserve">po podpisu </w:t>
      </w:r>
      <w:r w:rsidR="00EB49B8" w:rsidRPr="00B27F19">
        <w:rPr>
          <w:rFonts w:cstheme="minorHAnsi"/>
          <w:i/>
        </w:rPr>
        <w:t xml:space="preserve">podmínek </w:t>
      </w:r>
      <w:r w:rsidR="008C60F4" w:rsidRPr="00B27F19">
        <w:rPr>
          <w:rFonts w:cstheme="minorHAnsi"/>
          <w:i/>
        </w:rPr>
        <w:t xml:space="preserve">poskytnutí </w:t>
      </w:r>
      <w:r w:rsidR="00EB49B8" w:rsidRPr="00B27F19">
        <w:rPr>
          <w:rFonts w:cstheme="minorHAnsi"/>
          <w:i/>
        </w:rPr>
        <w:t>dotace</w:t>
      </w:r>
      <w:r w:rsidR="00957CE5">
        <w:rPr>
          <w:rFonts w:cstheme="minorHAnsi"/>
        </w:rPr>
        <w:t xml:space="preserve"> snížení závazného ukazatele o více než 10</w:t>
      </w:r>
      <w:r w:rsidR="008C60F4">
        <w:rPr>
          <w:rFonts w:cstheme="minorHAnsi"/>
        </w:rPr>
        <w:t> </w:t>
      </w:r>
      <w:r w:rsidR="00957CE5">
        <w:rPr>
          <w:rFonts w:cstheme="minorHAnsi"/>
        </w:rPr>
        <w:t>%, přestože podle podmínek bylo snížení nad tuto hranici nepřípustné. Z</w:t>
      </w:r>
      <w:r w:rsidR="006E7D6D">
        <w:rPr>
          <w:rFonts w:cstheme="minorHAnsi"/>
        </w:rPr>
        <w:t xml:space="preserve"> interní </w:t>
      </w:r>
      <w:r w:rsidR="00957CE5">
        <w:rPr>
          <w:rFonts w:cstheme="minorHAnsi"/>
        </w:rPr>
        <w:t xml:space="preserve">komunikace s ostatními žadateli přitom vyplynulo, že </w:t>
      </w:r>
      <w:r w:rsidR="006E7D6D">
        <w:rPr>
          <w:rFonts w:cstheme="minorHAnsi"/>
        </w:rPr>
        <w:t>někteří příjemci</w:t>
      </w:r>
      <w:r w:rsidR="00957CE5">
        <w:rPr>
          <w:rFonts w:cstheme="minorHAnsi"/>
        </w:rPr>
        <w:t xml:space="preserve"> o </w:t>
      </w:r>
      <w:r w:rsidR="00443655">
        <w:rPr>
          <w:rFonts w:cstheme="minorHAnsi"/>
        </w:rPr>
        <w:t xml:space="preserve">výraznější snížení při </w:t>
      </w:r>
      <w:r w:rsidR="00957CE5">
        <w:rPr>
          <w:rFonts w:cstheme="minorHAnsi"/>
        </w:rPr>
        <w:t xml:space="preserve">změnovém řízení </w:t>
      </w:r>
      <w:r w:rsidR="0066326A">
        <w:rPr>
          <w:rFonts w:cstheme="minorHAnsi"/>
        </w:rPr>
        <w:t>nežá</w:t>
      </w:r>
      <w:r w:rsidR="00957CE5">
        <w:rPr>
          <w:rFonts w:cstheme="minorHAnsi"/>
        </w:rPr>
        <w:t>dal</w:t>
      </w:r>
      <w:r w:rsidR="006E7D6D">
        <w:rPr>
          <w:rFonts w:cstheme="minorHAnsi"/>
        </w:rPr>
        <w:t>i</w:t>
      </w:r>
      <w:r w:rsidR="00957CE5">
        <w:rPr>
          <w:rFonts w:cstheme="minorHAnsi"/>
        </w:rPr>
        <w:t>, neboť 10% hranici považova</w:t>
      </w:r>
      <w:r w:rsidR="006E7D6D">
        <w:rPr>
          <w:rFonts w:cstheme="minorHAnsi"/>
        </w:rPr>
        <w:t>li</w:t>
      </w:r>
      <w:r w:rsidR="00957CE5">
        <w:rPr>
          <w:rFonts w:cstheme="minorHAnsi"/>
        </w:rPr>
        <w:t xml:space="preserve"> v s</w:t>
      </w:r>
      <w:r w:rsidR="006E7D6D">
        <w:rPr>
          <w:rFonts w:cstheme="minorHAnsi"/>
        </w:rPr>
        <w:t>o</w:t>
      </w:r>
      <w:r w:rsidR="00957CE5">
        <w:rPr>
          <w:rFonts w:cstheme="minorHAnsi"/>
        </w:rPr>
        <w:t>uladu s podmínkami za nepřekročitel</w:t>
      </w:r>
      <w:r w:rsidR="006E7D6D">
        <w:rPr>
          <w:rFonts w:cstheme="minorHAnsi"/>
        </w:rPr>
        <w:t>n</w:t>
      </w:r>
      <w:r w:rsidR="00957CE5">
        <w:rPr>
          <w:rFonts w:cstheme="minorHAnsi"/>
        </w:rPr>
        <w:t>ou.</w:t>
      </w:r>
      <w:r w:rsidR="006E7D6D">
        <w:rPr>
          <w:lang w:eastAsia="cs-CZ"/>
        </w:rPr>
        <w:t xml:space="preserve"> Agentura </w:t>
      </w:r>
      <w:proofErr w:type="spellStart"/>
      <w:r w:rsidR="006E7D6D">
        <w:rPr>
          <w:lang w:eastAsia="cs-CZ"/>
        </w:rPr>
        <w:t>CzechInvest</w:t>
      </w:r>
      <w:proofErr w:type="spellEnd"/>
      <w:r w:rsidR="006E7D6D">
        <w:rPr>
          <w:lang w:eastAsia="cs-CZ"/>
        </w:rPr>
        <w:t xml:space="preserve"> v pozici zprostředkujícího subjektu v rozporu s </w:t>
      </w:r>
      <w:r w:rsidR="008C60F4">
        <w:rPr>
          <w:lang w:eastAsia="cs-CZ"/>
        </w:rPr>
        <w:t>m</w:t>
      </w:r>
      <w:r w:rsidR="006E7D6D">
        <w:rPr>
          <w:lang w:eastAsia="cs-CZ"/>
        </w:rPr>
        <w:t>a</w:t>
      </w:r>
      <w:r w:rsidR="0066326A">
        <w:rPr>
          <w:lang w:eastAsia="cs-CZ"/>
        </w:rPr>
        <w:t>n</w:t>
      </w:r>
      <w:r w:rsidR="006E7D6D">
        <w:rPr>
          <w:lang w:eastAsia="cs-CZ"/>
        </w:rPr>
        <w:t>uále</w:t>
      </w:r>
      <w:r w:rsidR="0066326A">
        <w:rPr>
          <w:lang w:eastAsia="cs-CZ"/>
        </w:rPr>
        <w:t>m</w:t>
      </w:r>
      <w:r w:rsidR="006E7D6D">
        <w:rPr>
          <w:lang w:eastAsia="cs-CZ"/>
        </w:rPr>
        <w:t xml:space="preserve"> interních post</w:t>
      </w:r>
      <w:r w:rsidR="005049DE">
        <w:rPr>
          <w:lang w:eastAsia="cs-CZ"/>
        </w:rPr>
        <w:t>up</w:t>
      </w:r>
      <w:r w:rsidR="006E7D6D">
        <w:rPr>
          <w:lang w:eastAsia="cs-CZ"/>
        </w:rPr>
        <w:t>ů ve třech případech nepředa</w:t>
      </w:r>
      <w:r w:rsidR="0066326A">
        <w:rPr>
          <w:lang w:eastAsia="cs-CZ"/>
        </w:rPr>
        <w:t>l</w:t>
      </w:r>
      <w:r w:rsidR="006E7D6D">
        <w:rPr>
          <w:lang w:eastAsia="cs-CZ"/>
        </w:rPr>
        <w:t>a MPO jasné stan</w:t>
      </w:r>
      <w:r w:rsidR="0066326A">
        <w:rPr>
          <w:lang w:eastAsia="cs-CZ"/>
        </w:rPr>
        <w:t>ov</w:t>
      </w:r>
      <w:r w:rsidR="006E7D6D">
        <w:rPr>
          <w:lang w:eastAsia="cs-CZ"/>
        </w:rPr>
        <w:t>isko ke změnovému řízení.</w:t>
      </w:r>
      <w:r w:rsidR="006E7D6D">
        <w:rPr>
          <w:rFonts w:cstheme="minorHAnsi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166"/>
      </w:tblGrid>
      <w:tr w:rsidR="00E013F5" w:rsidRPr="00023123" w14:paraId="157D7F54" w14:textId="77777777" w:rsidTr="00A841C2">
        <w:tc>
          <w:tcPr>
            <w:tcW w:w="7938" w:type="dxa"/>
            <w:shd w:val="clear" w:color="auto" w:fill="DEF1FF"/>
            <w:vAlign w:val="center"/>
          </w:tcPr>
          <w:p w14:paraId="6F8B0887" w14:textId="107DFB3C" w:rsidR="00E013F5" w:rsidRPr="00023123" w:rsidRDefault="00E013F5" w:rsidP="00A841C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3123">
              <w:rPr>
                <w:rFonts w:cstheme="minorHAnsi"/>
                <w:b/>
                <w:sz w:val="20"/>
                <w:szCs w:val="20"/>
              </w:rPr>
              <w:t>Příklady schválen</w:t>
            </w:r>
            <w:r w:rsidR="00A841C2">
              <w:rPr>
                <w:rFonts w:cstheme="minorHAnsi"/>
                <w:b/>
                <w:sz w:val="20"/>
                <w:szCs w:val="20"/>
              </w:rPr>
              <w:t>ých</w:t>
            </w:r>
            <w:r w:rsidRPr="00023123">
              <w:rPr>
                <w:rFonts w:cstheme="minorHAnsi"/>
                <w:b/>
                <w:sz w:val="20"/>
                <w:szCs w:val="20"/>
              </w:rPr>
              <w:t xml:space="preserve"> změn</w:t>
            </w:r>
          </w:p>
        </w:tc>
        <w:tc>
          <w:tcPr>
            <w:tcW w:w="1166" w:type="dxa"/>
            <w:shd w:val="clear" w:color="auto" w:fill="DEF1FF"/>
            <w:vAlign w:val="center"/>
          </w:tcPr>
          <w:p w14:paraId="43D31FF3" w14:textId="030A53F2" w:rsidR="00E013F5" w:rsidRPr="00023123" w:rsidRDefault="00E013F5" w:rsidP="00023123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23123">
              <w:rPr>
                <w:rFonts w:cstheme="minorHAnsi"/>
                <w:b/>
                <w:sz w:val="20"/>
                <w:szCs w:val="20"/>
              </w:rPr>
              <w:t>Hodnocení NKÚ</w:t>
            </w:r>
          </w:p>
        </w:tc>
      </w:tr>
      <w:tr w:rsidR="00E013F5" w:rsidRPr="00023123" w14:paraId="41E9BA19" w14:textId="77777777" w:rsidTr="00A841C2">
        <w:tc>
          <w:tcPr>
            <w:tcW w:w="7938" w:type="dxa"/>
          </w:tcPr>
          <w:p w14:paraId="0A8A6906" w14:textId="544B7ECF" w:rsidR="00E013F5" w:rsidRPr="00023123" w:rsidRDefault="00E013F5" w:rsidP="008C60F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23123">
              <w:rPr>
                <w:rFonts w:cstheme="minorHAnsi"/>
                <w:sz w:val="20"/>
                <w:szCs w:val="20"/>
              </w:rPr>
              <w:t>U projektu 2.2 ITS01/096 byla pod</w:t>
            </w:r>
            <w:r w:rsidR="008C60F4">
              <w:rPr>
                <w:rFonts w:cstheme="minorHAnsi"/>
                <w:sz w:val="20"/>
                <w:szCs w:val="20"/>
              </w:rPr>
              <w:t>ána</w:t>
            </w:r>
            <w:r w:rsidRPr="00023123">
              <w:rPr>
                <w:rFonts w:cstheme="minorHAnsi"/>
                <w:sz w:val="20"/>
                <w:szCs w:val="20"/>
              </w:rPr>
              <w:t xml:space="preserve"> žádost o změnové řízení spočívající ve snížení počtu nových pracovních míst z 21 na 16 a snížení investic do majetku z 67,1 mil. Kč na 39,55 mil. Kč. V prvním případě došlo </w:t>
            </w:r>
            <w:r w:rsidR="00023123" w:rsidRPr="00023123">
              <w:rPr>
                <w:rFonts w:cstheme="minorHAnsi"/>
                <w:sz w:val="20"/>
                <w:szCs w:val="20"/>
              </w:rPr>
              <w:t>ke změně závazného ukazatele o 24 % a ve druhém případě o 41 %.</w:t>
            </w:r>
          </w:p>
        </w:tc>
        <w:tc>
          <w:tcPr>
            <w:tcW w:w="1166" w:type="dxa"/>
          </w:tcPr>
          <w:p w14:paraId="7AEBC4CC" w14:textId="36AF261F" w:rsidR="00E013F5" w:rsidRPr="00023123" w:rsidRDefault="00023123" w:rsidP="0002312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649A7" wp14:editId="49685C0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209550" cy="200025"/>
                      <wp:effectExtent l="0" t="0" r="19050" b="28575"/>
                      <wp:wrapNone/>
                      <wp:docPr id="9" name="Vývojový diagram: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D533D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ývojový diagram: spojnice 9" o:spid="_x0000_s1026" type="#_x0000_t120" style="position:absolute;margin-left:12.85pt;margin-top:8.8pt;width:16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" fillcolor="red" strokecolor="red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23123" w:rsidRPr="00023123" w14:paraId="3AF6D3F5" w14:textId="77777777" w:rsidTr="00A841C2">
        <w:tc>
          <w:tcPr>
            <w:tcW w:w="7938" w:type="dxa"/>
          </w:tcPr>
          <w:p w14:paraId="1123C493" w14:textId="4181FEC1" w:rsidR="00023123" w:rsidRPr="00023123" w:rsidRDefault="00023123" w:rsidP="00E427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Žadatel u projektu</w:t>
            </w:r>
            <w:r w:rsidR="00E4277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2.2 ITS03/648 </w:t>
            </w:r>
            <w:r w:rsidR="00E42773">
              <w:rPr>
                <w:rFonts w:cstheme="minorHAnsi"/>
                <w:sz w:val="20"/>
                <w:szCs w:val="20"/>
              </w:rPr>
              <w:t xml:space="preserve">zažádal </w:t>
            </w:r>
            <w:r>
              <w:rPr>
                <w:rFonts w:cstheme="minorHAnsi"/>
                <w:sz w:val="20"/>
                <w:szCs w:val="20"/>
              </w:rPr>
              <w:t xml:space="preserve">o snížení hodnoty závazného ukazatele podle </w:t>
            </w:r>
            <w:r w:rsidRPr="00B27F19">
              <w:rPr>
                <w:rFonts w:cstheme="minorHAnsi"/>
                <w:i/>
                <w:sz w:val="20"/>
                <w:szCs w:val="20"/>
              </w:rPr>
              <w:t>podmínek poskytnutí dotace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42773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uvedených možných 10 % (tj. ze 100 na 90). Zároveň úměrně k tomu byl</w:t>
            </w:r>
            <w:r w:rsidR="00E42773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A0F9B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nížen</w:t>
            </w:r>
            <w:r w:rsidR="00E42773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celkov</w:t>
            </w:r>
            <w:r w:rsidR="00E42773">
              <w:rPr>
                <w:rFonts w:cstheme="minorHAnsi"/>
                <w:sz w:val="20"/>
                <w:szCs w:val="20"/>
              </w:rPr>
              <w:t>é</w:t>
            </w:r>
            <w:r>
              <w:rPr>
                <w:rFonts w:cstheme="minorHAnsi"/>
                <w:sz w:val="20"/>
                <w:szCs w:val="20"/>
              </w:rPr>
              <w:t xml:space="preserve"> způsobil</w:t>
            </w:r>
            <w:r w:rsidR="00E42773">
              <w:rPr>
                <w:rFonts w:cstheme="minorHAnsi"/>
                <w:sz w:val="20"/>
                <w:szCs w:val="20"/>
              </w:rPr>
              <w:t>é</w:t>
            </w:r>
            <w:r>
              <w:rPr>
                <w:rFonts w:cstheme="minorHAnsi"/>
                <w:sz w:val="20"/>
                <w:szCs w:val="20"/>
              </w:rPr>
              <w:t xml:space="preserve"> náklad</w:t>
            </w:r>
            <w:r w:rsidR="00E42773">
              <w:rPr>
                <w:rFonts w:cstheme="minorHAnsi"/>
                <w:sz w:val="20"/>
                <w:szCs w:val="20"/>
              </w:rPr>
              <w:t>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42773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požadovan</w:t>
            </w:r>
            <w:r w:rsidR="00E42773">
              <w:rPr>
                <w:rFonts w:cstheme="minorHAnsi"/>
                <w:sz w:val="20"/>
                <w:szCs w:val="20"/>
              </w:rPr>
              <w:t>á</w:t>
            </w:r>
            <w:r>
              <w:rPr>
                <w:rFonts w:cstheme="minorHAnsi"/>
                <w:sz w:val="20"/>
                <w:szCs w:val="20"/>
              </w:rPr>
              <w:t xml:space="preserve"> dotace.</w:t>
            </w:r>
          </w:p>
        </w:tc>
        <w:tc>
          <w:tcPr>
            <w:tcW w:w="1166" w:type="dxa"/>
          </w:tcPr>
          <w:p w14:paraId="2439080E" w14:textId="4B21E1E6" w:rsidR="00023123" w:rsidRDefault="00023123" w:rsidP="00023123">
            <w:pPr>
              <w:spacing w:after="0"/>
              <w:rPr>
                <w:rFonts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cstheme="minorHAnsi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4124A" wp14:editId="291E40A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191135</wp:posOffset>
                      </wp:positionV>
                      <wp:extent cx="209550" cy="200025"/>
                      <wp:effectExtent l="0" t="0" r="19050" b="28575"/>
                      <wp:wrapNone/>
                      <wp:docPr id="10" name="Vývojový diagram: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95AE3" id="Vývojový diagram: spojnice 10" o:spid="_x0000_s1026" type="#_x0000_t120" style="position:absolute;margin-left:12.35pt;margin-top:15.05pt;width:16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" fillcolor="#00b050" strokecolor="#00b050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48040B2" w14:textId="7EF9E2FE" w:rsidR="00023123" w:rsidRPr="000C2850" w:rsidRDefault="00023123" w:rsidP="00D21F15">
      <w:pPr>
        <w:spacing w:after="240"/>
        <w:ind w:left="992" w:hanging="992"/>
        <w:rPr>
          <w:sz w:val="20"/>
          <w:szCs w:val="20"/>
        </w:rPr>
      </w:pPr>
      <w:r w:rsidRPr="000C2850">
        <w:rPr>
          <w:rFonts w:cstheme="minorHAnsi"/>
          <w:b/>
          <w:sz w:val="20"/>
          <w:szCs w:val="20"/>
        </w:rPr>
        <w:t>Legenda:</w:t>
      </w:r>
      <w:r w:rsidRPr="000C2850">
        <w:rPr>
          <w:rFonts w:cstheme="minorHAnsi"/>
          <w:b/>
          <w:noProof/>
          <w:sz w:val="20"/>
          <w:szCs w:val="20"/>
        </w:rPr>
        <w:t xml:space="preserve"> </w:t>
      </w:r>
      <w:r>
        <w:rPr>
          <w:rFonts w:cstheme="minorHAnsi"/>
          <w:b/>
          <w:noProof/>
          <w:sz w:val="20"/>
          <w:szCs w:val="20"/>
        </w:rPr>
        <w:tab/>
      </w:r>
      <w:r w:rsidRPr="000C2850">
        <w:rPr>
          <w:rFonts w:cstheme="minorHAnsi"/>
          <w:b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073EBA85" wp14:editId="0C86293B">
                <wp:extent cx="107315" cy="107950"/>
                <wp:effectExtent l="0" t="0" r="6985" b="6350"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1FF17BA" id="Ovál 11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" fillcolor="#00b050" stroked="f" strokeweight="1pt">
                <v:stroke joinstyle="miter"/>
                <w10:anchorlock/>
              </v:oval>
            </w:pict>
          </mc:Fallback>
        </mc:AlternateContent>
      </w:r>
      <w:r w:rsidRPr="000C2850">
        <w:rPr>
          <w:rFonts w:cstheme="minorHAnsi"/>
          <w:sz w:val="20"/>
          <w:szCs w:val="20"/>
        </w:rPr>
        <w:t xml:space="preserve"> </w:t>
      </w:r>
      <w:r w:rsidR="008932A5">
        <w:rPr>
          <w:rFonts w:cstheme="minorHAnsi"/>
          <w:sz w:val="20"/>
          <w:szCs w:val="20"/>
        </w:rPr>
        <w:t>Přípustná změna</w:t>
      </w:r>
      <w:r w:rsidRPr="000C2850">
        <w:rPr>
          <w:rFonts w:cstheme="minorHAnsi"/>
          <w:sz w:val="20"/>
          <w:szCs w:val="20"/>
        </w:rPr>
        <w:t xml:space="preserve">.   </w:t>
      </w:r>
      <w:r w:rsidRPr="000C2850">
        <w:rPr>
          <w:rFonts w:cstheme="minorHAnsi"/>
          <w:b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624A2221" wp14:editId="510C314A">
                <wp:extent cx="107315" cy="107950"/>
                <wp:effectExtent l="0" t="0" r="6985" b="6350"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0077CB3" id="Ovál 17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" fillcolor="red" stroked="f" strokeweight="1pt">
                <v:stroke joinstyle="miter"/>
                <w10:anchorlock/>
              </v:oval>
            </w:pict>
          </mc:Fallback>
        </mc:AlternateContent>
      </w:r>
      <w:r w:rsidRPr="000C2850">
        <w:rPr>
          <w:rFonts w:cstheme="minorHAnsi"/>
          <w:sz w:val="20"/>
          <w:szCs w:val="20"/>
        </w:rPr>
        <w:t xml:space="preserve"> </w:t>
      </w:r>
      <w:r w:rsidR="008932A5">
        <w:rPr>
          <w:rFonts w:cstheme="minorHAnsi"/>
          <w:sz w:val="20"/>
          <w:szCs w:val="20"/>
        </w:rPr>
        <w:t>Nepřípustná změna</w:t>
      </w:r>
      <w:r w:rsidRPr="000C2850">
        <w:rPr>
          <w:rFonts w:cstheme="minorHAnsi"/>
          <w:sz w:val="20"/>
          <w:szCs w:val="20"/>
        </w:rPr>
        <w:t>.</w:t>
      </w:r>
    </w:p>
    <w:p w14:paraId="40A807DE" w14:textId="1B1AAEDF" w:rsidR="00EF41E5" w:rsidRDefault="00EF41E5" w:rsidP="00EF41E5">
      <w:pPr>
        <w:pStyle w:val="KPnormln"/>
        <w:spacing w:before="0" w:after="0"/>
        <w:rPr>
          <w:b/>
        </w:rPr>
      </w:pPr>
      <w:r>
        <w:rPr>
          <w:b/>
        </w:rPr>
        <w:t xml:space="preserve">MPO </w:t>
      </w:r>
      <w:r w:rsidR="0046140D">
        <w:rPr>
          <w:b/>
        </w:rPr>
        <w:t>se tak v rozporu s </w:t>
      </w:r>
      <w:r w:rsidR="00967E40" w:rsidRPr="00B27F19">
        <w:rPr>
          <w:b/>
          <w:i/>
        </w:rPr>
        <w:t>p</w:t>
      </w:r>
      <w:r w:rsidR="0046140D" w:rsidRPr="00B27F19">
        <w:rPr>
          <w:b/>
          <w:i/>
        </w:rPr>
        <w:t>odmínkami poskytnutí dotace</w:t>
      </w:r>
      <w:r w:rsidR="006E7D6D">
        <w:rPr>
          <w:b/>
        </w:rPr>
        <w:t xml:space="preserve"> </w:t>
      </w:r>
      <w:r>
        <w:rPr>
          <w:b/>
        </w:rPr>
        <w:t>dopustilo</w:t>
      </w:r>
      <w:r w:rsidRPr="004E4A0E">
        <w:rPr>
          <w:b/>
        </w:rPr>
        <w:t xml:space="preserve"> </w:t>
      </w:r>
      <w:r w:rsidR="00967E40">
        <w:rPr>
          <w:b/>
        </w:rPr>
        <w:t xml:space="preserve">při schvalování změny závazného ukazatele </w:t>
      </w:r>
      <w:r w:rsidRPr="004E4A0E">
        <w:rPr>
          <w:b/>
        </w:rPr>
        <w:t>diskriminačního, nerovnéh</w:t>
      </w:r>
      <w:r>
        <w:rPr>
          <w:b/>
        </w:rPr>
        <w:t xml:space="preserve">o a netransparentního přístupu vůči příjemcům, </w:t>
      </w:r>
      <w:r w:rsidR="0077554B">
        <w:rPr>
          <w:b/>
        </w:rPr>
        <w:t>kteří se řídili platnými podmínkami poskytnuté podpory</w:t>
      </w:r>
      <w:r>
        <w:rPr>
          <w:b/>
        </w:rPr>
        <w:t>.</w:t>
      </w:r>
      <w:r w:rsidRPr="004E4A0E">
        <w:rPr>
          <w:b/>
        </w:rPr>
        <w:t xml:space="preserve"> </w:t>
      </w:r>
    </w:p>
    <w:p w14:paraId="47ED5042" w14:textId="0BDB733D" w:rsidR="00A4745D" w:rsidRPr="00B27F19" w:rsidRDefault="00753099" w:rsidP="00FD6C6E">
      <w:pPr>
        <w:pStyle w:val="KZnormln"/>
        <w:rPr>
          <w:color w:val="auto"/>
          <w:lang w:val="cs-CZ" w:eastAsia="cs-CZ"/>
        </w:rPr>
      </w:pPr>
      <w:r w:rsidRPr="00B27F19">
        <w:rPr>
          <w:color w:val="auto"/>
          <w:lang w:val="cs-CZ" w:eastAsia="cs-CZ"/>
        </w:rPr>
        <w:t>V průběhu realizace projektů, které byly podpořeny v</w:t>
      </w:r>
      <w:r w:rsidR="008B00F2" w:rsidRPr="00B27F19">
        <w:rPr>
          <w:color w:val="auto"/>
          <w:lang w:val="cs-CZ" w:eastAsia="cs-CZ"/>
        </w:rPr>
        <w:t> </w:t>
      </w:r>
      <w:r w:rsidRPr="00B27F19">
        <w:rPr>
          <w:color w:val="auto"/>
          <w:lang w:val="cs-CZ" w:eastAsia="cs-CZ"/>
        </w:rPr>
        <w:t>rámci</w:t>
      </w:r>
      <w:r w:rsidR="008B00F2" w:rsidRPr="00B27F19">
        <w:rPr>
          <w:color w:val="auto"/>
          <w:lang w:val="cs-CZ" w:eastAsia="cs-CZ"/>
        </w:rPr>
        <w:t xml:space="preserve"> kontrolovaných výzev</w:t>
      </w:r>
      <w:r w:rsidRPr="00B27F19">
        <w:rPr>
          <w:color w:val="auto"/>
          <w:lang w:val="cs-CZ" w:eastAsia="cs-CZ"/>
        </w:rPr>
        <w:t xml:space="preserve"> programu podpory </w:t>
      </w:r>
      <w:r w:rsidRPr="00B27F19">
        <w:rPr>
          <w:i/>
          <w:color w:val="auto"/>
          <w:lang w:val="cs-CZ" w:eastAsia="cs-CZ"/>
        </w:rPr>
        <w:t>ICT a sdílené služby</w:t>
      </w:r>
      <w:r w:rsidRPr="00B27F19">
        <w:rPr>
          <w:color w:val="auto"/>
          <w:lang w:val="cs-CZ" w:eastAsia="cs-CZ"/>
        </w:rPr>
        <w:t xml:space="preserve"> OP PIK</w:t>
      </w:r>
      <w:r w:rsidR="008B00F2" w:rsidRPr="00B27F19">
        <w:rPr>
          <w:rStyle w:val="Znakapoznpodarou"/>
          <w:color w:val="auto"/>
          <w:lang w:val="cs-CZ" w:eastAsia="cs-CZ"/>
        </w:rPr>
        <w:footnoteReference w:id="16"/>
      </w:r>
      <w:r w:rsidRPr="00B27F19">
        <w:rPr>
          <w:color w:val="auto"/>
          <w:lang w:val="cs-CZ" w:eastAsia="cs-CZ"/>
        </w:rPr>
        <w:t xml:space="preserve">, změnilo MPO </w:t>
      </w:r>
      <w:r w:rsidRPr="00B27F19">
        <w:rPr>
          <w:i/>
          <w:color w:val="auto"/>
          <w:lang w:val="cs-CZ" w:eastAsia="cs-CZ"/>
        </w:rPr>
        <w:t>pravidla pro žadatele a příjemce</w:t>
      </w:r>
      <w:r w:rsidRPr="00B27F19">
        <w:rPr>
          <w:color w:val="auto"/>
          <w:lang w:val="cs-CZ" w:eastAsia="cs-CZ"/>
        </w:rPr>
        <w:t xml:space="preserve">. </w:t>
      </w:r>
      <w:r w:rsidR="00C4201B" w:rsidRPr="00B27F19">
        <w:rPr>
          <w:color w:val="auto"/>
          <w:lang w:val="cs-CZ" w:eastAsia="cs-CZ"/>
        </w:rPr>
        <w:t xml:space="preserve">Nově měly být </w:t>
      </w:r>
      <w:r w:rsidR="003E1C33" w:rsidRPr="00B27F19">
        <w:rPr>
          <w:color w:val="auto"/>
          <w:lang w:val="cs-CZ" w:eastAsia="cs-CZ"/>
        </w:rPr>
        <w:t xml:space="preserve">způsobilým výdajem pouze </w:t>
      </w:r>
      <w:r w:rsidR="00C4201B" w:rsidRPr="00B27F19">
        <w:rPr>
          <w:color w:val="auto"/>
          <w:lang w:val="cs-CZ" w:eastAsia="cs-CZ"/>
        </w:rPr>
        <w:t xml:space="preserve">mzdové výdaje </w:t>
      </w:r>
      <w:r w:rsidR="003E1C33" w:rsidRPr="00B27F19">
        <w:rPr>
          <w:color w:val="auto"/>
          <w:lang w:val="cs-CZ" w:eastAsia="cs-CZ"/>
        </w:rPr>
        <w:t xml:space="preserve">u </w:t>
      </w:r>
      <w:r w:rsidR="00C4201B" w:rsidRPr="00B27F19">
        <w:rPr>
          <w:color w:val="auto"/>
          <w:lang w:val="cs-CZ" w:eastAsia="cs-CZ"/>
        </w:rPr>
        <w:t>nově vytvořen</w:t>
      </w:r>
      <w:r w:rsidR="003E1C33" w:rsidRPr="00B27F19">
        <w:rPr>
          <w:color w:val="auto"/>
          <w:lang w:val="cs-CZ" w:eastAsia="cs-CZ"/>
        </w:rPr>
        <w:t>ých</w:t>
      </w:r>
      <w:r w:rsidR="00C4201B" w:rsidRPr="00B27F19">
        <w:rPr>
          <w:color w:val="auto"/>
          <w:lang w:val="cs-CZ" w:eastAsia="cs-CZ"/>
        </w:rPr>
        <w:t xml:space="preserve"> pracovní</w:t>
      </w:r>
      <w:r w:rsidR="003E1C33" w:rsidRPr="00B27F19">
        <w:rPr>
          <w:color w:val="auto"/>
          <w:lang w:val="cs-CZ" w:eastAsia="cs-CZ"/>
        </w:rPr>
        <w:t>ch</w:t>
      </w:r>
      <w:r w:rsidR="00C4201B" w:rsidRPr="00B27F19">
        <w:rPr>
          <w:color w:val="auto"/>
          <w:lang w:val="cs-CZ" w:eastAsia="cs-CZ"/>
        </w:rPr>
        <w:t xml:space="preserve"> míst, nikoliv mzdové výdaje stávajících zaměstnanců příjemce, kteří nebyli nahrazeni jiným zaměstnancem. </w:t>
      </w:r>
      <w:r w:rsidR="00D749D7" w:rsidRPr="00B27F19">
        <w:rPr>
          <w:color w:val="auto"/>
          <w:lang w:val="cs-CZ" w:eastAsia="cs-CZ"/>
        </w:rPr>
        <w:t xml:space="preserve">MPO </w:t>
      </w:r>
      <w:r w:rsidR="00043893" w:rsidRPr="00B27F19">
        <w:rPr>
          <w:color w:val="auto"/>
          <w:lang w:val="cs-CZ" w:eastAsia="cs-CZ"/>
        </w:rPr>
        <w:t xml:space="preserve">tak </w:t>
      </w:r>
      <w:r w:rsidR="00D749D7" w:rsidRPr="00B27F19">
        <w:rPr>
          <w:color w:val="auto"/>
          <w:lang w:val="cs-CZ" w:eastAsia="cs-CZ"/>
        </w:rPr>
        <w:t>proplácelo příjemcům podpory před provedením změn pravidel mzdové výdaje</w:t>
      </w:r>
      <w:r w:rsidR="00020159" w:rsidRPr="00B27F19">
        <w:rPr>
          <w:color w:val="auto"/>
          <w:lang w:val="cs-CZ" w:eastAsia="cs-CZ"/>
        </w:rPr>
        <w:t>, které nebyly spojeny s</w:t>
      </w:r>
      <w:r w:rsidR="00043893" w:rsidRPr="00B27F19">
        <w:rPr>
          <w:color w:val="auto"/>
          <w:lang w:val="cs-CZ" w:eastAsia="cs-CZ"/>
        </w:rPr>
        <w:t xml:space="preserve"> reálným </w:t>
      </w:r>
      <w:r w:rsidR="00B72AA3" w:rsidRPr="00B27F19">
        <w:rPr>
          <w:color w:val="auto"/>
          <w:lang w:val="cs-CZ" w:eastAsia="cs-CZ"/>
        </w:rPr>
        <w:t>v</w:t>
      </w:r>
      <w:r w:rsidR="00D23338" w:rsidRPr="00B27F19">
        <w:rPr>
          <w:color w:val="auto"/>
          <w:lang w:val="cs-CZ" w:eastAsia="cs-CZ"/>
        </w:rPr>
        <w:t>ytvořením</w:t>
      </w:r>
      <w:r w:rsidR="00B72AA3" w:rsidRPr="00B27F19">
        <w:rPr>
          <w:color w:val="auto"/>
          <w:lang w:val="cs-CZ" w:eastAsia="cs-CZ"/>
        </w:rPr>
        <w:t xml:space="preserve"> </w:t>
      </w:r>
      <w:r w:rsidR="00C4201B" w:rsidRPr="00B27F19">
        <w:rPr>
          <w:color w:val="auto"/>
          <w:lang w:val="cs-CZ" w:eastAsia="cs-CZ"/>
        </w:rPr>
        <w:t xml:space="preserve">nových </w:t>
      </w:r>
      <w:r w:rsidR="00D23338" w:rsidRPr="00B27F19">
        <w:rPr>
          <w:color w:val="auto"/>
          <w:lang w:val="cs-CZ" w:eastAsia="cs-CZ"/>
        </w:rPr>
        <w:t xml:space="preserve">pracovních míst. Změna pravidel musela být zaznamenána v podmínkách poskytnutí podpory, a proto MPO navrhlo příjemcům schválené podpory podepsat dodatek k rozhodnutí o poskytnutí dotace, </w:t>
      </w:r>
      <w:r w:rsidR="00A117BF" w:rsidRPr="00B27F19">
        <w:rPr>
          <w:color w:val="auto"/>
          <w:lang w:val="cs-CZ" w:eastAsia="cs-CZ"/>
        </w:rPr>
        <w:t xml:space="preserve">který tuto změnu </w:t>
      </w:r>
      <w:r w:rsidR="00B72AA3" w:rsidRPr="00B27F19">
        <w:rPr>
          <w:color w:val="auto"/>
          <w:lang w:val="cs-CZ" w:eastAsia="cs-CZ"/>
        </w:rPr>
        <w:t>zahrn</w:t>
      </w:r>
      <w:r w:rsidR="00A117BF" w:rsidRPr="00B27F19">
        <w:rPr>
          <w:color w:val="auto"/>
          <w:lang w:val="cs-CZ" w:eastAsia="cs-CZ"/>
        </w:rPr>
        <w:t>oval</w:t>
      </w:r>
      <w:r w:rsidR="00D23338" w:rsidRPr="00B27F19">
        <w:rPr>
          <w:color w:val="auto"/>
          <w:lang w:val="cs-CZ" w:eastAsia="cs-CZ"/>
        </w:rPr>
        <w:t xml:space="preserve">. </w:t>
      </w:r>
      <w:r w:rsidR="0063501F" w:rsidRPr="00B27F19">
        <w:rPr>
          <w:color w:val="auto"/>
          <w:lang w:val="cs-CZ" w:eastAsia="cs-CZ"/>
        </w:rPr>
        <w:t>Z důvodu uvedených změn pravidel bylo</w:t>
      </w:r>
      <w:r w:rsidR="00F26C78" w:rsidRPr="00B27F19">
        <w:rPr>
          <w:color w:val="auto"/>
          <w:lang w:val="cs-CZ" w:eastAsia="cs-CZ"/>
        </w:rPr>
        <w:t xml:space="preserve"> podle monitorovacího systému MS2014+</w:t>
      </w:r>
      <w:r w:rsidR="0063501F" w:rsidRPr="00B27F19">
        <w:rPr>
          <w:color w:val="auto"/>
          <w:lang w:val="cs-CZ" w:eastAsia="cs-CZ"/>
        </w:rPr>
        <w:t xml:space="preserve"> ukončeno 55 projekt</w:t>
      </w:r>
      <w:r w:rsidR="00084598" w:rsidRPr="00B27F19">
        <w:rPr>
          <w:color w:val="auto"/>
          <w:lang w:val="cs-CZ" w:eastAsia="cs-CZ"/>
        </w:rPr>
        <w:t>ů</w:t>
      </w:r>
      <w:r w:rsidR="0063501F" w:rsidRPr="00B27F19">
        <w:rPr>
          <w:color w:val="auto"/>
          <w:lang w:val="cs-CZ" w:eastAsia="cs-CZ"/>
        </w:rPr>
        <w:t xml:space="preserve"> s plánovanou podporou ve výši 361,5</w:t>
      </w:r>
      <w:r w:rsidR="00A117BF" w:rsidRPr="00B27F19">
        <w:rPr>
          <w:color w:val="auto"/>
          <w:lang w:val="cs-CZ" w:eastAsia="cs-CZ"/>
        </w:rPr>
        <w:t> </w:t>
      </w:r>
      <w:r w:rsidR="0063501F" w:rsidRPr="00B27F19">
        <w:rPr>
          <w:color w:val="auto"/>
          <w:lang w:val="cs-CZ" w:eastAsia="cs-CZ"/>
        </w:rPr>
        <w:t>mil.</w:t>
      </w:r>
      <w:r w:rsidR="00A117BF" w:rsidRPr="00B27F19">
        <w:rPr>
          <w:color w:val="auto"/>
          <w:lang w:val="cs-CZ" w:eastAsia="cs-CZ"/>
        </w:rPr>
        <w:t> </w:t>
      </w:r>
      <w:r w:rsidR="0063501F" w:rsidRPr="00B27F19">
        <w:rPr>
          <w:color w:val="auto"/>
          <w:lang w:val="cs-CZ" w:eastAsia="cs-CZ"/>
        </w:rPr>
        <w:t>Kč. Uvedená částka nebyla konečná, protože MPO vyjednávalo s dalšími příjemci podpory ve věci uzavření dodatku.</w:t>
      </w:r>
    </w:p>
    <w:p w14:paraId="02BCA3FF" w14:textId="40729DB5" w:rsidR="00D23338" w:rsidRPr="00D23338" w:rsidRDefault="00D23338" w:rsidP="008E7BE2">
      <w:pPr>
        <w:pStyle w:val="KZnormln"/>
        <w:spacing w:after="360"/>
        <w:rPr>
          <w:b/>
          <w:highlight w:val="green"/>
          <w:lang w:val="cs-CZ" w:eastAsia="cs-CZ"/>
        </w:rPr>
      </w:pPr>
      <w:r w:rsidRPr="00D23338">
        <w:rPr>
          <w:b/>
          <w:lang w:val="cs-CZ" w:eastAsia="cs-CZ"/>
        </w:rPr>
        <w:t xml:space="preserve">V důsledku </w:t>
      </w:r>
      <w:r w:rsidR="001D3179">
        <w:rPr>
          <w:b/>
          <w:lang w:val="cs-CZ" w:eastAsia="cs-CZ"/>
        </w:rPr>
        <w:t xml:space="preserve">retroaktivní </w:t>
      </w:r>
      <w:r w:rsidRPr="00D23338">
        <w:rPr>
          <w:b/>
          <w:lang w:val="cs-CZ" w:eastAsia="cs-CZ"/>
        </w:rPr>
        <w:t xml:space="preserve">změny </w:t>
      </w:r>
      <w:r w:rsidR="000F221B" w:rsidRPr="00B27F19">
        <w:rPr>
          <w:b/>
          <w:i/>
          <w:lang w:val="cs-CZ" w:eastAsia="cs-CZ"/>
        </w:rPr>
        <w:t>p</w:t>
      </w:r>
      <w:r w:rsidRPr="00B27F19">
        <w:rPr>
          <w:b/>
          <w:i/>
          <w:lang w:val="cs-CZ" w:eastAsia="cs-CZ"/>
        </w:rPr>
        <w:t>ravidel pro žadatele a příjemce</w:t>
      </w:r>
      <w:r w:rsidRPr="00D23338">
        <w:rPr>
          <w:b/>
          <w:lang w:val="cs-CZ" w:eastAsia="cs-CZ"/>
        </w:rPr>
        <w:t xml:space="preserve"> mohou na straně příjemců vznikat dodatečné náklady, respektive škoda. Výš</w:t>
      </w:r>
      <w:r w:rsidR="000F221B">
        <w:rPr>
          <w:b/>
          <w:lang w:val="cs-CZ" w:eastAsia="cs-CZ"/>
        </w:rPr>
        <w:t>i</w:t>
      </w:r>
      <w:r w:rsidRPr="00D23338">
        <w:rPr>
          <w:b/>
          <w:lang w:val="cs-CZ" w:eastAsia="cs-CZ"/>
        </w:rPr>
        <w:t xml:space="preserve"> této potenciální škody nebylo možné ke dni ukončení kontrol</w:t>
      </w:r>
      <w:r w:rsidR="00B67596">
        <w:rPr>
          <w:b/>
          <w:lang w:val="cs-CZ" w:eastAsia="cs-CZ"/>
        </w:rPr>
        <w:t>y</w:t>
      </w:r>
      <w:r w:rsidRPr="00D23338">
        <w:rPr>
          <w:b/>
          <w:lang w:val="cs-CZ" w:eastAsia="cs-CZ"/>
        </w:rPr>
        <w:t xml:space="preserve"> vyčíslit. </w:t>
      </w:r>
    </w:p>
    <w:p w14:paraId="5987BAC9" w14:textId="62A4DB6A" w:rsidR="00604876" w:rsidRPr="001F5C01" w:rsidRDefault="00604876" w:rsidP="0011517B">
      <w:pPr>
        <w:pStyle w:val="Nadpis2"/>
        <w:ind w:left="284" w:hanging="284"/>
        <w:rPr>
          <w:lang w:eastAsia="cs-CZ"/>
        </w:rPr>
      </w:pPr>
      <w:r>
        <w:t xml:space="preserve">Monitorovací </w:t>
      </w:r>
      <w:r w:rsidR="00C711AB">
        <w:t>ukazatele</w:t>
      </w:r>
      <w:r w:rsidR="00D661D7">
        <w:t xml:space="preserve"> ve vztahu k nastaveným cílům</w:t>
      </w:r>
    </w:p>
    <w:p w14:paraId="3C27021E" w14:textId="40016FDC" w:rsidR="00B67596" w:rsidRDefault="00604876" w:rsidP="00604876">
      <w:pPr>
        <w:pStyle w:val="KZnormln"/>
        <w:rPr>
          <w:lang w:val="cs-CZ" w:eastAsia="cs-CZ"/>
        </w:rPr>
      </w:pPr>
      <w:r w:rsidRPr="0027249D">
        <w:rPr>
          <w:lang w:val="cs-CZ" w:eastAsia="cs-CZ"/>
        </w:rPr>
        <w:t>Nastavené cíle operačních programů a prioritních os zamě</w:t>
      </w:r>
      <w:r w:rsidR="00D23DBE">
        <w:rPr>
          <w:lang w:val="cs-CZ" w:eastAsia="cs-CZ"/>
        </w:rPr>
        <w:t>řených na oblast ICT produktů a </w:t>
      </w:r>
      <w:r w:rsidRPr="0027249D">
        <w:rPr>
          <w:lang w:val="cs-CZ" w:eastAsia="cs-CZ"/>
        </w:rPr>
        <w:t xml:space="preserve">služeb svým rozsahem pokrývají priority definované v národních a evropských strategiích. Cíle zaměřené na podporu informačních a komunikačních technologií </w:t>
      </w:r>
      <w:r w:rsidR="00405C73">
        <w:rPr>
          <w:lang w:val="cs-CZ" w:eastAsia="cs-CZ"/>
        </w:rPr>
        <w:t xml:space="preserve">byly nastaveny </w:t>
      </w:r>
      <w:r w:rsidR="00D4482F">
        <w:rPr>
          <w:lang w:val="cs-CZ" w:eastAsia="cs-CZ"/>
        </w:rPr>
        <w:t>MPO</w:t>
      </w:r>
      <w:r w:rsidR="00405C73">
        <w:rPr>
          <w:lang w:val="cs-CZ" w:eastAsia="cs-CZ"/>
        </w:rPr>
        <w:t xml:space="preserve"> na obecné úrovni.</w:t>
      </w:r>
      <w:r w:rsidR="00950D8F" w:rsidRPr="00950D8F">
        <w:t xml:space="preserve"> </w:t>
      </w:r>
      <w:r w:rsidR="00950D8F" w:rsidRPr="00950D8F">
        <w:rPr>
          <w:lang w:val="cs-CZ" w:eastAsia="cs-CZ"/>
        </w:rPr>
        <w:t>Cílem OP PIK je dosažení konkurenceschopné a udržitelné ekonomiky založené na znalostech a inovacích.</w:t>
      </w:r>
    </w:p>
    <w:tbl>
      <w:tblPr>
        <w:tblStyle w:val="Mkatabulky"/>
        <w:tblpPr w:leftFromText="141" w:rightFromText="141" w:vertAnchor="text" w:horzAnchor="margin" w:tblpX="108" w:tblpY="144"/>
        <w:tblW w:w="0" w:type="auto"/>
        <w:tblLook w:val="04A0" w:firstRow="1" w:lastRow="0" w:firstColumn="1" w:lastColumn="0" w:noHBand="0" w:noVBand="1"/>
      </w:tblPr>
      <w:tblGrid>
        <w:gridCol w:w="8996"/>
      </w:tblGrid>
      <w:tr w:rsidR="00950D8F" w:rsidRPr="002C3AF2" w14:paraId="45EAC5F6" w14:textId="77777777" w:rsidTr="000C38AD">
        <w:tc>
          <w:tcPr>
            <w:tcW w:w="8996" w:type="dxa"/>
            <w:shd w:val="clear" w:color="auto" w:fill="E5F1FF"/>
          </w:tcPr>
          <w:p w14:paraId="1A22D8FB" w14:textId="7D7AAB53" w:rsidR="00950D8F" w:rsidRPr="002C3AF2" w:rsidRDefault="00950D8F" w:rsidP="000C38A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cs-CZ"/>
              </w:rPr>
              <w:t>Specifický cíl 4.2 OP PIK</w:t>
            </w:r>
            <w:r w:rsidRPr="002C3AF2">
              <w:rPr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0D8F" w:rsidRPr="002C3AF2" w14:paraId="1280FA81" w14:textId="77777777" w:rsidTr="000C38AD">
        <w:trPr>
          <w:trHeight w:val="202"/>
        </w:trPr>
        <w:tc>
          <w:tcPr>
            <w:tcW w:w="8996" w:type="dxa"/>
          </w:tcPr>
          <w:p w14:paraId="5AB951B9" w14:textId="122D26B6" w:rsidR="00950D8F" w:rsidRPr="001F5C01" w:rsidRDefault="00950D8F" w:rsidP="000C38AD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50D8F">
              <w:rPr>
                <w:rFonts w:eastAsia="Times New Roman" w:cstheme="minorHAnsi"/>
                <w:sz w:val="20"/>
                <w:szCs w:val="20"/>
                <w:lang w:eastAsia="cs-CZ"/>
              </w:rPr>
              <w:t>Zvýšit využití potenciálu ICT sektoru pro konkurenceschopnost ekonomiky</w:t>
            </w:r>
          </w:p>
        </w:tc>
      </w:tr>
    </w:tbl>
    <w:p w14:paraId="698A600D" w14:textId="3C4070AE" w:rsidR="00950D8F" w:rsidRPr="00B27F19" w:rsidRDefault="00950D8F" w:rsidP="00604876">
      <w:pPr>
        <w:pStyle w:val="KZnormln"/>
        <w:rPr>
          <w:color w:val="auto"/>
          <w:lang w:val="cs-CZ" w:eastAsia="cs-CZ"/>
        </w:rPr>
      </w:pPr>
      <w:r w:rsidRPr="00B27F19">
        <w:rPr>
          <w:color w:val="auto"/>
          <w:lang w:val="cs-CZ" w:eastAsia="cs-CZ"/>
        </w:rPr>
        <w:t xml:space="preserve">MPO stanovilo pro měření specifického cíle 4.2 </w:t>
      </w:r>
      <w:r w:rsidR="005E4B17" w:rsidRPr="00B27F19">
        <w:rPr>
          <w:color w:val="auto"/>
          <w:lang w:val="cs-CZ" w:eastAsia="cs-CZ"/>
        </w:rPr>
        <w:t xml:space="preserve">OP PIK </w:t>
      </w:r>
      <w:r w:rsidRPr="00B27F19">
        <w:rPr>
          <w:b/>
          <w:color w:val="auto"/>
          <w:lang w:val="cs-CZ" w:eastAsia="cs-CZ"/>
        </w:rPr>
        <w:t>ukazatel výsledku</w:t>
      </w:r>
      <w:r w:rsidRPr="00B27F19">
        <w:rPr>
          <w:color w:val="auto"/>
          <w:lang w:val="cs-CZ" w:eastAsia="cs-CZ"/>
        </w:rPr>
        <w:t xml:space="preserve"> „</w:t>
      </w:r>
      <w:r w:rsidR="005E4B17" w:rsidRPr="00B27F19">
        <w:rPr>
          <w:i/>
          <w:color w:val="auto"/>
          <w:lang w:val="cs-CZ" w:eastAsia="cs-CZ"/>
        </w:rPr>
        <w:t>p</w:t>
      </w:r>
      <w:r w:rsidRPr="00B27F19">
        <w:rPr>
          <w:i/>
          <w:color w:val="auto"/>
          <w:lang w:val="cs-CZ" w:eastAsia="cs-CZ"/>
        </w:rPr>
        <w:t>řidaná hodnota IT služeb jako podíl na HDP</w:t>
      </w:r>
      <w:r w:rsidRPr="00B27F19">
        <w:rPr>
          <w:color w:val="auto"/>
          <w:lang w:val="cs-CZ" w:eastAsia="cs-CZ"/>
        </w:rPr>
        <w:t xml:space="preserve">“. </w:t>
      </w:r>
      <w:r w:rsidR="0087791A" w:rsidRPr="00B27F19">
        <w:rPr>
          <w:color w:val="auto"/>
          <w:lang w:val="cs-CZ" w:eastAsia="cs-CZ"/>
        </w:rPr>
        <w:t>Hodnotu ukazatele</w:t>
      </w:r>
      <w:r w:rsidR="004705B1" w:rsidRPr="00B27F19">
        <w:rPr>
          <w:color w:val="auto"/>
          <w:lang w:val="cs-CZ" w:eastAsia="cs-CZ"/>
        </w:rPr>
        <w:t xml:space="preserve"> MPO samo </w:t>
      </w:r>
      <w:r w:rsidR="0087791A" w:rsidRPr="00B27F19">
        <w:rPr>
          <w:color w:val="auto"/>
          <w:lang w:val="cs-CZ" w:eastAsia="cs-CZ"/>
        </w:rPr>
        <w:t>nesledovalo</w:t>
      </w:r>
      <w:r w:rsidR="004705B1" w:rsidRPr="00B27F19">
        <w:rPr>
          <w:color w:val="auto"/>
          <w:lang w:val="cs-CZ" w:eastAsia="cs-CZ"/>
        </w:rPr>
        <w:t xml:space="preserve"> a využívalo údaje</w:t>
      </w:r>
      <w:r w:rsidRPr="00B27F19">
        <w:rPr>
          <w:color w:val="auto"/>
          <w:lang w:val="cs-CZ" w:eastAsia="cs-CZ"/>
        </w:rPr>
        <w:t xml:space="preserve"> </w:t>
      </w:r>
      <w:r w:rsidR="004705B1" w:rsidRPr="00B27F19">
        <w:rPr>
          <w:color w:val="auto"/>
          <w:lang w:val="cs-CZ" w:eastAsia="cs-CZ"/>
        </w:rPr>
        <w:t>zpracovávané a zveřejňované</w:t>
      </w:r>
      <w:r w:rsidRPr="00B27F19">
        <w:rPr>
          <w:color w:val="auto"/>
          <w:lang w:val="cs-CZ" w:eastAsia="cs-CZ"/>
        </w:rPr>
        <w:t xml:space="preserve"> </w:t>
      </w:r>
      <w:r w:rsidR="004705B1" w:rsidRPr="00B27F19">
        <w:rPr>
          <w:color w:val="auto"/>
          <w:lang w:val="cs-CZ" w:eastAsia="cs-CZ"/>
        </w:rPr>
        <w:t>Českým statistickým úřadem</w:t>
      </w:r>
      <w:r w:rsidRPr="00B27F19">
        <w:rPr>
          <w:color w:val="auto"/>
          <w:lang w:val="cs-CZ" w:eastAsia="cs-CZ"/>
        </w:rPr>
        <w:t xml:space="preserve">. NKÚ vyhodnotil takovéto stanovení ukazatele jako nevhodné mj. s ohledem na skutečnost, že šetření ČSÚ </w:t>
      </w:r>
      <w:r w:rsidR="00506B11">
        <w:rPr>
          <w:color w:val="auto"/>
          <w:lang w:val="cs-CZ" w:eastAsia="cs-CZ"/>
        </w:rPr>
        <w:t>se</w:t>
      </w:r>
      <w:r w:rsidRPr="00B27F19">
        <w:rPr>
          <w:color w:val="auto"/>
          <w:lang w:val="cs-CZ" w:eastAsia="cs-CZ"/>
        </w:rPr>
        <w:t xml:space="preserve"> vztah</w:t>
      </w:r>
      <w:r w:rsidR="00506B11">
        <w:rPr>
          <w:color w:val="auto"/>
          <w:lang w:val="cs-CZ" w:eastAsia="cs-CZ"/>
        </w:rPr>
        <w:t>ují</w:t>
      </w:r>
      <w:r w:rsidRPr="00B27F19">
        <w:rPr>
          <w:color w:val="auto"/>
          <w:lang w:val="cs-CZ" w:eastAsia="cs-CZ"/>
        </w:rPr>
        <w:t xml:space="preserve"> k celému sektoru IT, nikoli </w:t>
      </w:r>
      <w:r w:rsidR="00506B11">
        <w:rPr>
          <w:color w:val="auto"/>
          <w:lang w:val="cs-CZ" w:eastAsia="cs-CZ"/>
        </w:rPr>
        <w:t xml:space="preserve">pouze </w:t>
      </w:r>
      <w:r w:rsidRPr="00B27F19">
        <w:rPr>
          <w:color w:val="auto"/>
          <w:lang w:val="cs-CZ" w:eastAsia="cs-CZ"/>
        </w:rPr>
        <w:t xml:space="preserve">k podpořeným projektům. </w:t>
      </w:r>
    </w:p>
    <w:tbl>
      <w:tblPr>
        <w:tblStyle w:val="Mkatabulky"/>
        <w:tblpPr w:leftFromText="141" w:rightFromText="141" w:vertAnchor="text" w:horzAnchor="margin" w:tblpX="108" w:tblpY="75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31F58" w:rsidRPr="004C1AE6" w14:paraId="71D640DE" w14:textId="77777777" w:rsidTr="000C38AD">
        <w:tc>
          <w:tcPr>
            <w:tcW w:w="8996" w:type="dxa"/>
            <w:tcBorders>
              <w:bottom w:val="single" w:sz="4" w:space="0" w:color="auto"/>
            </w:tcBorders>
            <w:shd w:val="clear" w:color="auto" w:fill="E5F1FF"/>
          </w:tcPr>
          <w:p w14:paraId="3FEC9328" w14:textId="77777777" w:rsidR="00A31F58" w:rsidRPr="002637CA" w:rsidRDefault="00A31F58" w:rsidP="000C38AD">
            <w:pPr>
              <w:spacing w:after="0"/>
              <w:rPr>
                <w:b/>
                <w:sz w:val="20"/>
              </w:rPr>
            </w:pPr>
            <w:r w:rsidRPr="002637CA">
              <w:rPr>
                <w:b/>
                <w:sz w:val="20"/>
                <w:szCs w:val="20"/>
                <w:lang w:eastAsia="cs-CZ"/>
              </w:rPr>
              <w:t>C</w:t>
            </w:r>
            <w:r w:rsidRPr="002637CA">
              <w:rPr>
                <w:b/>
                <w:sz w:val="20"/>
                <w:szCs w:val="20"/>
              </w:rPr>
              <w:t xml:space="preserve">íl programu podpory </w:t>
            </w:r>
            <w:r w:rsidRPr="00B27F19">
              <w:rPr>
                <w:b/>
                <w:i/>
                <w:sz w:val="20"/>
                <w:szCs w:val="20"/>
              </w:rPr>
              <w:t>ICT a sdílené služby</w:t>
            </w:r>
            <w:r>
              <w:rPr>
                <w:b/>
                <w:sz w:val="20"/>
                <w:szCs w:val="20"/>
              </w:rPr>
              <w:t xml:space="preserve"> OP PIK</w:t>
            </w:r>
          </w:p>
        </w:tc>
      </w:tr>
      <w:tr w:rsidR="00A31F58" w:rsidRPr="004C1AE6" w14:paraId="2436B76E" w14:textId="77777777" w:rsidTr="000C38AD">
        <w:tc>
          <w:tcPr>
            <w:tcW w:w="8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E99" w14:textId="0F2FA67F" w:rsidR="00A31F58" w:rsidRPr="00577051" w:rsidRDefault="00A31F58" w:rsidP="00251FAC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Z</w:t>
            </w:r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>výšení nabídky nových informačních systémů, ICT řešení a vysoce sofistikovaných ICT nástrojů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>umožňujících rovněž efektivní využití informačních bází (big data) a mobilního sdílení informací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,</w:t>
            </w:r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>cloudových</w:t>
            </w:r>
            <w:proofErr w:type="spellEnd"/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řešení a služeb a nových softwarových produktů a služeb, moderních digitálních služeb, a to včetně související implementace. Dále pak rovněž lepší uplatnění produktů českých IT podniků na globálním trhu. V</w:t>
            </w:r>
            <w:r w:rsidR="00251FAC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>neposlední řadě rozvoj znalostí a dovedností IT odborníků.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Pr="00577051">
              <w:rPr>
                <w:rFonts w:eastAsia="Times New Roman" w:cstheme="minorHAnsi"/>
                <w:sz w:val="20"/>
                <w:szCs w:val="20"/>
                <w:lang w:eastAsia="cs-CZ"/>
              </w:rPr>
              <w:t>Prostřednictvím podpory center sdílených služeb má tento program za cíl snižování investičních nákladů a nákladovosti procesů a zvyšování efektivity činností v podnicích, a tím zvyšování jejich konkurenceschopnosti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</w:tr>
    </w:tbl>
    <w:p w14:paraId="0FFFA8CA" w14:textId="102E9890" w:rsidR="00DE643B" w:rsidRDefault="00DE643B" w:rsidP="00604876">
      <w:pPr>
        <w:pStyle w:val="KZnormln"/>
        <w:rPr>
          <w:lang w:val="cs-CZ" w:eastAsia="cs-CZ"/>
        </w:rPr>
      </w:pPr>
      <w:r>
        <w:rPr>
          <w:lang w:val="cs-CZ" w:eastAsia="cs-CZ"/>
        </w:rPr>
        <w:t xml:space="preserve">Program podpory </w:t>
      </w:r>
      <w:r w:rsidRPr="00B27F19">
        <w:rPr>
          <w:i/>
          <w:lang w:val="cs-CZ" w:eastAsia="cs-CZ"/>
        </w:rPr>
        <w:t>ICT a sdílené služby</w:t>
      </w:r>
      <w:r>
        <w:rPr>
          <w:lang w:val="cs-CZ" w:eastAsia="cs-CZ"/>
        </w:rPr>
        <w:t xml:space="preserve"> OP PIK měl nastaven</w:t>
      </w:r>
      <w:r w:rsidR="000346C0">
        <w:rPr>
          <w:lang w:val="cs-CZ" w:eastAsia="cs-CZ"/>
        </w:rPr>
        <w:t>y</w:t>
      </w:r>
      <w:r>
        <w:rPr>
          <w:lang w:val="cs-CZ" w:eastAsia="cs-CZ"/>
        </w:rPr>
        <w:t xml:space="preserve"> </w:t>
      </w:r>
      <w:r w:rsidRPr="00C92C7D">
        <w:rPr>
          <w:b/>
          <w:lang w:val="cs-CZ" w:eastAsia="cs-CZ"/>
        </w:rPr>
        <w:t>ukazatele</w:t>
      </w:r>
      <w:r w:rsidR="00950D8F" w:rsidRPr="00C92C7D">
        <w:rPr>
          <w:b/>
          <w:lang w:val="cs-CZ" w:eastAsia="cs-CZ"/>
        </w:rPr>
        <w:t xml:space="preserve"> výstupu</w:t>
      </w:r>
      <w:r w:rsidR="00120224">
        <w:rPr>
          <w:lang w:val="cs-CZ" w:eastAsia="cs-CZ"/>
        </w:rPr>
        <w:t>, které byly vykazovány na úrovni projekt</w:t>
      </w:r>
      <w:r w:rsidR="000346C0">
        <w:rPr>
          <w:lang w:val="cs-CZ" w:eastAsia="cs-CZ"/>
        </w:rPr>
        <w:t>ů</w:t>
      </w:r>
      <w:r w:rsidR="00120224">
        <w:rPr>
          <w:lang w:val="cs-CZ" w:eastAsia="cs-CZ"/>
        </w:rPr>
        <w:t xml:space="preserve">, </w:t>
      </w:r>
      <w:r w:rsidR="000346C0">
        <w:rPr>
          <w:lang w:val="cs-CZ" w:eastAsia="cs-CZ"/>
        </w:rPr>
        <w:t>byly to ukazatele:</w:t>
      </w:r>
      <w:r w:rsidR="00120224">
        <w:rPr>
          <w:lang w:val="cs-CZ" w:eastAsia="cs-CZ"/>
        </w:rPr>
        <w:t xml:space="preserve"> </w:t>
      </w:r>
      <w:r w:rsidR="000346C0">
        <w:rPr>
          <w:lang w:val="cs-CZ" w:eastAsia="cs-CZ"/>
        </w:rPr>
        <w:t>„</w:t>
      </w:r>
      <w:r w:rsidR="000346C0" w:rsidRPr="00B27F19">
        <w:rPr>
          <w:i/>
          <w:lang w:val="cs-CZ" w:eastAsia="cs-CZ"/>
        </w:rPr>
        <w:t>z</w:t>
      </w:r>
      <w:r w:rsidR="00120224" w:rsidRPr="00B27F19">
        <w:rPr>
          <w:i/>
          <w:lang w:val="cs-CZ" w:eastAsia="cs-CZ"/>
        </w:rPr>
        <w:t>výšení zaměstnanosti v podporovaných podnicích</w:t>
      </w:r>
      <w:r w:rsidR="000346C0">
        <w:rPr>
          <w:lang w:val="cs-CZ" w:eastAsia="cs-CZ"/>
        </w:rPr>
        <w:t>“</w:t>
      </w:r>
      <w:r w:rsidR="00120224">
        <w:rPr>
          <w:lang w:val="cs-CZ" w:eastAsia="cs-CZ"/>
        </w:rPr>
        <w:t xml:space="preserve">, </w:t>
      </w:r>
      <w:r w:rsidR="000346C0">
        <w:rPr>
          <w:lang w:val="cs-CZ" w:eastAsia="cs-CZ"/>
        </w:rPr>
        <w:t>„</w:t>
      </w:r>
      <w:r w:rsidR="000346C0" w:rsidRPr="00B27F19">
        <w:rPr>
          <w:i/>
          <w:lang w:val="cs-CZ" w:eastAsia="cs-CZ"/>
        </w:rPr>
        <w:t>p</w:t>
      </w:r>
      <w:r w:rsidR="00120224" w:rsidRPr="00B27F19">
        <w:rPr>
          <w:i/>
          <w:lang w:val="cs-CZ" w:eastAsia="cs-CZ"/>
        </w:rPr>
        <w:t>očet nově vytvořených pracovní</w:t>
      </w:r>
      <w:r w:rsidR="00981B04" w:rsidRPr="00B27F19">
        <w:rPr>
          <w:i/>
          <w:lang w:val="cs-CZ" w:eastAsia="cs-CZ"/>
        </w:rPr>
        <w:t>ch</w:t>
      </w:r>
      <w:r w:rsidR="00120224" w:rsidRPr="00B27F19">
        <w:rPr>
          <w:i/>
          <w:lang w:val="cs-CZ" w:eastAsia="cs-CZ"/>
        </w:rPr>
        <w:t xml:space="preserve"> míst</w:t>
      </w:r>
      <w:r w:rsidR="000346C0">
        <w:rPr>
          <w:lang w:val="cs-CZ" w:eastAsia="cs-CZ"/>
        </w:rPr>
        <w:t>“</w:t>
      </w:r>
      <w:r w:rsidR="00120224">
        <w:rPr>
          <w:lang w:val="cs-CZ" w:eastAsia="cs-CZ"/>
        </w:rPr>
        <w:t xml:space="preserve">, </w:t>
      </w:r>
      <w:r w:rsidR="000346C0">
        <w:rPr>
          <w:lang w:val="cs-CZ" w:eastAsia="cs-CZ"/>
        </w:rPr>
        <w:t>„</w:t>
      </w:r>
      <w:r w:rsidR="000346C0" w:rsidRPr="00B27F19">
        <w:rPr>
          <w:i/>
          <w:lang w:val="cs-CZ" w:eastAsia="cs-CZ"/>
        </w:rPr>
        <w:t>p</w:t>
      </w:r>
      <w:r w:rsidR="00120224" w:rsidRPr="00B27F19">
        <w:rPr>
          <w:i/>
          <w:lang w:val="cs-CZ" w:eastAsia="cs-CZ"/>
        </w:rPr>
        <w:t>očet pořízený</w:t>
      </w:r>
      <w:r w:rsidR="00D23DBE" w:rsidRPr="00B27F19">
        <w:rPr>
          <w:i/>
          <w:lang w:val="cs-CZ" w:eastAsia="cs-CZ"/>
        </w:rPr>
        <w:t>ch informačních systémů</w:t>
      </w:r>
      <w:r w:rsidR="000346C0">
        <w:rPr>
          <w:lang w:val="cs-CZ" w:eastAsia="cs-CZ"/>
        </w:rPr>
        <w:t>“</w:t>
      </w:r>
      <w:r w:rsidR="00D23DBE">
        <w:rPr>
          <w:lang w:val="cs-CZ" w:eastAsia="cs-CZ"/>
        </w:rPr>
        <w:t xml:space="preserve">, </w:t>
      </w:r>
      <w:r w:rsidR="000346C0">
        <w:rPr>
          <w:lang w:val="cs-CZ" w:eastAsia="cs-CZ"/>
        </w:rPr>
        <w:t>„</w:t>
      </w:r>
      <w:r w:rsidR="000346C0" w:rsidRPr="00B27F19">
        <w:rPr>
          <w:i/>
          <w:lang w:val="cs-CZ" w:eastAsia="cs-CZ"/>
        </w:rPr>
        <w:t>n</w:t>
      </w:r>
      <w:r w:rsidR="00D23DBE" w:rsidRPr="00B27F19">
        <w:rPr>
          <w:i/>
          <w:lang w:val="cs-CZ" w:eastAsia="cs-CZ"/>
        </w:rPr>
        <w:t>ová a</w:t>
      </w:r>
      <w:r w:rsidR="000346C0">
        <w:rPr>
          <w:i/>
          <w:lang w:val="cs-CZ" w:eastAsia="cs-CZ"/>
        </w:rPr>
        <w:t xml:space="preserve"> </w:t>
      </w:r>
      <w:r w:rsidR="00120224" w:rsidRPr="00B27F19">
        <w:rPr>
          <w:i/>
          <w:lang w:val="cs-CZ" w:eastAsia="cs-CZ"/>
        </w:rPr>
        <w:t>zmodernizovaná IT centra</w:t>
      </w:r>
      <w:r w:rsidR="000346C0">
        <w:rPr>
          <w:lang w:val="cs-CZ" w:eastAsia="cs-CZ"/>
        </w:rPr>
        <w:t>“</w:t>
      </w:r>
      <w:r w:rsidR="00120224">
        <w:rPr>
          <w:lang w:val="cs-CZ" w:eastAsia="cs-CZ"/>
        </w:rPr>
        <w:t>.</w:t>
      </w:r>
    </w:p>
    <w:p w14:paraId="6A6C0D77" w14:textId="669F8E2C" w:rsidR="008932A5" w:rsidRPr="0027249D" w:rsidRDefault="008932A5" w:rsidP="008932A5">
      <w:pPr>
        <w:pStyle w:val="KZnormln"/>
        <w:rPr>
          <w:lang w:val="cs-CZ"/>
        </w:rPr>
      </w:pPr>
      <w:r w:rsidRPr="00E5679D">
        <w:rPr>
          <w:b/>
          <w:lang w:val="cs-CZ" w:eastAsia="cs-CZ"/>
        </w:rPr>
        <w:t xml:space="preserve">Nastavené ukazatele u programu podpory </w:t>
      </w:r>
      <w:r w:rsidRPr="00B27F19">
        <w:rPr>
          <w:b/>
          <w:i/>
          <w:lang w:val="cs-CZ" w:eastAsia="cs-CZ"/>
        </w:rPr>
        <w:t>ICT a sdílené služby</w:t>
      </w:r>
      <w:r w:rsidRPr="00E5679D">
        <w:rPr>
          <w:b/>
          <w:lang w:val="cs-CZ" w:eastAsia="cs-CZ"/>
        </w:rPr>
        <w:t xml:space="preserve"> OP PIK zahrnují ukazatele výstupu, které nemají žádnou vazbu na nastavený ukazatel</w:t>
      </w:r>
      <w:r w:rsidR="00D23DBE">
        <w:rPr>
          <w:b/>
          <w:lang w:val="cs-CZ" w:eastAsia="cs-CZ"/>
        </w:rPr>
        <w:t xml:space="preserve"> výsledku specifického cíle 4.2 </w:t>
      </w:r>
      <w:r w:rsidRPr="00E5679D">
        <w:rPr>
          <w:b/>
          <w:lang w:val="cs-CZ" w:eastAsia="cs-CZ"/>
        </w:rPr>
        <w:t>OP PIK.</w:t>
      </w:r>
    </w:p>
    <w:p w14:paraId="73A60E09" w14:textId="28ED6F7C" w:rsidR="00604876" w:rsidRPr="00370897" w:rsidRDefault="00604876" w:rsidP="002045EF">
      <w:pPr>
        <w:pStyle w:val="KZnormln"/>
        <w:spacing w:before="240" w:after="0"/>
        <w:rPr>
          <w:b/>
          <w:lang w:val="cs-CZ" w:eastAsia="cs-CZ"/>
        </w:rPr>
      </w:pPr>
      <w:r w:rsidRPr="00855439">
        <w:rPr>
          <w:b/>
          <w:lang w:val="cs-CZ" w:eastAsia="cs-CZ"/>
        </w:rPr>
        <w:t xml:space="preserve">Graf č. </w:t>
      </w:r>
      <w:r w:rsidR="00B67596" w:rsidRPr="00855439">
        <w:rPr>
          <w:b/>
          <w:lang w:val="cs-CZ" w:eastAsia="cs-CZ"/>
        </w:rPr>
        <w:t>2</w:t>
      </w:r>
      <w:r w:rsidRPr="00855439">
        <w:rPr>
          <w:b/>
          <w:lang w:val="cs-CZ" w:eastAsia="cs-CZ"/>
        </w:rPr>
        <w:t xml:space="preserve">: </w:t>
      </w:r>
      <w:r w:rsidR="008932A5" w:rsidRPr="00855439">
        <w:rPr>
          <w:b/>
          <w:lang w:val="cs-CZ" w:eastAsia="cs-CZ"/>
        </w:rPr>
        <w:t>Přidaná h</w:t>
      </w:r>
      <w:r w:rsidRPr="00855439">
        <w:rPr>
          <w:b/>
          <w:lang w:val="cs-CZ" w:eastAsia="cs-CZ"/>
        </w:rPr>
        <w:t xml:space="preserve">odnota IT služeb </w:t>
      </w:r>
      <w:r w:rsidR="004407B1">
        <w:rPr>
          <w:b/>
          <w:lang w:val="cs-CZ" w:eastAsia="cs-CZ"/>
        </w:rPr>
        <w:t xml:space="preserve">a její podíl na </w:t>
      </w:r>
      <w:r w:rsidRPr="00855439">
        <w:rPr>
          <w:b/>
          <w:lang w:val="cs-CZ" w:eastAsia="cs-CZ"/>
        </w:rPr>
        <w:t>HDP</w:t>
      </w:r>
      <w:r w:rsidR="001866C7">
        <w:rPr>
          <w:b/>
          <w:lang w:val="cs-CZ" w:eastAsia="cs-CZ"/>
        </w:rPr>
        <w:t xml:space="preserve"> </w:t>
      </w:r>
    </w:p>
    <w:p w14:paraId="2320F268" w14:textId="5A4143E7" w:rsidR="00F13322" w:rsidRDefault="0015484A" w:rsidP="00C37996">
      <w:pPr>
        <w:pStyle w:val="KZnormln"/>
        <w:rPr>
          <w:noProof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4D6D37B" wp14:editId="107BD201">
            <wp:extent cx="5743575" cy="26574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B73C269" w14:textId="72DBC90C" w:rsidR="00604876" w:rsidRPr="00370897" w:rsidRDefault="00604876" w:rsidP="00C37996">
      <w:pPr>
        <w:pStyle w:val="KZnormln"/>
        <w:rPr>
          <w:b/>
          <w:sz w:val="20"/>
          <w:szCs w:val="20"/>
          <w:lang w:val="cs-CZ" w:eastAsia="cs-CZ"/>
        </w:rPr>
      </w:pPr>
      <w:r w:rsidRPr="00370897">
        <w:rPr>
          <w:b/>
          <w:sz w:val="20"/>
          <w:szCs w:val="20"/>
          <w:lang w:val="cs-CZ" w:eastAsia="cs-CZ"/>
        </w:rPr>
        <w:t>Zdroj:</w:t>
      </w:r>
      <w:r w:rsidRPr="00370897">
        <w:rPr>
          <w:i/>
          <w:sz w:val="20"/>
          <w:szCs w:val="20"/>
          <w:lang w:val="cs-CZ" w:eastAsia="cs-CZ"/>
        </w:rPr>
        <w:t xml:space="preserve"> </w:t>
      </w:r>
      <w:r w:rsidR="004407B1">
        <w:rPr>
          <w:i/>
          <w:sz w:val="20"/>
          <w:szCs w:val="20"/>
          <w:lang w:val="cs-CZ" w:eastAsia="cs-CZ"/>
        </w:rPr>
        <w:t xml:space="preserve">data </w:t>
      </w:r>
      <w:r w:rsidRPr="00370897">
        <w:rPr>
          <w:i/>
          <w:sz w:val="20"/>
          <w:szCs w:val="20"/>
          <w:lang w:val="cs-CZ" w:eastAsia="cs-CZ"/>
        </w:rPr>
        <w:t>ČSÚ</w:t>
      </w:r>
      <w:r w:rsidR="00F8315A">
        <w:rPr>
          <w:i/>
          <w:sz w:val="20"/>
          <w:szCs w:val="20"/>
          <w:lang w:val="cs-CZ" w:eastAsia="cs-CZ"/>
        </w:rPr>
        <w:t>;</w:t>
      </w:r>
      <w:r w:rsidRPr="00370897">
        <w:rPr>
          <w:i/>
          <w:sz w:val="20"/>
          <w:szCs w:val="20"/>
          <w:lang w:val="cs-CZ" w:eastAsia="cs-CZ"/>
        </w:rPr>
        <w:t xml:space="preserve"> </w:t>
      </w:r>
      <w:r w:rsidR="004407B1">
        <w:rPr>
          <w:i/>
          <w:sz w:val="20"/>
          <w:szCs w:val="20"/>
          <w:lang w:val="cs-CZ" w:eastAsia="cs-CZ"/>
        </w:rPr>
        <w:t>graficky</w:t>
      </w:r>
      <w:r w:rsidRPr="00370897">
        <w:rPr>
          <w:i/>
          <w:sz w:val="20"/>
          <w:szCs w:val="20"/>
          <w:lang w:val="cs-CZ" w:eastAsia="cs-CZ"/>
        </w:rPr>
        <w:t xml:space="preserve"> zpracov</w:t>
      </w:r>
      <w:r w:rsidR="004407B1">
        <w:rPr>
          <w:i/>
          <w:sz w:val="20"/>
          <w:szCs w:val="20"/>
          <w:lang w:val="cs-CZ" w:eastAsia="cs-CZ"/>
        </w:rPr>
        <w:t>al</w:t>
      </w:r>
      <w:r w:rsidRPr="00370897">
        <w:rPr>
          <w:i/>
          <w:sz w:val="20"/>
          <w:szCs w:val="20"/>
          <w:lang w:val="cs-CZ" w:eastAsia="cs-CZ"/>
        </w:rPr>
        <w:t xml:space="preserve"> NKÚ.</w:t>
      </w:r>
    </w:p>
    <w:p w14:paraId="52F61D05" w14:textId="3F7E47AD" w:rsidR="00604876" w:rsidRPr="00015768" w:rsidRDefault="00646535" w:rsidP="00144C23">
      <w:pPr>
        <w:pStyle w:val="KZnormln"/>
        <w:rPr>
          <w:b/>
          <w:lang w:val="cs-CZ"/>
        </w:rPr>
      </w:pPr>
      <w:r w:rsidRPr="0016133B">
        <w:rPr>
          <w:lang w:val="cs-CZ"/>
        </w:rPr>
        <w:t>Ukazatel „</w:t>
      </w:r>
      <w:r w:rsidR="004407B1" w:rsidRPr="00B27F19">
        <w:rPr>
          <w:i/>
          <w:lang w:val="cs-CZ"/>
        </w:rPr>
        <w:t>p</w:t>
      </w:r>
      <w:r w:rsidR="00604876" w:rsidRPr="00B27F19">
        <w:rPr>
          <w:i/>
          <w:lang w:val="cs-CZ"/>
        </w:rPr>
        <w:t>řidaná hodnota IT služeb jako podíl na HDP</w:t>
      </w:r>
      <w:r w:rsidRPr="0016133B">
        <w:rPr>
          <w:lang w:val="cs-CZ"/>
        </w:rPr>
        <w:t>“</w:t>
      </w:r>
      <w:r w:rsidR="002656B0" w:rsidRPr="0016133B">
        <w:rPr>
          <w:lang w:val="cs-CZ"/>
        </w:rPr>
        <w:t xml:space="preserve"> vychází z celkové přidané hodnoty ICT sektoru</w:t>
      </w:r>
      <w:r w:rsidR="00F112DF">
        <w:rPr>
          <w:lang w:val="cs-CZ"/>
        </w:rPr>
        <w:t>.</w:t>
      </w:r>
      <w:r w:rsidR="002656B0" w:rsidRPr="0016133B">
        <w:rPr>
          <w:lang w:val="cs-CZ"/>
        </w:rPr>
        <w:t xml:space="preserve"> </w:t>
      </w:r>
      <w:r w:rsidR="00047A17">
        <w:rPr>
          <w:lang w:val="cs-CZ"/>
        </w:rPr>
        <w:t>Ukazatel dosahoval</w:t>
      </w:r>
      <w:r w:rsidR="002656B0" w:rsidRPr="0016133B">
        <w:rPr>
          <w:lang w:val="cs-CZ"/>
        </w:rPr>
        <w:t xml:space="preserve"> v roce 2017 </w:t>
      </w:r>
      <w:r w:rsidR="00047A17">
        <w:rPr>
          <w:lang w:val="cs-CZ"/>
        </w:rPr>
        <w:t>hodnoty</w:t>
      </w:r>
      <w:r w:rsidR="002656B0" w:rsidRPr="0016133B">
        <w:rPr>
          <w:lang w:val="cs-CZ"/>
        </w:rPr>
        <w:t xml:space="preserve"> 119 929 mil. Kč. IT služby jsou odvětvím s významným potenciálem budoucího rozvoje, což jedno</w:t>
      </w:r>
      <w:r w:rsidR="00D23DBE">
        <w:rPr>
          <w:lang w:val="cs-CZ"/>
        </w:rPr>
        <w:t>značně po</w:t>
      </w:r>
      <w:r w:rsidR="004407B1">
        <w:rPr>
          <w:lang w:val="cs-CZ"/>
        </w:rPr>
        <w:t>tvrzují</w:t>
      </w:r>
      <w:r w:rsidR="00D23DBE">
        <w:rPr>
          <w:lang w:val="cs-CZ"/>
        </w:rPr>
        <w:t xml:space="preserve"> údaje o </w:t>
      </w:r>
      <w:r w:rsidR="005E3D8A" w:rsidRPr="0016133B">
        <w:rPr>
          <w:lang w:val="cs-CZ"/>
        </w:rPr>
        <w:t>přidané hodnotě, která rostla průměrným ročním tempem 7 %. Mezi lety 2011–2017 došlo k nárůstu přidané hodnoty v IT službách o 58 %</w:t>
      </w:r>
      <w:r w:rsidR="00D446ED" w:rsidRPr="0016133B">
        <w:rPr>
          <w:lang w:val="cs-CZ"/>
        </w:rPr>
        <w:t>. Přidaná hodnota IT služeb je sledov</w:t>
      </w:r>
      <w:r w:rsidR="004407B1">
        <w:rPr>
          <w:lang w:val="cs-CZ"/>
        </w:rPr>
        <w:t>ána</w:t>
      </w:r>
      <w:r w:rsidR="00D446ED" w:rsidRPr="0016133B">
        <w:rPr>
          <w:lang w:val="cs-CZ"/>
        </w:rPr>
        <w:t xml:space="preserve"> jako celek</w:t>
      </w:r>
      <w:r w:rsidR="00C41EBD" w:rsidRPr="0016133B">
        <w:rPr>
          <w:lang w:val="cs-CZ"/>
        </w:rPr>
        <w:t>.</w:t>
      </w:r>
      <w:r w:rsidR="00D446ED" w:rsidRPr="0016133B">
        <w:rPr>
          <w:lang w:val="cs-CZ"/>
        </w:rPr>
        <w:t xml:space="preserve"> </w:t>
      </w:r>
      <w:r w:rsidR="00617807" w:rsidRPr="0016133B">
        <w:rPr>
          <w:lang w:val="cs-CZ"/>
        </w:rPr>
        <w:t xml:space="preserve">Růst </w:t>
      </w:r>
      <w:r w:rsidR="00144C23" w:rsidRPr="0016133B">
        <w:rPr>
          <w:lang w:val="cs-CZ"/>
        </w:rPr>
        <w:t>u</w:t>
      </w:r>
      <w:r w:rsidR="00617807" w:rsidRPr="0016133B">
        <w:rPr>
          <w:lang w:val="cs-CZ"/>
        </w:rPr>
        <w:t xml:space="preserve">kazatele </w:t>
      </w:r>
      <w:r w:rsidR="00144C23" w:rsidRPr="0016133B">
        <w:rPr>
          <w:lang w:val="cs-CZ"/>
        </w:rPr>
        <w:t>je</w:t>
      </w:r>
      <w:r w:rsidR="00604876" w:rsidRPr="0016133B">
        <w:rPr>
          <w:lang w:val="cs-CZ"/>
        </w:rPr>
        <w:t xml:space="preserve"> nezávisl</w:t>
      </w:r>
      <w:r w:rsidR="00617807" w:rsidRPr="0016133B">
        <w:rPr>
          <w:lang w:val="cs-CZ"/>
        </w:rPr>
        <w:t>ý</w:t>
      </w:r>
      <w:r w:rsidR="00604876" w:rsidRPr="0016133B">
        <w:rPr>
          <w:lang w:val="cs-CZ"/>
        </w:rPr>
        <w:t xml:space="preserve"> na efektu programu podpory</w:t>
      </w:r>
      <w:r w:rsidR="001866C7" w:rsidRPr="0016133B">
        <w:rPr>
          <w:lang w:val="cs-CZ"/>
        </w:rPr>
        <w:t xml:space="preserve"> </w:t>
      </w:r>
      <w:r w:rsidR="004407B1">
        <w:rPr>
          <w:lang w:val="cs-CZ"/>
        </w:rPr>
        <w:t>i na</w:t>
      </w:r>
      <w:r w:rsidR="001866C7" w:rsidRPr="0016133B">
        <w:rPr>
          <w:lang w:val="cs-CZ"/>
        </w:rPr>
        <w:t xml:space="preserve"> </w:t>
      </w:r>
      <w:r w:rsidR="00015768" w:rsidRPr="0016133B">
        <w:rPr>
          <w:lang w:val="cs-CZ"/>
        </w:rPr>
        <w:t xml:space="preserve">výši </w:t>
      </w:r>
      <w:r w:rsidR="001866C7" w:rsidRPr="0016133B">
        <w:rPr>
          <w:lang w:val="cs-CZ"/>
        </w:rPr>
        <w:t>proplacených peněžních prostředků na</w:t>
      </w:r>
      <w:r w:rsidR="00015768" w:rsidRPr="0016133B">
        <w:rPr>
          <w:lang w:val="cs-CZ"/>
        </w:rPr>
        <w:t xml:space="preserve"> projekt</w:t>
      </w:r>
      <w:r w:rsidR="00084598">
        <w:rPr>
          <w:lang w:val="cs-CZ"/>
        </w:rPr>
        <w:t>y</w:t>
      </w:r>
      <w:r w:rsidR="00015768" w:rsidRPr="0016133B">
        <w:rPr>
          <w:lang w:val="cs-CZ"/>
        </w:rPr>
        <w:t xml:space="preserve"> v oblasti IT.</w:t>
      </w:r>
    </w:p>
    <w:p w14:paraId="46C431CA" w14:textId="430DF6D4" w:rsidR="00604876" w:rsidRPr="000F32BC" w:rsidRDefault="00A84CBE" w:rsidP="00604876">
      <w:pPr>
        <w:pStyle w:val="KZnormln"/>
        <w:rPr>
          <w:b/>
          <w:lang w:val="cs-CZ"/>
        </w:rPr>
      </w:pPr>
      <w:r>
        <w:rPr>
          <w:b/>
          <w:lang w:val="cs-CZ"/>
        </w:rPr>
        <w:t>P</w:t>
      </w:r>
      <w:r w:rsidR="00DD16BF">
        <w:rPr>
          <w:b/>
          <w:lang w:val="cs-CZ"/>
        </w:rPr>
        <w:t>řesto</w:t>
      </w:r>
      <w:r>
        <w:rPr>
          <w:b/>
          <w:lang w:val="cs-CZ"/>
        </w:rPr>
        <w:t>že</w:t>
      </w:r>
      <w:r w:rsidR="00DD16BF">
        <w:rPr>
          <w:b/>
          <w:lang w:val="cs-CZ"/>
        </w:rPr>
        <w:t xml:space="preserve"> v </w:t>
      </w:r>
      <w:r w:rsidR="00DD16BF" w:rsidRPr="00992256">
        <w:rPr>
          <w:b/>
          <w:lang w:val="cs-CZ"/>
        </w:rPr>
        <w:t>letech 2011</w:t>
      </w:r>
      <w:r w:rsidR="00992256" w:rsidRPr="00992256">
        <w:rPr>
          <w:b/>
          <w:lang w:val="cs-CZ"/>
        </w:rPr>
        <w:t>–</w:t>
      </w:r>
      <w:r w:rsidR="00DD16BF" w:rsidRPr="00992256">
        <w:rPr>
          <w:b/>
          <w:lang w:val="cs-CZ"/>
        </w:rPr>
        <w:t>2017</w:t>
      </w:r>
      <w:r w:rsidR="00DD16BF">
        <w:rPr>
          <w:b/>
          <w:lang w:val="cs-CZ"/>
        </w:rPr>
        <w:t xml:space="preserve"> docházelo k růstu ukazatele přidané hodnoty v IT službách, p</w:t>
      </w:r>
      <w:r w:rsidR="00604876" w:rsidRPr="00015768">
        <w:rPr>
          <w:b/>
          <w:lang w:val="cs-CZ"/>
        </w:rPr>
        <w:t xml:space="preserve">odporované projekty neměly </w:t>
      </w:r>
      <w:r w:rsidR="005967C3">
        <w:rPr>
          <w:b/>
          <w:lang w:val="cs-CZ"/>
        </w:rPr>
        <w:t>prokazatelný</w:t>
      </w:r>
      <w:r w:rsidR="00604876" w:rsidRPr="00015768">
        <w:rPr>
          <w:b/>
          <w:lang w:val="cs-CZ"/>
        </w:rPr>
        <w:t xml:space="preserve"> dopad na dosažení </w:t>
      </w:r>
      <w:r w:rsidR="00DD16BF">
        <w:rPr>
          <w:b/>
          <w:lang w:val="cs-CZ"/>
        </w:rPr>
        <w:t>nastavené</w:t>
      </w:r>
      <w:r w:rsidR="00604876" w:rsidRPr="00015768">
        <w:rPr>
          <w:b/>
          <w:lang w:val="cs-CZ"/>
        </w:rPr>
        <w:t xml:space="preserve"> hodnoty ukazatele výsledku</w:t>
      </w:r>
      <w:r w:rsidR="00DD16BF">
        <w:rPr>
          <w:b/>
          <w:lang w:val="cs-CZ"/>
        </w:rPr>
        <w:t>.</w:t>
      </w:r>
      <w:r w:rsidR="00604876" w:rsidRPr="00015768">
        <w:rPr>
          <w:b/>
          <w:lang w:val="cs-CZ"/>
        </w:rPr>
        <w:t xml:space="preserve"> Neexistuje vazba mezi naplňováním cíle programu podpory na úrovni projektů a plnění</w:t>
      </w:r>
      <w:r w:rsidR="00426245">
        <w:rPr>
          <w:b/>
          <w:lang w:val="cs-CZ"/>
        </w:rPr>
        <w:t>m</w:t>
      </w:r>
      <w:r w:rsidR="00604876" w:rsidRPr="00015768">
        <w:rPr>
          <w:b/>
          <w:lang w:val="cs-CZ"/>
        </w:rPr>
        <w:t xml:space="preserve"> specifického cíle 4.2 OP PIK.</w:t>
      </w:r>
    </w:p>
    <w:p w14:paraId="6FB6FE94" w14:textId="5B5D864B" w:rsidR="00604876" w:rsidRPr="00747B25" w:rsidRDefault="00604876" w:rsidP="00604876">
      <w:pPr>
        <w:pStyle w:val="KZnormln"/>
        <w:rPr>
          <w:lang w:val="cs-CZ"/>
        </w:rPr>
      </w:pPr>
      <w:r w:rsidRPr="00747B25">
        <w:rPr>
          <w:lang w:val="cs-CZ"/>
        </w:rPr>
        <w:t xml:space="preserve">Program podpory </w:t>
      </w:r>
      <w:r w:rsidRPr="00B27F19">
        <w:rPr>
          <w:i/>
          <w:lang w:val="cs-CZ"/>
        </w:rPr>
        <w:t>ICT a sdílené služby</w:t>
      </w:r>
      <w:r w:rsidRPr="00747B25">
        <w:rPr>
          <w:lang w:val="cs-CZ"/>
        </w:rPr>
        <w:t xml:space="preserve"> má u podporovan</w:t>
      </w:r>
      <w:r w:rsidR="00206ACE">
        <w:rPr>
          <w:lang w:val="cs-CZ"/>
        </w:rPr>
        <w:t>ých</w:t>
      </w:r>
      <w:r w:rsidRPr="00747B25">
        <w:rPr>
          <w:lang w:val="cs-CZ"/>
        </w:rPr>
        <w:t xml:space="preserve"> aktivit </w:t>
      </w:r>
      <w:r w:rsidR="007C5EF9">
        <w:rPr>
          <w:lang w:val="cs-CZ"/>
        </w:rPr>
        <w:t>„</w:t>
      </w:r>
      <w:r w:rsidRPr="00747B25">
        <w:rPr>
          <w:i/>
          <w:lang w:val="cs-CZ"/>
        </w:rPr>
        <w:t>ICT řešení</w:t>
      </w:r>
      <w:r w:rsidR="00A84CBE" w:rsidRPr="00B27F19">
        <w:rPr>
          <w:lang w:val="cs-CZ"/>
        </w:rPr>
        <w:t>“</w:t>
      </w:r>
      <w:r w:rsidRPr="00747B25">
        <w:rPr>
          <w:i/>
          <w:lang w:val="cs-CZ"/>
        </w:rPr>
        <w:t xml:space="preserve">, </w:t>
      </w:r>
      <w:r w:rsidR="00A84CBE">
        <w:rPr>
          <w:i/>
          <w:lang w:val="cs-CZ"/>
        </w:rPr>
        <w:t>„</w:t>
      </w:r>
      <w:r w:rsidRPr="00747B25">
        <w:rPr>
          <w:i/>
          <w:lang w:val="cs-CZ"/>
        </w:rPr>
        <w:t>pořízení ICT produktů a služeb</w:t>
      </w:r>
      <w:r w:rsidR="007C5EF9">
        <w:rPr>
          <w:lang w:val="cs-CZ"/>
        </w:rPr>
        <w:t>“</w:t>
      </w:r>
      <w:r w:rsidRPr="00AC0CA5">
        <w:rPr>
          <w:rStyle w:val="Znakapoznpodarou"/>
          <w:lang w:val="cs-CZ"/>
        </w:rPr>
        <w:footnoteReference w:id="17"/>
      </w:r>
      <w:r w:rsidRPr="00B27F19">
        <w:rPr>
          <w:lang w:val="cs-CZ"/>
        </w:rPr>
        <w:t>,</w:t>
      </w:r>
      <w:r w:rsidRPr="00747B25">
        <w:rPr>
          <w:i/>
          <w:lang w:val="cs-CZ"/>
        </w:rPr>
        <w:t xml:space="preserve">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d</w:t>
      </w:r>
      <w:r w:rsidRPr="00747B25">
        <w:rPr>
          <w:i/>
          <w:lang w:val="cs-CZ"/>
        </w:rPr>
        <w:t>atová centra</w:t>
      </w:r>
      <w:r w:rsidR="007C5EF9">
        <w:rPr>
          <w:lang w:val="cs-CZ"/>
        </w:rPr>
        <w:t>“</w:t>
      </w:r>
      <w:r w:rsidRPr="00B27F19">
        <w:rPr>
          <w:rStyle w:val="Znakapoznpodarou"/>
          <w:lang w:val="cs-CZ"/>
        </w:rPr>
        <w:footnoteReference w:id="18"/>
      </w:r>
      <w:r w:rsidRPr="00747B25">
        <w:rPr>
          <w:i/>
          <w:lang w:val="cs-CZ"/>
        </w:rPr>
        <w:t xml:space="preserve"> </w:t>
      </w:r>
      <w:r w:rsidRPr="00B27F19">
        <w:rPr>
          <w:lang w:val="cs-CZ"/>
        </w:rPr>
        <w:t xml:space="preserve">a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c</w:t>
      </w:r>
      <w:r w:rsidRPr="00747B25">
        <w:rPr>
          <w:i/>
          <w:lang w:val="cs-CZ"/>
        </w:rPr>
        <w:t>entra sdílených služeb</w:t>
      </w:r>
      <w:r w:rsidR="007C5EF9">
        <w:rPr>
          <w:lang w:val="cs-CZ"/>
        </w:rPr>
        <w:t>“</w:t>
      </w:r>
      <w:r w:rsidRPr="00B27F19">
        <w:rPr>
          <w:rStyle w:val="Znakapoznpodarou"/>
          <w:lang w:val="cs-CZ"/>
        </w:rPr>
        <w:footnoteReference w:id="19"/>
      </w:r>
      <w:r w:rsidRPr="00747B25">
        <w:rPr>
          <w:lang w:val="cs-CZ"/>
        </w:rPr>
        <w:t xml:space="preserve"> </w:t>
      </w:r>
      <w:r w:rsidR="00206ACE">
        <w:rPr>
          <w:lang w:val="cs-CZ"/>
        </w:rPr>
        <w:t>nastaveny</w:t>
      </w:r>
      <w:r w:rsidR="00206ACE" w:rsidRPr="00747B25">
        <w:rPr>
          <w:lang w:val="cs-CZ"/>
        </w:rPr>
        <w:t xml:space="preserve"> </w:t>
      </w:r>
      <w:r w:rsidRPr="00747B25">
        <w:rPr>
          <w:lang w:val="cs-CZ"/>
        </w:rPr>
        <w:t>projektové a</w:t>
      </w:r>
      <w:r w:rsidR="00D23DBE">
        <w:rPr>
          <w:lang w:val="cs-CZ"/>
        </w:rPr>
        <w:t> </w:t>
      </w:r>
      <w:r w:rsidRPr="00747B25">
        <w:rPr>
          <w:lang w:val="cs-CZ"/>
        </w:rPr>
        <w:t>neprojektové ukazatel</w:t>
      </w:r>
      <w:r w:rsidR="00206ACE">
        <w:rPr>
          <w:lang w:val="cs-CZ"/>
        </w:rPr>
        <w:t>e</w:t>
      </w:r>
      <w:r w:rsidRPr="00747B25">
        <w:rPr>
          <w:lang w:val="cs-CZ"/>
        </w:rPr>
        <w:t xml:space="preserve">. Příjemce je povinen v rámci příslušné aktivity sledovat nastavený ukazatel. </w:t>
      </w:r>
      <w:r w:rsidR="00646535">
        <w:rPr>
          <w:lang w:val="cs-CZ"/>
        </w:rPr>
        <w:t>Projektovými</w:t>
      </w:r>
      <w:r w:rsidRPr="00747B25">
        <w:rPr>
          <w:lang w:val="cs-CZ"/>
        </w:rPr>
        <w:t xml:space="preserve"> ukazateli jsou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n</w:t>
      </w:r>
      <w:r w:rsidRPr="00747B25">
        <w:rPr>
          <w:i/>
          <w:lang w:val="cs-CZ"/>
        </w:rPr>
        <w:t>ová a zmodernizovaná IT centra</w:t>
      </w:r>
      <w:r w:rsidR="007C5EF9">
        <w:rPr>
          <w:lang w:val="cs-CZ"/>
        </w:rPr>
        <w:t>“</w:t>
      </w:r>
      <w:r w:rsidRPr="00747B25">
        <w:rPr>
          <w:lang w:val="cs-CZ"/>
        </w:rPr>
        <w:t xml:space="preserve">,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p</w:t>
      </w:r>
      <w:r w:rsidRPr="00747B25">
        <w:rPr>
          <w:i/>
          <w:lang w:val="cs-CZ"/>
        </w:rPr>
        <w:t>očet nově vytvořených pracovní</w:t>
      </w:r>
      <w:r w:rsidR="0079032F">
        <w:rPr>
          <w:i/>
          <w:lang w:val="cs-CZ"/>
        </w:rPr>
        <w:t>ch</w:t>
      </w:r>
      <w:r w:rsidRPr="00747B25">
        <w:rPr>
          <w:i/>
          <w:lang w:val="cs-CZ"/>
        </w:rPr>
        <w:t xml:space="preserve"> míst</w:t>
      </w:r>
      <w:r w:rsidR="007C5EF9">
        <w:rPr>
          <w:lang w:val="cs-CZ"/>
        </w:rPr>
        <w:t>“</w:t>
      </w:r>
      <w:r w:rsidRPr="00747B25">
        <w:rPr>
          <w:lang w:val="cs-CZ"/>
        </w:rPr>
        <w:t xml:space="preserve"> nebo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p</w:t>
      </w:r>
      <w:r w:rsidRPr="00747B25">
        <w:rPr>
          <w:i/>
          <w:lang w:val="cs-CZ"/>
        </w:rPr>
        <w:t>očet pořízených informačních systémů</w:t>
      </w:r>
      <w:r w:rsidR="007C5EF9">
        <w:rPr>
          <w:lang w:val="cs-CZ"/>
        </w:rPr>
        <w:t>“</w:t>
      </w:r>
      <w:r w:rsidRPr="00747B25">
        <w:rPr>
          <w:lang w:val="cs-CZ"/>
        </w:rPr>
        <w:t>. Tyto ukazatel</w:t>
      </w:r>
      <w:r w:rsidR="00206ACE">
        <w:rPr>
          <w:lang w:val="cs-CZ"/>
        </w:rPr>
        <w:t>e</w:t>
      </w:r>
      <w:r w:rsidRPr="00747B25">
        <w:rPr>
          <w:lang w:val="cs-CZ"/>
        </w:rPr>
        <w:t xml:space="preserve"> mají přímou vazbu na podpořené projekty a vykazují se za celý projekt. Dalším projektovým ukazatelem, který se sleduje v rámci projektu, ale není pro příjemce závazný, je </w:t>
      </w:r>
      <w:r w:rsidR="007C5EF9">
        <w:rPr>
          <w:lang w:val="cs-CZ"/>
        </w:rPr>
        <w:t>„</w:t>
      </w:r>
      <w:r w:rsidR="007C5EF9">
        <w:rPr>
          <w:i/>
          <w:lang w:val="cs-CZ"/>
        </w:rPr>
        <w:t>p</w:t>
      </w:r>
      <w:r w:rsidRPr="00747B25">
        <w:rPr>
          <w:i/>
          <w:lang w:val="cs-CZ"/>
        </w:rPr>
        <w:t>řidaná hodnota MSP</w:t>
      </w:r>
      <w:r w:rsidR="007C5EF9">
        <w:rPr>
          <w:lang w:val="cs-CZ"/>
        </w:rPr>
        <w:t>“</w:t>
      </w:r>
      <w:r w:rsidRPr="00747B25">
        <w:rPr>
          <w:lang w:val="cs-CZ"/>
        </w:rPr>
        <w:t xml:space="preserve">. Tento ukazatel je vztahován k celému podniku, nikoliv projektu. Zvolené ukazatele mají nadefinované hranice, kterých má být dosaženo. Jsou nastaveny tak, že jsou konkrétní a měřitelné. </w:t>
      </w:r>
    </w:p>
    <w:p w14:paraId="5A5158B1" w14:textId="3FB9C5D3" w:rsidR="00604876" w:rsidRDefault="00C125A2" w:rsidP="00604876">
      <w:pPr>
        <w:pStyle w:val="KZnormln"/>
        <w:spacing w:before="0" w:after="0"/>
        <w:rPr>
          <w:b/>
          <w:lang w:val="cs-CZ"/>
        </w:rPr>
      </w:pPr>
      <w:r w:rsidRPr="00B27F19">
        <w:rPr>
          <w:b/>
          <w:spacing w:val="-1"/>
          <w:lang w:val="cs-CZ"/>
        </w:rPr>
        <w:t>P</w:t>
      </w:r>
      <w:r w:rsidR="00646535" w:rsidRPr="00B27F19">
        <w:rPr>
          <w:b/>
          <w:spacing w:val="-1"/>
          <w:lang w:val="cs-CZ"/>
        </w:rPr>
        <w:t>rojektové ukazatele</w:t>
      </w:r>
      <w:r w:rsidR="00604876" w:rsidRPr="00B27F19">
        <w:rPr>
          <w:b/>
          <w:spacing w:val="-1"/>
          <w:lang w:val="cs-CZ"/>
        </w:rPr>
        <w:t xml:space="preserve"> </w:t>
      </w:r>
      <w:r w:rsidRPr="00B27F19">
        <w:rPr>
          <w:b/>
          <w:spacing w:val="-1"/>
          <w:lang w:val="cs-CZ"/>
        </w:rPr>
        <w:t xml:space="preserve">nastavené Řídicím orgánem </w:t>
      </w:r>
      <w:r w:rsidR="00604876" w:rsidRPr="00B27F19">
        <w:rPr>
          <w:b/>
          <w:spacing w:val="-1"/>
          <w:lang w:val="cs-CZ"/>
        </w:rPr>
        <w:t xml:space="preserve">nehodnotí </w:t>
      </w:r>
      <w:r w:rsidR="00E643FB" w:rsidRPr="00B27F19">
        <w:rPr>
          <w:b/>
          <w:spacing w:val="-1"/>
          <w:lang w:val="cs-CZ"/>
        </w:rPr>
        <w:t xml:space="preserve">zvýšení </w:t>
      </w:r>
      <w:r w:rsidR="00604876" w:rsidRPr="00B27F19">
        <w:rPr>
          <w:b/>
          <w:spacing w:val="-1"/>
          <w:lang w:val="cs-CZ"/>
        </w:rPr>
        <w:t>konkurenceschopnosti</w:t>
      </w:r>
      <w:r w:rsidR="00E643FB">
        <w:rPr>
          <w:b/>
          <w:lang w:val="cs-CZ"/>
        </w:rPr>
        <w:t xml:space="preserve"> českých podniků. </w:t>
      </w:r>
      <w:r w:rsidR="00604876" w:rsidRPr="00747B25">
        <w:rPr>
          <w:b/>
          <w:lang w:val="cs-CZ"/>
        </w:rPr>
        <w:t>Ukazatel</w:t>
      </w:r>
      <w:r w:rsidR="00206ACE">
        <w:rPr>
          <w:b/>
          <w:lang w:val="cs-CZ"/>
        </w:rPr>
        <w:t>e</w:t>
      </w:r>
      <w:r w:rsidR="00604876" w:rsidRPr="00747B25">
        <w:rPr>
          <w:b/>
          <w:lang w:val="cs-CZ"/>
        </w:rPr>
        <w:t xml:space="preserve"> slouží pouze k</w:t>
      </w:r>
      <w:r w:rsidR="00604876" w:rsidRPr="00747B25" w:rsidDel="000D6003">
        <w:rPr>
          <w:b/>
          <w:lang w:val="cs-CZ"/>
        </w:rPr>
        <w:t> </w:t>
      </w:r>
      <w:r w:rsidR="000D6003">
        <w:rPr>
          <w:b/>
          <w:lang w:val="cs-CZ"/>
        </w:rPr>
        <w:t xml:space="preserve">administrativnímu </w:t>
      </w:r>
      <w:r w:rsidR="005C7A19">
        <w:rPr>
          <w:b/>
          <w:lang w:val="cs-CZ"/>
        </w:rPr>
        <w:t xml:space="preserve">monitorování </w:t>
      </w:r>
      <w:r w:rsidR="000D6003">
        <w:rPr>
          <w:b/>
          <w:lang w:val="cs-CZ"/>
        </w:rPr>
        <w:t>průběhu</w:t>
      </w:r>
      <w:r w:rsidR="000D6003" w:rsidRPr="00747B25">
        <w:rPr>
          <w:b/>
          <w:lang w:val="cs-CZ"/>
        </w:rPr>
        <w:t xml:space="preserve"> </w:t>
      </w:r>
      <w:r w:rsidR="00604876" w:rsidRPr="00747B25">
        <w:rPr>
          <w:b/>
          <w:lang w:val="cs-CZ"/>
        </w:rPr>
        <w:t>samotného programu podpory.</w:t>
      </w:r>
      <w:r w:rsidR="00604876" w:rsidRPr="00577051">
        <w:rPr>
          <w:b/>
          <w:lang w:val="cs-CZ"/>
        </w:rPr>
        <w:t xml:space="preserve"> </w:t>
      </w:r>
    </w:p>
    <w:p w14:paraId="6677D0C6" w14:textId="61223511" w:rsidR="00BC5C37" w:rsidRDefault="00C125A2" w:rsidP="00B74786">
      <w:pPr>
        <w:pStyle w:val="KZnormln"/>
        <w:rPr>
          <w:lang w:val="cs-CZ" w:eastAsia="cs-CZ"/>
        </w:rPr>
      </w:pPr>
      <w:r>
        <w:rPr>
          <w:lang w:val="cs-CZ" w:eastAsia="cs-CZ"/>
        </w:rPr>
        <w:t>D</w:t>
      </w:r>
      <w:r w:rsidR="008E4317">
        <w:rPr>
          <w:lang w:val="cs-CZ" w:eastAsia="cs-CZ"/>
        </w:rPr>
        <w:t>le statistik Úřad</w:t>
      </w:r>
      <w:r>
        <w:rPr>
          <w:lang w:val="cs-CZ" w:eastAsia="cs-CZ"/>
        </w:rPr>
        <w:t>u</w:t>
      </w:r>
      <w:r w:rsidR="008E4317">
        <w:rPr>
          <w:lang w:val="cs-CZ" w:eastAsia="cs-CZ"/>
        </w:rPr>
        <w:t xml:space="preserve"> práce ČR</w:t>
      </w:r>
      <w:r w:rsidR="00366A9E" w:rsidRPr="0016133B">
        <w:rPr>
          <w:lang w:val="cs-CZ" w:eastAsia="cs-CZ"/>
        </w:rPr>
        <w:t xml:space="preserve"> </w:t>
      </w:r>
      <w:r w:rsidRPr="0016133B">
        <w:rPr>
          <w:lang w:val="cs-CZ" w:eastAsia="cs-CZ"/>
        </w:rPr>
        <w:t xml:space="preserve">dochází </w:t>
      </w:r>
      <w:r w:rsidR="00366A9E" w:rsidRPr="0016133B">
        <w:rPr>
          <w:lang w:val="cs-CZ" w:eastAsia="cs-CZ"/>
        </w:rPr>
        <w:t xml:space="preserve">postupně </w:t>
      </w:r>
      <w:r>
        <w:rPr>
          <w:lang w:val="cs-CZ" w:eastAsia="cs-CZ"/>
        </w:rPr>
        <w:t>n</w:t>
      </w:r>
      <w:r w:rsidRPr="0016133B">
        <w:rPr>
          <w:lang w:val="cs-CZ" w:eastAsia="cs-CZ"/>
        </w:rPr>
        <w:t>a trhu práce</w:t>
      </w:r>
      <w:r w:rsidRPr="0016133B" w:rsidDel="00C125A2">
        <w:rPr>
          <w:lang w:val="cs-CZ" w:eastAsia="cs-CZ"/>
        </w:rPr>
        <w:t xml:space="preserve"> </w:t>
      </w:r>
      <w:r w:rsidR="00366A9E" w:rsidRPr="0016133B">
        <w:rPr>
          <w:lang w:val="cs-CZ" w:eastAsia="cs-CZ"/>
        </w:rPr>
        <w:t xml:space="preserve">ke zvyšování počtu specialistů v oblasti IT. Poptávka po těchto pozicích stále významně převyšuje nabídku. </w:t>
      </w:r>
      <w:r w:rsidR="007A23EB" w:rsidRPr="0016133B">
        <w:rPr>
          <w:lang w:val="cs-CZ" w:eastAsia="cs-CZ"/>
        </w:rPr>
        <w:t>Nejvíce vznikají nové pracovní pozice u podporovaných aktivit</w:t>
      </w:r>
      <w:r w:rsidR="007A23EB" w:rsidRPr="0016133B">
        <w:rPr>
          <w:lang w:val="cs-CZ"/>
        </w:rPr>
        <w:t xml:space="preserve"> </w:t>
      </w:r>
      <w:r w:rsidR="0079032F">
        <w:rPr>
          <w:lang w:val="cs-CZ"/>
        </w:rPr>
        <w:t>„</w:t>
      </w:r>
      <w:r w:rsidR="00366A9E" w:rsidRPr="0016133B">
        <w:rPr>
          <w:lang w:val="cs-CZ"/>
        </w:rPr>
        <w:t>IT řešení</w:t>
      </w:r>
      <w:r w:rsidR="0079032F">
        <w:rPr>
          <w:lang w:val="cs-CZ"/>
        </w:rPr>
        <w:t>“</w:t>
      </w:r>
      <w:r w:rsidR="007A23EB" w:rsidRPr="0016133B">
        <w:rPr>
          <w:lang w:val="cs-CZ"/>
        </w:rPr>
        <w:t xml:space="preserve"> a </w:t>
      </w:r>
      <w:r w:rsidR="0079032F">
        <w:rPr>
          <w:lang w:val="cs-CZ"/>
        </w:rPr>
        <w:t>„</w:t>
      </w:r>
      <w:r w:rsidR="007A23EB" w:rsidRPr="0016133B">
        <w:rPr>
          <w:lang w:val="cs-CZ"/>
        </w:rPr>
        <w:t>cent</w:t>
      </w:r>
      <w:r w:rsidR="0079032F">
        <w:rPr>
          <w:lang w:val="cs-CZ"/>
        </w:rPr>
        <w:t>ra</w:t>
      </w:r>
      <w:r w:rsidR="007A23EB" w:rsidRPr="0016133B">
        <w:rPr>
          <w:lang w:val="cs-CZ"/>
        </w:rPr>
        <w:t xml:space="preserve"> sdílených služeb</w:t>
      </w:r>
      <w:r w:rsidR="0079032F">
        <w:rPr>
          <w:lang w:val="cs-CZ"/>
        </w:rPr>
        <w:t>“</w:t>
      </w:r>
      <w:r w:rsidR="007A23EB" w:rsidRPr="0016133B">
        <w:rPr>
          <w:lang w:val="cs-CZ"/>
        </w:rPr>
        <w:t>. Jedná se o</w:t>
      </w:r>
      <w:r w:rsidR="003B3ED3">
        <w:rPr>
          <w:lang w:val="cs-CZ"/>
        </w:rPr>
        <w:t xml:space="preserve"> </w:t>
      </w:r>
      <w:r w:rsidR="007A23EB" w:rsidRPr="0016133B">
        <w:rPr>
          <w:lang w:val="cs-CZ"/>
        </w:rPr>
        <w:t>pozice např. pro</w:t>
      </w:r>
      <w:r w:rsidR="00366A9E" w:rsidRPr="0016133B">
        <w:rPr>
          <w:lang w:val="cs-CZ"/>
        </w:rPr>
        <w:t xml:space="preserve">gramátor, analytik, vedoucí projektu, tester, architekt, </w:t>
      </w:r>
      <w:proofErr w:type="spellStart"/>
      <w:r w:rsidR="00366A9E" w:rsidRPr="00B27F19">
        <w:rPr>
          <w:lang w:val="cs-CZ"/>
        </w:rPr>
        <w:t>product</w:t>
      </w:r>
      <w:proofErr w:type="spellEnd"/>
      <w:r w:rsidR="00366A9E" w:rsidRPr="00B27F19">
        <w:rPr>
          <w:lang w:val="cs-CZ"/>
        </w:rPr>
        <w:t xml:space="preserve"> </w:t>
      </w:r>
      <w:proofErr w:type="spellStart"/>
      <w:r w:rsidR="00366A9E" w:rsidRPr="00B27F19">
        <w:rPr>
          <w:lang w:val="cs-CZ"/>
        </w:rPr>
        <w:t>manager</w:t>
      </w:r>
      <w:proofErr w:type="spellEnd"/>
      <w:r w:rsidR="00366A9E" w:rsidRPr="0016133B">
        <w:rPr>
          <w:lang w:val="cs-CZ"/>
        </w:rPr>
        <w:t>, grafik</w:t>
      </w:r>
      <w:r w:rsidR="007A23EB" w:rsidRPr="0016133B">
        <w:rPr>
          <w:lang w:val="cs-CZ"/>
        </w:rPr>
        <w:t>,</w:t>
      </w:r>
      <w:r w:rsidR="00366A9E" w:rsidRPr="0016133B">
        <w:rPr>
          <w:lang w:val="cs-CZ"/>
        </w:rPr>
        <w:t xml:space="preserve"> HR administrátor, </w:t>
      </w:r>
      <w:r w:rsidR="00366A9E" w:rsidRPr="00B27F19">
        <w:rPr>
          <w:lang w:val="cs-CZ"/>
        </w:rPr>
        <w:t>fin</w:t>
      </w:r>
      <w:r w:rsidR="00E03664" w:rsidRPr="00B27F19">
        <w:rPr>
          <w:lang w:val="cs-CZ"/>
        </w:rPr>
        <w:t>a</w:t>
      </w:r>
      <w:r w:rsidR="00366A9E" w:rsidRPr="00B27F19">
        <w:rPr>
          <w:lang w:val="cs-CZ"/>
        </w:rPr>
        <w:t xml:space="preserve">nce </w:t>
      </w:r>
      <w:proofErr w:type="spellStart"/>
      <w:r w:rsidR="00366A9E" w:rsidRPr="00B27F19">
        <w:rPr>
          <w:lang w:val="cs-CZ"/>
        </w:rPr>
        <w:t>analyst</w:t>
      </w:r>
      <w:proofErr w:type="spellEnd"/>
      <w:r w:rsidR="00366A9E" w:rsidRPr="0016133B">
        <w:rPr>
          <w:lang w:val="cs-CZ"/>
        </w:rPr>
        <w:t xml:space="preserve">, </w:t>
      </w:r>
      <w:r w:rsidR="00366A9E" w:rsidRPr="00B27F19">
        <w:rPr>
          <w:lang w:val="cs-CZ"/>
        </w:rPr>
        <w:t xml:space="preserve">business </w:t>
      </w:r>
      <w:proofErr w:type="spellStart"/>
      <w:r w:rsidR="00366A9E" w:rsidRPr="00B27F19">
        <w:rPr>
          <w:lang w:val="cs-CZ"/>
        </w:rPr>
        <w:t>process</w:t>
      </w:r>
      <w:proofErr w:type="spellEnd"/>
      <w:r w:rsidR="00366A9E" w:rsidRPr="00B27F19">
        <w:rPr>
          <w:lang w:val="cs-CZ"/>
        </w:rPr>
        <w:t xml:space="preserve"> </w:t>
      </w:r>
      <w:proofErr w:type="spellStart"/>
      <w:r w:rsidR="00366A9E" w:rsidRPr="00B27F19">
        <w:rPr>
          <w:lang w:val="cs-CZ"/>
        </w:rPr>
        <w:t>analyst</w:t>
      </w:r>
      <w:proofErr w:type="spellEnd"/>
      <w:r w:rsidR="008932A5">
        <w:rPr>
          <w:lang w:val="cs-CZ"/>
        </w:rPr>
        <w:t>.</w:t>
      </w:r>
      <w:r w:rsidR="00E85742" w:rsidRPr="0016133B">
        <w:rPr>
          <w:lang w:val="cs-CZ"/>
        </w:rPr>
        <w:t xml:space="preserve"> </w:t>
      </w:r>
      <w:r w:rsidR="00E03664" w:rsidRPr="0016133B">
        <w:rPr>
          <w:lang w:val="cs-CZ"/>
        </w:rPr>
        <w:t xml:space="preserve">Vzniklé pozice byly sledovány prostřednictvím nastavených ukazatelů </w:t>
      </w:r>
      <w:r>
        <w:rPr>
          <w:lang w:val="cs-CZ"/>
        </w:rPr>
        <w:t>„</w:t>
      </w:r>
      <w:r w:rsidR="00E03664" w:rsidRPr="0016133B">
        <w:rPr>
          <w:i/>
          <w:lang w:eastAsia="cs-CZ"/>
        </w:rPr>
        <w:t>nově vytvořená pracovní místa</w:t>
      </w:r>
      <w:r>
        <w:rPr>
          <w:lang w:val="cs-CZ" w:eastAsia="cs-CZ"/>
        </w:rPr>
        <w:t>“</w:t>
      </w:r>
      <w:r w:rsidR="00E03664" w:rsidRPr="0016133B">
        <w:rPr>
          <w:i/>
          <w:lang w:eastAsia="cs-CZ"/>
        </w:rPr>
        <w:t xml:space="preserve"> </w:t>
      </w:r>
      <w:r w:rsidR="00E03664" w:rsidRPr="0016133B">
        <w:rPr>
          <w:lang w:eastAsia="cs-CZ"/>
        </w:rPr>
        <w:t>(OP</w:t>
      </w:r>
      <w:r w:rsidR="00934256">
        <w:rPr>
          <w:lang w:val="cs-CZ" w:eastAsia="cs-CZ"/>
        </w:rPr>
        <w:t> </w:t>
      </w:r>
      <w:r w:rsidR="00E03664" w:rsidRPr="0016133B">
        <w:rPr>
          <w:lang w:eastAsia="cs-CZ"/>
        </w:rPr>
        <w:t>PI)</w:t>
      </w:r>
      <w:r w:rsidR="00E03664" w:rsidRPr="0016133B">
        <w:rPr>
          <w:i/>
          <w:lang w:eastAsia="cs-CZ"/>
        </w:rPr>
        <w:t xml:space="preserve"> </w:t>
      </w:r>
      <w:r w:rsidR="00E03664" w:rsidRPr="00B27F19">
        <w:rPr>
          <w:lang w:eastAsia="cs-CZ"/>
        </w:rPr>
        <w:t>a</w:t>
      </w:r>
      <w:r w:rsidR="00934256" w:rsidRPr="00B27F19">
        <w:rPr>
          <w:lang w:val="cs-CZ" w:eastAsia="cs-CZ"/>
        </w:rPr>
        <w:t xml:space="preserve"> </w:t>
      </w:r>
      <w:r>
        <w:rPr>
          <w:lang w:val="cs-CZ" w:eastAsia="cs-CZ"/>
        </w:rPr>
        <w:t>„</w:t>
      </w:r>
      <w:r w:rsidR="00E03664" w:rsidRPr="0016133B">
        <w:rPr>
          <w:i/>
          <w:lang w:eastAsia="cs-CZ"/>
        </w:rPr>
        <w:t>zvýšení zaměstnanosti v podporovaných podnicích</w:t>
      </w:r>
      <w:r>
        <w:rPr>
          <w:lang w:val="cs-CZ" w:eastAsia="cs-CZ"/>
        </w:rPr>
        <w:t>“</w:t>
      </w:r>
      <w:r w:rsidR="00E03664" w:rsidRPr="0016133B">
        <w:rPr>
          <w:i/>
          <w:lang w:eastAsia="cs-CZ"/>
        </w:rPr>
        <w:t xml:space="preserve"> </w:t>
      </w:r>
      <w:r w:rsidR="00E03664" w:rsidRPr="0016133B">
        <w:rPr>
          <w:lang w:eastAsia="cs-CZ"/>
        </w:rPr>
        <w:t>(OP PIK</w:t>
      </w:r>
      <w:r w:rsidR="00E03664" w:rsidRPr="0016133B">
        <w:rPr>
          <w:lang w:val="cs-CZ" w:eastAsia="cs-CZ"/>
        </w:rPr>
        <w:t xml:space="preserve">). </w:t>
      </w:r>
    </w:p>
    <w:p w14:paraId="62783525" w14:textId="53B671C7" w:rsidR="001E3927" w:rsidRDefault="00BC5C37" w:rsidP="00B74786">
      <w:pPr>
        <w:pStyle w:val="KZnormln"/>
        <w:rPr>
          <w:lang w:val="cs-CZ" w:eastAsia="cs-CZ"/>
        </w:rPr>
      </w:pPr>
      <w:r>
        <w:rPr>
          <w:lang w:val="cs-CZ" w:eastAsia="cs-CZ"/>
        </w:rPr>
        <w:t xml:space="preserve">Smyslem </w:t>
      </w:r>
      <w:r w:rsidR="000E10CA">
        <w:rPr>
          <w:lang w:val="cs-CZ" w:eastAsia="cs-CZ"/>
        </w:rPr>
        <w:t xml:space="preserve">kontrolovaných </w:t>
      </w:r>
      <w:r w:rsidR="0056197F">
        <w:rPr>
          <w:lang w:val="cs-CZ" w:eastAsia="cs-CZ"/>
        </w:rPr>
        <w:t xml:space="preserve">programů podpory obou </w:t>
      </w:r>
      <w:r>
        <w:rPr>
          <w:lang w:val="cs-CZ" w:eastAsia="cs-CZ"/>
        </w:rPr>
        <w:t>operačních program</w:t>
      </w:r>
      <w:r w:rsidR="000E10CA">
        <w:rPr>
          <w:lang w:val="cs-CZ" w:eastAsia="cs-CZ"/>
        </w:rPr>
        <w:t>ů</w:t>
      </w:r>
      <w:r>
        <w:rPr>
          <w:lang w:val="cs-CZ" w:eastAsia="cs-CZ"/>
        </w:rPr>
        <w:t xml:space="preserve"> bylo </w:t>
      </w:r>
      <w:r w:rsidR="0056197F">
        <w:rPr>
          <w:lang w:val="cs-CZ" w:eastAsia="cs-CZ"/>
        </w:rPr>
        <w:t xml:space="preserve">primárně </w:t>
      </w:r>
      <w:r w:rsidR="00AA5731">
        <w:rPr>
          <w:lang w:val="cs-CZ" w:eastAsia="cs-CZ"/>
        </w:rPr>
        <w:t>podpořit budování a</w:t>
      </w:r>
      <w:r w:rsidR="000E10CA">
        <w:rPr>
          <w:lang w:val="cs-CZ" w:eastAsia="cs-CZ"/>
        </w:rPr>
        <w:t xml:space="preserve"> </w:t>
      </w:r>
      <w:r>
        <w:rPr>
          <w:lang w:val="cs-CZ" w:eastAsia="cs-CZ"/>
        </w:rPr>
        <w:t>modernizaci datových center, tvorbu nových IS/ICT řešení a zřizování a</w:t>
      </w:r>
      <w:r w:rsidR="000E10CA">
        <w:rPr>
          <w:lang w:val="cs-CZ" w:eastAsia="cs-CZ"/>
        </w:rPr>
        <w:t> </w:t>
      </w:r>
      <w:r>
        <w:rPr>
          <w:lang w:val="cs-CZ" w:eastAsia="cs-CZ"/>
        </w:rPr>
        <w:t>provoz center sdílených služeb.</w:t>
      </w:r>
      <w:r w:rsidR="00A71468">
        <w:rPr>
          <w:lang w:val="cs-CZ" w:eastAsia="cs-CZ"/>
        </w:rPr>
        <w:t xml:space="preserve"> Cíle programů podpory a poskytování </w:t>
      </w:r>
      <w:r w:rsidR="00DA5C8C">
        <w:rPr>
          <w:lang w:val="cs-CZ" w:eastAsia="cs-CZ"/>
        </w:rPr>
        <w:t>peněžních</w:t>
      </w:r>
      <w:r w:rsidR="00A71468">
        <w:rPr>
          <w:lang w:val="cs-CZ" w:eastAsia="cs-CZ"/>
        </w:rPr>
        <w:t xml:space="preserve"> prostředků na realizac</w:t>
      </w:r>
      <w:r w:rsidR="00DA5C8C">
        <w:rPr>
          <w:lang w:val="cs-CZ" w:eastAsia="cs-CZ"/>
        </w:rPr>
        <w:t>i</w:t>
      </w:r>
      <w:r w:rsidR="00A71468">
        <w:rPr>
          <w:lang w:val="cs-CZ" w:eastAsia="cs-CZ"/>
        </w:rPr>
        <w:t xml:space="preserve"> projektů </w:t>
      </w:r>
      <w:r w:rsidR="0056197F">
        <w:rPr>
          <w:lang w:val="cs-CZ" w:eastAsia="cs-CZ"/>
        </w:rPr>
        <w:t xml:space="preserve">však </w:t>
      </w:r>
      <w:r w:rsidR="00DA5C8C">
        <w:rPr>
          <w:lang w:val="cs-CZ" w:eastAsia="cs-CZ"/>
        </w:rPr>
        <w:t>neměly být zaměřeny na</w:t>
      </w:r>
      <w:r w:rsidR="000E10CA">
        <w:rPr>
          <w:lang w:val="cs-CZ" w:eastAsia="cs-CZ"/>
        </w:rPr>
        <w:t xml:space="preserve"> </w:t>
      </w:r>
      <w:r w:rsidR="00A71468">
        <w:rPr>
          <w:lang w:val="cs-CZ" w:eastAsia="cs-CZ"/>
        </w:rPr>
        <w:t xml:space="preserve">vytváření nových pracovních míst </w:t>
      </w:r>
      <w:r w:rsidR="000E10CA">
        <w:rPr>
          <w:lang w:val="cs-CZ" w:eastAsia="cs-CZ"/>
        </w:rPr>
        <w:t xml:space="preserve">či na </w:t>
      </w:r>
      <w:r w:rsidR="00A71468">
        <w:rPr>
          <w:lang w:val="cs-CZ" w:eastAsia="cs-CZ"/>
        </w:rPr>
        <w:t>úhrad</w:t>
      </w:r>
      <w:r w:rsidR="000E10CA">
        <w:rPr>
          <w:lang w:val="cs-CZ" w:eastAsia="cs-CZ"/>
        </w:rPr>
        <w:t>u</w:t>
      </w:r>
      <w:r w:rsidR="00A71468">
        <w:rPr>
          <w:lang w:val="cs-CZ" w:eastAsia="cs-CZ"/>
        </w:rPr>
        <w:t xml:space="preserve"> mzdových nákladů. </w:t>
      </w:r>
      <w:r w:rsidR="00366A9E" w:rsidRPr="0016133B">
        <w:rPr>
          <w:lang w:val="cs-CZ" w:eastAsia="cs-CZ"/>
        </w:rPr>
        <w:t xml:space="preserve">Ke dni 24. 4. 2019 </w:t>
      </w:r>
      <w:r w:rsidR="0056197F">
        <w:rPr>
          <w:lang w:val="cs-CZ" w:eastAsia="cs-CZ"/>
        </w:rPr>
        <w:t xml:space="preserve">byl </w:t>
      </w:r>
      <w:r w:rsidR="0056197F" w:rsidRPr="0016133B">
        <w:rPr>
          <w:lang w:val="cs-CZ" w:eastAsia="cs-CZ"/>
        </w:rPr>
        <w:t>z </w:t>
      </w:r>
      <w:proofErr w:type="gramStart"/>
      <w:r w:rsidR="0056197F" w:rsidRPr="0016133B">
        <w:rPr>
          <w:lang w:val="cs-CZ" w:eastAsia="cs-CZ"/>
        </w:rPr>
        <w:t>OP</w:t>
      </w:r>
      <w:proofErr w:type="gramEnd"/>
      <w:r w:rsidR="0056197F" w:rsidRPr="0016133B">
        <w:rPr>
          <w:lang w:val="cs-CZ" w:eastAsia="cs-CZ"/>
        </w:rPr>
        <w:t xml:space="preserve"> PI a OP PIK </w:t>
      </w:r>
      <w:r w:rsidR="0056197F">
        <w:rPr>
          <w:lang w:val="cs-CZ" w:eastAsia="cs-CZ"/>
        </w:rPr>
        <w:t xml:space="preserve">podpořen vznik </w:t>
      </w:r>
      <w:r w:rsidR="00366A9E" w:rsidRPr="0016133B">
        <w:rPr>
          <w:lang w:val="cs-CZ" w:eastAsia="cs-CZ"/>
        </w:rPr>
        <w:t>11 802 nových pracovních míst</w:t>
      </w:r>
      <w:r w:rsidR="0056197F" w:rsidRPr="0056197F">
        <w:rPr>
          <w:lang w:val="cs-CZ" w:eastAsia="cs-CZ"/>
        </w:rPr>
        <w:t xml:space="preserve"> </w:t>
      </w:r>
      <w:r w:rsidR="0056197F">
        <w:rPr>
          <w:lang w:val="cs-CZ" w:eastAsia="cs-CZ"/>
        </w:rPr>
        <w:t>částkou</w:t>
      </w:r>
      <w:r w:rsidR="0056197F" w:rsidRPr="0016133B">
        <w:rPr>
          <w:noProof/>
          <w:lang w:val="cs-CZ" w:eastAsia="cs-CZ"/>
        </w:rPr>
        <w:t xml:space="preserve"> 4 mld. </w:t>
      </w:r>
      <w:r w:rsidR="0056197F" w:rsidRPr="0016133B">
        <w:rPr>
          <w:lang w:val="cs-CZ" w:eastAsia="cs-CZ"/>
        </w:rPr>
        <w:t>Kč</w:t>
      </w:r>
      <w:r w:rsidR="0056197F">
        <w:rPr>
          <w:lang w:val="cs-CZ" w:eastAsia="cs-CZ"/>
        </w:rPr>
        <w:t xml:space="preserve">, </w:t>
      </w:r>
      <w:r w:rsidR="000E10CA">
        <w:rPr>
          <w:lang w:val="cs-CZ" w:eastAsia="cs-CZ"/>
        </w:rPr>
        <w:t>což je</w:t>
      </w:r>
      <w:r w:rsidR="0056197F">
        <w:rPr>
          <w:lang w:val="cs-CZ" w:eastAsia="cs-CZ"/>
        </w:rPr>
        <w:t xml:space="preserve"> více než polovina proplacených peněžních prostředků z programů podpory</w:t>
      </w:r>
      <w:r w:rsidR="000E10CA">
        <w:rPr>
          <w:lang w:val="cs-CZ" w:eastAsia="cs-CZ"/>
        </w:rPr>
        <w:t xml:space="preserve"> zaměřených na</w:t>
      </w:r>
      <w:r w:rsidR="0056197F">
        <w:rPr>
          <w:lang w:val="cs-CZ" w:eastAsia="cs-CZ"/>
        </w:rPr>
        <w:t xml:space="preserve"> oblast ICT</w:t>
      </w:r>
      <w:r w:rsidR="008932A5">
        <w:rPr>
          <w:lang w:val="cs-CZ" w:eastAsia="cs-CZ"/>
        </w:rPr>
        <w:t>.</w:t>
      </w:r>
    </w:p>
    <w:p w14:paraId="11BCD2FC" w14:textId="08C64A89" w:rsidR="005F0F9B" w:rsidRDefault="001E3927" w:rsidP="00B74786">
      <w:pPr>
        <w:pStyle w:val="KZnormln"/>
        <w:rPr>
          <w:lang w:val="cs-CZ" w:eastAsia="cs-CZ"/>
        </w:rPr>
      </w:pPr>
      <w:r>
        <w:rPr>
          <w:lang w:val="cs-CZ" w:eastAsia="cs-CZ"/>
        </w:rPr>
        <w:t xml:space="preserve">MPO </w:t>
      </w:r>
      <w:r w:rsidR="005C7A19">
        <w:rPr>
          <w:lang w:val="cs-CZ" w:eastAsia="cs-CZ"/>
        </w:rPr>
        <w:t>mj.</w:t>
      </w:r>
      <w:r>
        <w:rPr>
          <w:lang w:val="cs-CZ" w:eastAsia="cs-CZ"/>
        </w:rPr>
        <w:t xml:space="preserve"> podpořilo projekt realizovaný v Jihomoravském kraji. V projektu se zaměřilo na tvorbu nových pracovních míst, ale nezohlednilo problém nedostatku kvalifikovaných pracovníků v IT </w:t>
      </w:r>
      <w:r w:rsidR="005F0F9B">
        <w:rPr>
          <w:lang w:val="cs-CZ" w:eastAsia="cs-CZ"/>
        </w:rPr>
        <w:t xml:space="preserve">oblasti. </w:t>
      </w:r>
      <w:r w:rsidR="00A52EFF">
        <w:rPr>
          <w:lang w:val="cs-CZ" w:eastAsia="cs-CZ"/>
        </w:rPr>
        <w:t>Přitom n</w:t>
      </w:r>
      <w:r w:rsidR="005F0F9B">
        <w:rPr>
          <w:lang w:val="cs-CZ" w:eastAsia="cs-CZ"/>
        </w:rPr>
        <w:t>a tuto skutečnost upozornil hodnotitel projektu.</w:t>
      </w:r>
    </w:p>
    <w:p w14:paraId="52F296E9" w14:textId="511B1068" w:rsidR="005F0F9B" w:rsidRPr="005F76CF" w:rsidRDefault="005F0F9B" w:rsidP="00C92C7D">
      <w:pPr>
        <w:pStyle w:val="KZnormln"/>
        <w:keepNext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>
        <w:rPr>
          <w:b/>
          <w:color w:val="004595"/>
          <w:lang w:val="cs-CZ" w:eastAsia="cs-CZ"/>
        </w:rPr>
        <w:t>3</w:t>
      </w:r>
    </w:p>
    <w:p w14:paraId="3F944ACD" w14:textId="6D760ECE" w:rsidR="005F0F9B" w:rsidRPr="00C92C7D" w:rsidRDefault="005F0F9B" w:rsidP="00AA6023">
      <w:pPr>
        <w:pStyle w:val="KZnormln"/>
        <w:shd w:val="clear" w:color="auto" w:fill="DEF1FF"/>
        <w:rPr>
          <w:lang w:val="cs-CZ" w:eastAsia="cs-CZ"/>
        </w:rPr>
      </w:pPr>
      <w:r>
        <w:rPr>
          <w:lang w:val="cs-CZ" w:eastAsia="cs-CZ"/>
        </w:rPr>
        <w:t xml:space="preserve">U projektu s registračním číslem 2.2 ITS03/402 </w:t>
      </w:r>
      <w:r w:rsidR="00391AB6">
        <w:rPr>
          <w:lang w:val="cs-CZ" w:eastAsia="cs-CZ"/>
        </w:rPr>
        <w:t xml:space="preserve">bylo </w:t>
      </w:r>
      <w:r>
        <w:rPr>
          <w:lang w:val="cs-CZ" w:eastAsia="cs-CZ"/>
        </w:rPr>
        <w:t>v hodnot</w:t>
      </w:r>
      <w:r w:rsidR="00AA6023">
        <w:rPr>
          <w:lang w:val="cs-CZ" w:eastAsia="cs-CZ"/>
        </w:rPr>
        <w:t>í</w:t>
      </w:r>
      <w:r>
        <w:rPr>
          <w:lang w:val="cs-CZ" w:eastAsia="cs-CZ"/>
        </w:rPr>
        <w:t xml:space="preserve">cím posudku </w:t>
      </w:r>
      <w:r w:rsidR="00391AB6">
        <w:rPr>
          <w:lang w:val="cs-CZ" w:eastAsia="cs-CZ"/>
        </w:rPr>
        <w:t>uvedeno</w:t>
      </w:r>
      <w:r>
        <w:rPr>
          <w:lang w:val="cs-CZ" w:eastAsia="cs-CZ"/>
        </w:rPr>
        <w:t xml:space="preserve">, že plánované navýšení pracovních míst o téměř 300 zaměstnanců by mohlo poškodit jiné firmy působící v oblasti IT v daném regionu. Realizovaný projekt by se tak mohl negativně projevit na trhu práce. Jedná se o jeden </w:t>
      </w:r>
      <w:r w:rsidR="00443655">
        <w:rPr>
          <w:lang w:val="cs-CZ" w:eastAsia="cs-CZ"/>
        </w:rPr>
        <w:t xml:space="preserve">z </w:t>
      </w:r>
      <w:r>
        <w:rPr>
          <w:lang w:val="cs-CZ" w:eastAsia="cs-CZ"/>
        </w:rPr>
        <w:t>důvod</w:t>
      </w:r>
      <w:r w:rsidR="00443655">
        <w:rPr>
          <w:lang w:val="cs-CZ" w:eastAsia="cs-CZ"/>
        </w:rPr>
        <w:t>ů</w:t>
      </w:r>
      <w:r>
        <w:rPr>
          <w:lang w:val="cs-CZ" w:eastAsia="cs-CZ"/>
        </w:rPr>
        <w:t xml:space="preserve">, proč hodnotitel </w:t>
      </w:r>
      <w:r w:rsidR="00AA6023">
        <w:rPr>
          <w:lang w:val="cs-CZ" w:eastAsia="cs-CZ"/>
        </w:rPr>
        <w:t xml:space="preserve">projekt </w:t>
      </w:r>
      <w:r>
        <w:rPr>
          <w:lang w:val="cs-CZ" w:eastAsia="cs-CZ"/>
        </w:rPr>
        <w:t>nedoporuč</w:t>
      </w:r>
      <w:r w:rsidR="005C7A19">
        <w:rPr>
          <w:lang w:val="cs-CZ" w:eastAsia="cs-CZ"/>
        </w:rPr>
        <w:t>il</w:t>
      </w:r>
      <w:r>
        <w:rPr>
          <w:lang w:val="cs-CZ" w:eastAsia="cs-CZ"/>
        </w:rPr>
        <w:t xml:space="preserve"> k financování. I</w:t>
      </w:r>
      <w:r w:rsidR="002D1D04">
        <w:rPr>
          <w:lang w:val="cs-CZ" w:eastAsia="cs-CZ"/>
        </w:rPr>
        <w:t> </w:t>
      </w:r>
      <w:r>
        <w:rPr>
          <w:lang w:val="cs-CZ" w:eastAsia="cs-CZ"/>
        </w:rPr>
        <w:t>přesto MPO uvedený projekt</w:t>
      </w:r>
      <w:r w:rsidR="00AA6023" w:rsidRPr="00AA6023">
        <w:rPr>
          <w:lang w:val="cs-CZ" w:eastAsia="cs-CZ"/>
        </w:rPr>
        <w:t xml:space="preserve"> </w:t>
      </w:r>
      <w:r w:rsidR="00AA6023">
        <w:rPr>
          <w:lang w:val="cs-CZ" w:eastAsia="cs-CZ"/>
        </w:rPr>
        <w:t>schválilo</w:t>
      </w:r>
      <w:r>
        <w:rPr>
          <w:lang w:val="cs-CZ" w:eastAsia="cs-CZ"/>
        </w:rPr>
        <w:t xml:space="preserve">. </w:t>
      </w:r>
    </w:p>
    <w:p w14:paraId="1586F2C8" w14:textId="50D0FECD" w:rsidR="00366A9E" w:rsidRPr="0016133B" w:rsidRDefault="00366A9E" w:rsidP="00B74786">
      <w:pPr>
        <w:pStyle w:val="KZnormln"/>
        <w:rPr>
          <w:lang w:eastAsia="cs-CZ"/>
        </w:rPr>
      </w:pPr>
      <w:r w:rsidRPr="0016133B">
        <w:rPr>
          <w:lang w:val="cs-CZ"/>
        </w:rPr>
        <w:t>Příjemce mohl za každou vzniklou pozici uplatňov</w:t>
      </w:r>
      <w:r w:rsidR="00AA5731">
        <w:rPr>
          <w:lang w:val="cs-CZ"/>
        </w:rPr>
        <w:t>at náklady po dobu maximálně 24 </w:t>
      </w:r>
      <w:r w:rsidRPr="0016133B">
        <w:rPr>
          <w:lang w:val="cs-CZ"/>
        </w:rPr>
        <w:t>měsíců. Výše podpory na osobní náklady nově vytvořených pracovních míst závisela také na kategorizac</w:t>
      </w:r>
      <w:r w:rsidR="008932A5">
        <w:rPr>
          <w:lang w:val="cs-CZ"/>
        </w:rPr>
        <w:t>i</w:t>
      </w:r>
      <w:r w:rsidRPr="0016133B">
        <w:rPr>
          <w:lang w:val="cs-CZ"/>
        </w:rPr>
        <w:t xml:space="preserve"> podnik</w:t>
      </w:r>
      <w:r w:rsidR="00E825C8">
        <w:rPr>
          <w:lang w:val="cs-CZ"/>
        </w:rPr>
        <w:t>ů</w:t>
      </w:r>
      <w:r w:rsidRPr="0016133B">
        <w:rPr>
          <w:lang w:val="cs-CZ"/>
        </w:rPr>
        <w:t xml:space="preserve"> – malý a střední podnik </w:t>
      </w:r>
      <w:r w:rsidR="00E825C8">
        <w:rPr>
          <w:lang w:val="cs-CZ"/>
        </w:rPr>
        <w:t xml:space="preserve">/ </w:t>
      </w:r>
      <w:r w:rsidRPr="0016133B">
        <w:rPr>
          <w:lang w:val="cs-CZ"/>
        </w:rPr>
        <w:t>velký podnik.</w:t>
      </w:r>
      <w:r w:rsidR="007A23EB" w:rsidRPr="0016133B">
        <w:rPr>
          <w:lang w:val="cs-CZ"/>
        </w:rPr>
        <w:t xml:space="preserve"> Čím menší</w:t>
      </w:r>
      <w:r w:rsidR="00E825C8">
        <w:rPr>
          <w:lang w:val="cs-CZ"/>
        </w:rPr>
        <w:t xml:space="preserve"> byl</w:t>
      </w:r>
      <w:r w:rsidR="007A23EB" w:rsidRPr="0016133B">
        <w:rPr>
          <w:lang w:val="cs-CZ"/>
        </w:rPr>
        <w:t xml:space="preserve"> podnik, tím vyšší podporu mohl příjemce získat. </w:t>
      </w:r>
    </w:p>
    <w:p w14:paraId="218A7F25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5F0F252A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11B63C0D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6D40C1C2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6A5BFCA4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36EFE01F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6A9EC24A" w14:textId="77777777" w:rsidR="009723B5" w:rsidRDefault="009723B5" w:rsidP="00B74786">
      <w:pPr>
        <w:pStyle w:val="KZnormln"/>
        <w:rPr>
          <w:b/>
          <w:lang w:val="cs-CZ" w:eastAsia="cs-CZ"/>
        </w:rPr>
      </w:pPr>
    </w:p>
    <w:p w14:paraId="60CEAD30" w14:textId="51CCC967" w:rsidR="00111075" w:rsidRPr="00111075" w:rsidRDefault="00111075" w:rsidP="00B74786">
      <w:pPr>
        <w:pStyle w:val="KZnormln"/>
        <w:rPr>
          <w:b/>
          <w:lang w:val="cs-CZ" w:eastAsia="cs-CZ"/>
        </w:rPr>
      </w:pPr>
      <w:r>
        <w:rPr>
          <w:b/>
          <w:lang w:val="cs-CZ" w:eastAsia="cs-CZ"/>
        </w:rPr>
        <w:t xml:space="preserve">Graf č. 3: </w:t>
      </w:r>
      <w:r w:rsidR="00E825C8">
        <w:rPr>
          <w:b/>
          <w:lang w:val="cs-CZ" w:eastAsia="cs-CZ"/>
        </w:rPr>
        <w:t>Podpora p</w:t>
      </w:r>
      <w:r>
        <w:rPr>
          <w:b/>
          <w:lang w:val="cs-CZ" w:eastAsia="cs-CZ"/>
        </w:rPr>
        <w:t xml:space="preserve">oskytnutá </w:t>
      </w:r>
      <w:r w:rsidR="00E825C8">
        <w:rPr>
          <w:b/>
          <w:lang w:val="cs-CZ" w:eastAsia="cs-CZ"/>
        </w:rPr>
        <w:t>v jednotlivých</w:t>
      </w:r>
      <w:r>
        <w:rPr>
          <w:b/>
          <w:lang w:val="cs-CZ" w:eastAsia="cs-CZ"/>
        </w:rPr>
        <w:t xml:space="preserve"> kraj</w:t>
      </w:r>
      <w:r w:rsidR="00E825C8">
        <w:rPr>
          <w:b/>
          <w:lang w:val="cs-CZ" w:eastAsia="cs-CZ"/>
        </w:rPr>
        <w:t>ích</w:t>
      </w:r>
      <w:r>
        <w:rPr>
          <w:b/>
          <w:lang w:val="cs-CZ" w:eastAsia="cs-CZ"/>
        </w:rPr>
        <w:t xml:space="preserve"> ČR</w:t>
      </w:r>
    </w:p>
    <w:p w14:paraId="4647282A" w14:textId="7E0F83B0" w:rsidR="00111075" w:rsidRDefault="00111075" w:rsidP="00B74786">
      <w:pPr>
        <w:pStyle w:val="KZnormln"/>
        <w:rPr>
          <w:b/>
          <w:lang w:eastAsia="cs-CZ"/>
        </w:rPr>
      </w:pPr>
      <w:r>
        <w:rPr>
          <w:noProof/>
          <w:lang w:val="cs-CZ" w:eastAsia="cs-CZ"/>
        </w:rPr>
        <w:drawing>
          <wp:inline distT="0" distB="0" distL="0" distR="0" wp14:anchorId="343BF258" wp14:editId="2046BAFF">
            <wp:extent cx="5760720" cy="353250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9084172" w14:textId="74DC6E6D" w:rsidR="00111075" w:rsidRPr="00370897" w:rsidRDefault="00111075" w:rsidP="00111075">
      <w:pPr>
        <w:pStyle w:val="KZnormln"/>
        <w:rPr>
          <w:b/>
          <w:sz w:val="20"/>
          <w:szCs w:val="20"/>
          <w:lang w:val="cs-CZ" w:eastAsia="cs-CZ"/>
        </w:rPr>
      </w:pPr>
      <w:r w:rsidRPr="00370897">
        <w:rPr>
          <w:b/>
          <w:sz w:val="20"/>
          <w:szCs w:val="20"/>
          <w:lang w:val="cs-CZ" w:eastAsia="cs-CZ"/>
        </w:rPr>
        <w:t>Zdroj:</w:t>
      </w:r>
      <w:r w:rsidRPr="00370897">
        <w:rPr>
          <w:i/>
          <w:sz w:val="20"/>
          <w:szCs w:val="20"/>
          <w:lang w:val="cs-CZ" w:eastAsia="cs-CZ"/>
        </w:rPr>
        <w:t xml:space="preserve"> </w:t>
      </w:r>
      <w:r w:rsidR="00F8315A">
        <w:rPr>
          <w:i/>
          <w:sz w:val="20"/>
          <w:szCs w:val="20"/>
          <w:lang w:val="cs-CZ" w:eastAsia="cs-CZ"/>
        </w:rPr>
        <w:t>d</w:t>
      </w:r>
      <w:r>
        <w:rPr>
          <w:i/>
          <w:sz w:val="20"/>
          <w:szCs w:val="20"/>
          <w:lang w:val="cs-CZ" w:eastAsia="cs-CZ"/>
        </w:rPr>
        <w:t xml:space="preserve">ata </w:t>
      </w:r>
      <w:proofErr w:type="gramStart"/>
      <w:r>
        <w:rPr>
          <w:i/>
          <w:sz w:val="20"/>
          <w:szCs w:val="20"/>
          <w:lang w:val="cs-CZ" w:eastAsia="cs-CZ"/>
        </w:rPr>
        <w:t>ISOP</w:t>
      </w:r>
      <w:r w:rsidR="00AD7ADD">
        <w:rPr>
          <w:i/>
          <w:sz w:val="20"/>
          <w:szCs w:val="20"/>
          <w:lang w:val="cs-CZ" w:eastAsia="cs-CZ"/>
        </w:rPr>
        <w:t>07</w:t>
      </w:r>
      <w:proofErr w:type="gramEnd"/>
      <w:r w:rsidR="00AD7ADD" w:rsidRPr="00AD7ADD">
        <w:rPr>
          <w:sz w:val="20"/>
          <w:szCs w:val="20"/>
        </w:rPr>
        <w:t>–</w:t>
      </w:r>
      <w:proofErr w:type="gramStart"/>
      <w:r w:rsidR="00AD7ADD">
        <w:rPr>
          <w:i/>
          <w:sz w:val="20"/>
          <w:szCs w:val="20"/>
          <w:lang w:val="cs-CZ" w:eastAsia="cs-CZ"/>
        </w:rPr>
        <w:t>13</w:t>
      </w:r>
      <w:proofErr w:type="gramEnd"/>
      <w:r>
        <w:rPr>
          <w:i/>
          <w:sz w:val="20"/>
          <w:szCs w:val="20"/>
          <w:lang w:val="cs-CZ" w:eastAsia="cs-CZ"/>
        </w:rPr>
        <w:t>, MS2014+</w:t>
      </w:r>
      <w:r w:rsidR="00F8315A">
        <w:rPr>
          <w:i/>
          <w:sz w:val="20"/>
          <w:szCs w:val="20"/>
          <w:lang w:val="cs-CZ" w:eastAsia="cs-CZ"/>
        </w:rPr>
        <w:t>;</w:t>
      </w:r>
      <w:r w:rsidRPr="00370897">
        <w:rPr>
          <w:i/>
          <w:sz w:val="20"/>
          <w:szCs w:val="20"/>
          <w:lang w:val="cs-CZ" w:eastAsia="cs-CZ"/>
        </w:rPr>
        <w:t xml:space="preserve"> </w:t>
      </w:r>
      <w:r w:rsidR="00F8315A">
        <w:rPr>
          <w:i/>
          <w:sz w:val="20"/>
          <w:szCs w:val="20"/>
          <w:lang w:val="cs-CZ" w:eastAsia="cs-CZ"/>
        </w:rPr>
        <w:t>graficky</w:t>
      </w:r>
      <w:r w:rsidRPr="00370897">
        <w:rPr>
          <w:i/>
          <w:sz w:val="20"/>
          <w:szCs w:val="20"/>
          <w:lang w:val="cs-CZ" w:eastAsia="cs-CZ"/>
        </w:rPr>
        <w:t xml:space="preserve"> zpracov</w:t>
      </w:r>
      <w:r w:rsidR="00F8315A">
        <w:rPr>
          <w:i/>
          <w:sz w:val="20"/>
          <w:szCs w:val="20"/>
          <w:lang w:val="cs-CZ" w:eastAsia="cs-CZ"/>
        </w:rPr>
        <w:t>al</w:t>
      </w:r>
      <w:r w:rsidRPr="00370897">
        <w:rPr>
          <w:i/>
          <w:sz w:val="20"/>
          <w:szCs w:val="20"/>
          <w:lang w:val="cs-CZ" w:eastAsia="cs-CZ"/>
        </w:rPr>
        <w:t xml:space="preserve"> NKÚ.</w:t>
      </w:r>
    </w:p>
    <w:p w14:paraId="6C45677A" w14:textId="571FFBEF" w:rsidR="000D6003" w:rsidRPr="001A0265" w:rsidRDefault="000D6003" w:rsidP="00B74786">
      <w:pPr>
        <w:pStyle w:val="KZnormln"/>
        <w:rPr>
          <w:lang w:eastAsia="cs-CZ"/>
        </w:rPr>
      </w:pPr>
      <w:r w:rsidRPr="001A0265">
        <w:rPr>
          <w:lang w:val="cs-CZ" w:eastAsia="cs-CZ"/>
        </w:rPr>
        <w:t xml:space="preserve">Při pohledu na čerpání podpory v rozlišení podle územního členění </w:t>
      </w:r>
      <w:r w:rsidR="000340EA" w:rsidRPr="001A0265">
        <w:rPr>
          <w:lang w:val="cs-CZ" w:eastAsia="cs-CZ"/>
        </w:rPr>
        <w:t xml:space="preserve">bylo čerpání nejvyšší v Jihomoravském, Středočeském a Moravskoslezském kraji. </w:t>
      </w:r>
      <w:r w:rsidR="00D541FA" w:rsidRPr="001A0265">
        <w:rPr>
          <w:lang w:val="cs-CZ" w:eastAsia="cs-CZ"/>
        </w:rPr>
        <w:t>V uvedených krajích se nabízí kvalitní zázemí pro příchozí investory. Nacházejí se zde nejvý</w:t>
      </w:r>
      <w:r w:rsidR="00AA5731">
        <w:rPr>
          <w:lang w:val="cs-CZ" w:eastAsia="cs-CZ"/>
        </w:rPr>
        <w:t>znamnější investiční projekty a </w:t>
      </w:r>
      <w:r w:rsidR="00D541FA" w:rsidRPr="001A0265">
        <w:rPr>
          <w:lang w:val="cs-CZ" w:eastAsia="cs-CZ"/>
        </w:rPr>
        <w:t xml:space="preserve">podnikatelské nemovitosti, které významnou měrou podporují růst české ekonomiky. </w:t>
      </w:r>
    </w:p>
    <w:p w14:paraId="479CF098" w14:textId="00733306" w:rsidR="00604876" w:rsidRPr="001B3E93" w:rsidRDefault="009263FA" w:rsidP="00B74786">
      <w:pPr>
        <w:pStyle w:val="KZnormln"/>
        <w:rPr>
          <w:b/>
          <w:lang w:val="cs-CZ" w:eastAsia="cs-CZ"/>
        </w:rPr>
      </w:pPr>
      <w:r w:rsidRPr="0016133B">
        <w:rPr>
          <w:b/>
          <w:lang w:eastAsia="cs-CZ"/>
        </w:rPr>
        <w:t xml:space="preserve">MPO tak podporovalo vytváření nových pracovních míst v oblasti IT, </w:t>
      </w:r>
      <w:r w:rsidR="007D006B">
        <w:rPr>
          <w:b/>
          <w:lang w:val="cs-CZ" w:eastAsia="cs-CZ"/>
        </w:rPr>
        <w:t xml:space="preserve">přestože </w:t>
      </w:r>
      <w:r w:rsidR="001B3E93">
        <w:rPr>
          <w:b/>
          <w:lang w:val="cs-CZ" w:eastAsia="cs-CZ"/>
        </w:rPr>
        <w:t>to nebylo</w:t>
      </w:r>
      <w:r w:rsidR="00987AA3">
        <w:rPr>
          <w:b/>
          <w:lang w:val="cs-CZ" w:eastAsia="cs-CZ"/>
        </w:rPr>
        <w:t xml:space="preserve"> primárním</w:t>
      </w:r>
      <w:r w:rsidR="001B3E93">
        <w:rPr>
          <w:b/>
          <w:lang w:val="cs-CZ" w:eastAsia="cs-CZ"/>
        </w:rPr>
        <w:t xml:space="preserve"> </w:t>
      </w:r>
      <w:r w:rsidR="007D006B">
        <w:rPr>
          <w:b/>
          <w:lang w:val="cs-CZ" w:eastAsia="cs-CZ"/>
        </w:rPr>
        <w:t xml:space="preserve">cílem programů podpory </w:t>
      </w:r>
      <w:r w:rsidR="004175D0">
        <w:rPr>
          <w:b/>
          <w:lang w:val="cs-CZ" w:eastAsia="cs-CZ"/>
        </w:rPr>
        <w:t xml:space="preserve">ani jednoho z </w:t>
      </w:r>
      <w:r w:rsidR="007D006B">
        <w:rPr>
          <w:b/>
          <w:lang w:val="cs-CZ" w:eastAsia="cs-CZ"/>
        </w:rPr>
        <w:t>operačních programů.</w:t>
      </w:r>
      <w:r w:rsidR="00DA5C8C">
        <w:rPr>
          <w:b/>
          <w:lang w:val="cs-CZ" w:eastAsia="cs-CZ"/>
        </w:rPr>
        <w:t xml:space="preserve"> </w:t>
      </w:r>
      <w:r w:rsidR="001C570E">
        <w:rPr>
          <w:b/>
          <w:lang w:val="cs-CZ" w:eastAsia="cs-CZ"/>
        </w:rPr>
        <w:t xml:space="preserve">Nastavené monitorovací ukazatele nesledovaly, zda v rámci poskytnuté podpory dochází k rozvoji znalostí a dovedností IT odborníků. </w:t>
      </w:r>
    </w:p>
    <w:p w14:paraId="6AB8EF04" w14:textId="7B74A0F1" w:rsidR="00B65B3A" w:rsidRPr="00B65B3A" w:rsidRDefault="00B65B3A" w:rsidP="0011517B">
      <w:pPr>
        <w:pStyle w:val="Nadpis2"/>
        <w:ind w:left="284" w:hanging="284"/>
        <w:rPr>
          <w:lang w:eastAsia="cs-CZ"/>
        </w:rPr>
      </w:pPr>
      <w:r w:rsidRPr="00B65B3A">
        <w:rPr>
          <w:lang w:eastAsia="cs-CZ"/>
        </w:rPr>
        <w:t>Kontrolní systém</w:t>
      </w:r>
    </w:p>
    <w:p w14:paraId="734D903C" w14:textId="47853E76" w:rsidR="00BB54F0" w:rsidRDefault="00BB54F0" w:rsidP="00FD6C6E">
      <w:pPr>
        <w:pStyle w:val="KZnormln"/>
        <w:rPr>
          <w:lang w:val="cs-CZ" w:eastAsia="cs-CZ"/>
        </w:rPr>
      </w:pPr>
      <w:r>
        <w:rPr>
          <w:lang w:val="cs-CZ" w:eastAsia="cs-CZ"/>
        </w:rPr>
        <w:t>API nedodržel</w:t>
      </w:r>
      <w:r w:rsidR="00D93FB8">
        <w:rPr>
          <w:lang w:val="cs-CZ" w:eastAsia="cs-CZ"/>
        </w:rPr>
        <w:t>a</w:t>
      </w:r>
      <w:r>
        <w:rPr>
          <w:lang w:val="cs-CZ" w:eastAsia="cs-CZ"/>
        </w:rPr>
        <w:t xml:space="preserve"> lhůty pro provedení kontroly přijatelnosti</w:t>
      </w:r>
      <w:r w:rsidR="00043819">
        <w:rPr>
          <w:rStyle w:val="Znakapoznpodarou"/>
          <w:lang w:val="cs-CZ" w:eastAsia="cs-CZ"/>
        </w:rPr>
        <w:footnoteReference w:id="20"/>
      </w:r>
      <w:r>
        <w:rPr>
          <w:lang w:val="cs-CZ" w:eastAsia="cs-CZ"/>
        </w:rPr>
        <w:t xml:space="preserve"> a formálních náležitostí</w:t>
      </w:r>
      <w:r w:rsidR="00043819">
        <w:rPr>
          <w:rStyle w:val="Znakapoznpodarou"/>
          <w:lang w:val="cs-CZ" w:eastAsia="cs-CZ"/>
        </w:rPr>
        <w:footnoteReference w:id="21"/>
      </w:r>
      <w:r>
        <w:rPr>
          <w:lang w:val="cs-CZ" w:eastAsia="cs-CZ"/>
        </w:rPr>
        <w:t xml:space="preserve"> žádostí o podporu. Maximální možná lhůta</w:t>
      </w:r>
      <w:r w:rsidR="00502050">
        <w:rPr>
          <w:lang w:val="cs-CZ" w:eastAsia="cs-CZ"/>
        </w:rPr>
        <w:t xml:space="preserve"> dle </w:t>
      </w:r>
      <w:r w:rsidR="00502050" w:rsidRPr="00B27F19">
        <w:rPr>
          <w:i/>
          <w:lang w:val="cs-CZ" w:eastAsia="cs-CZ"/>
        </w:rPr>
        <w:t>Operačního manuálu OP PIK 2014</w:t>
      </w:r>
      <w:r w:rsidR="00CA3D31" w:rsidRPr="00B27F19">
        <w:rPr>
          <w:i/>
          <w:lang w:eastAsia="cs-CZ"/>
        </w:rPr>
        <w:t>–</w:t>
      </w:r>
      <w:r w:rsidR="00502050" w:rsidRPr="00B27F19">
        <w:rPr>
          <w:i/>
          <w:lang w:val="cs-CZ" w:eastAsia="cs-CZ"/>
        </w:rPr>
        <w:t>2020</w:t>
      </w:r>
      <w:r>
        <w:rPr>
          <w:lang w:val="cs-CZ" w:eastAsia="cs-CZ"/>
        </w:rPr>
        <w:t xml:space="preserve">, </w:t>
      </w:r>
      <w:r w:rsidR="00F8315A">
        <w:rPr>
          <w:lang w:val="cs-CZ" w:eastAsia="cs-CZ"/>
        </w:rPr>
        <w:t>ve které</w:t>
      </w:r>
      <w:r>
        <w:rPr>
          <w:lang w:val="cs-CZ" w:eastAsia="cs-CZ"/>
        </w:rPr>
        <w:t xml:space="preserve"> mohl</w:t>
      </w:r>
      <w:r w:rsidR="00D93FB8">
        <w:rPr>
          <w:lang w:val="cs-CZ" w:eastAsia="cs-CZ"/>
        </w:rPr>
        <w:t>a</w:t>
      </w:r>
      <w:r>
        <w:rPr>
          <w:lang w:val="cs-CZ" w:eastAsia="cs-CZ"/>
        </w:rPr>
        <w:t xml:space="preserve"> </w:t>
      </w:r>
      <w:r w:rsidR="00D93FB8">
        <w:rPr>
          <w:lang w:val="cs-CZ" w:eastAsia="cs-CZ"/>
        </w:rPr>
        <w:t>API</w:t>
      </w:r>
      <w:r>
        <w:rPr>
          <w:lang w:val="cs-CZ" w:eastAsia="cs-CZ"/>
        </w:rPr>
        <w:t xml:space="preserve"> provést kontrolu žádostí o podporu</w:t>
      </w:r>
      <w:r w:rsidR="00496F17">
        <w:rPr>
          <w:lang w:val="cs-CZ" w:eastAsia="cs-CZ"/>
        </w:rPr>
        <w:t>,</w:t>
      </w:r>
      <w:r>
        <w:rPr>
          <w:lang w:val="cs-CZ" w:eastAsia="cs-CZ"/>
        </w:rPr>
        <w:t xml:space="preserve"> byla </w:t>
      </w:r>
      <w:r w:rsidR="00496F17">
        <w:rPr>
          <w:lang w:val="cs-CZ" w:eastAsia="cs-CZ"/>
        </w:rPr>
        <w:t>5</w:t>
      </w:r>
      <w:r>
        <w:rPr>
          <w:lang w:val="cs-CZ" w:eastAsia="cs-CZ"/>
        </w:rPr>
        <w:t>5 pracovních dní.</w:t>
      </w:r>
    </w:p>
    <w:p w14:paraId="572FA6C1" w14:textId="5E790DD9" w:rsidR="00496F17" w:rsidRPr="005F76CF" w:rsidRDefault="00496F17" w:rsidP="00496F17">
      <w:pPr>
        <w:pStyle w:val="KZnormln"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 w:rsidR="005F0F9B">
        <w:rPr>
          <w:b/>
          <w:color w:val="004595"/>
          <w:lang w:val="cs-CZ" w:eastAsia="cs-CZ"/>
        </w:rPr>
        <w:t>4</w:t>
      </w:r>
    </w:p>
    <w:p w14:paraId="5A1D0F15" w14:textId="5FF22C10" w:rsidR="00496F17" w:rsidRPr="00CD544F" w:rsidRDefault="00496F17" w:rsidP="00496F17">
      <w:pPr>
        <w:pStyle w:val="KZnormln"/>
        <w:shd w:val="clear" w:color="auto" w:fill="DEF1FF"/>
        <w:rPr>
          <w:b/>
          <w:lang w:eastAsia="cs-CZ"/>
        </w:rPr>
      </w:pPr>
      <w:r>
        <w:rPr>
          <w:lang w:val="cs-CZ" w:eastAsia="cs-CZ"/>
        </w:rPr>
        <w:t>Žádost o podporu u projektu s reg</w:t>
      </w:r>
      <w:r w:rsidR="00585AEF">
        <w:rPr>
          <w:lang w:val="cs-CZ" w:eastAsia="cs-CZ"/>
        </w:rPr>
        <w:t>istračním</w:t>
      </w:r>
      <w:r>
        <w:rPr>
          <w:lang w:val="cs-CZ" w:eastAsia="cs-CZ"/>
        </w:rPr>
        <w:t xml:space="preserve"> číslem CZ.01.4.04/0.0/0.0/16_077/0009332 byla zaregistrována dne 14. 2. 2017 </w:t>
      </w:r>
      <w:r w:rsidR="0008190A">
        <w:rPr>
          <w:lang w:val="cs-CZ" w:eastAsia="cs-CZ"/>
        </w:rPr>
        <w:t xml:space="preserve">a </w:t>
      </w:r>
      <w:r>
        <w:rPr>
          <w:lang w:val="cs-CZ" w:eastAsia="cs-CZ"/>
        </w:rPr>
        <w:t>projektovým manažerem přidělena ke kontrole přijatelnosti a formálních náležitostí dne 17. 2. 2017</w:t>
      </w:r>
      <w:r w:rsidR="0008190A">
        <w:rPr>
          <w:lang w:val="cs-CZ" w:eastAsia="cs-CZ"/>
        </w:rPr>
        <w:t>.</w:t>
      </w:r>
      <w:r>
        <w:rPr>
          <w:lang w:val="cs-CZ" w:eastAsia="cs-CZ"/>
        </w:rPr>
        <w:t xml:space="preserve"> </w:t>
      </w:r>
      <w:r w:rsidR="0008190A">
        <w:rPr>
          <w:lang w:val="cs-CZ" w:eastAsia="cs-CZ"/>
        </w:rPr>
        <w:t>L</w:t>
      </w:r>
      <w:r>
        <w:rPr>
          <w:lang w:val="cs-CZ" w:eastAsia="cs-CZ"/>
        </w:rPr>
        <w:t xml:space="preserve">hůta 55 pracovních dní od data přidělení </w:t>
      </w:r>
      <w:r w:rsidR="0008190A">
        <w:rPr>
          <w:lang w:val="cs-CZ" w:eastAsia="cs-CZ"/>
        </w:rPr>
        <w:t xml:space="preserve">žádosti ke </w:t>
      </w:r>
      <w:r>
        <w:rPr>
          <w:lang w:val="cs-CZ" w:eastAsia="cs-CZ"/>
        </w:rPr>
        <w:t>kontrol</w:t>
      </w:r>
      <w:r w:rsidR="0008190A">
        <w:rPr>
          <w:lang w:val="cs-CZ" w:eastAsia="cs-CZ"/>
        </w:rPr>
        <w:t>e</w:t>
      </w:r>
      <w:r>
        <w:rPr>
          <w:lang w:val="cs-CZ" w:eastAsia="cs-CZ"/>
        </w:rPr>
        <w:t xml:space="preserve"> uplynula 11. 5. 2017. Kontrolní list pro kontrolu plné žádosti byl ze dne 4. 7. 2017</w:t>
      </w:r>
      <w:r w:rsidR="008E4317">
        <w:rPr>
          <w:lang w:val="cs-CZ" w:eastAsia="cs-CZ"/>
        </w:rPr>
        <w:t xml:space="preserve">, </w:t>
      </w:r>
      <w:r w:rsidR="0008190A">
        <w:rPr>
          <w:lang w:val="cs-CZ" w:eastAsia="cs-CZ"/>
        </w:rPr>
        <w:t>což bylo</w:t>
      </w:r>
      <w:r w:rsidR="008E4317">
        <w:rPr>
          <w:lang w:val="cs-CZ" w:eastAsia="cs-CZ"/>
        </w:rPr>
        <w:t xml:space="preserve"> 39 pracovních dní po stanovené lhůtě</w:t>
      </w:r>
      <w:r w:rsidR="00CA3D31">
        <w:rPr>
          <w:lang w:val="cs-CZ" w:eastAsia="cs-CZ"/>
        </w:rPr>
        <w:t>.</w:t>
      </w:r>
    </w:p>
    <w:p w14:paraId="2372006C" w14:textId="29061C51" w:rsidR="002B7A0D" w:rsidRPr="00C92C7D" w:rsidRDefault="00B27F19" w:rsidP="00FD6C6E">
      <w:pPr>
        <w:pStyle w:val="KZnormln"/>
        <w:rPr>
          <w:lang w:val="cs-CZ" w:eastAsia="cs-CZ"/>
        </w:rPr>
      </w:pPr>
      <w:r>
        <w:rPr>
          <w:lang w:eastAsia="cs-CZ"/>
        </w:rPr>
        <w:t>U žádostí</w:t>
      </w:r>
      <w:r w:rsidRPr="00BF223F">
        <w:rPr>
          <w:lang w:eastAsia="cs-CZ"/>
        </w:rPr>
        <w:t xml:space="preserve"> o platbu, kter</w:t>
      </w:r>
      <w:r>
        <w:rPr>
          <w:lang w:eastAsia="cs-CZ"/>
        </w:rPr>
        <w:t>é API předala Ministerstvu průmyslu a obchodu,</w:t>
      </w:r>
      <w:r w:rsidRPr="00BF223F">
        <w:rPr>
          <w:lang w:eastAsia="cs-CZ"/>
        </w:rPr>
        <w:t xml:space="preserve"> byla interními předpisy</w:t>
      </w:r>
      <w:r>
        <w:rPr>
          <w:lang w:eastAsia="cs-CZ"/>
        </w:rPr>
        <w:t xml:space="preserve"> MPO</w:t>
      </w:r>
      <w:r w:rsidRPr="00BF223F">
        <w:rPr>
          <w:lang w:eastAsia="cs-CZ"/>
        </w:rPr>
        <w:t xml:space="preserve"> nastavena</w:t>
      </w:r>
      <w:r>
        <w:rPr>
          <w:lang w:eastAsia="cs-CZ"/>
        </w:rPr>
        <w:t xml:space="preserve"> doba administrace </w:t>
      </w:r>
      <w:r w:rsidRPr="00BF223F">
        <w:rPr>
          <w:lang w:eastAsia="cs-CZ"/>
        </w:rPr>
        <w:t>na 10 pracovních dní</w:t>
      </w:r>
      <w:r>
        <w:rPr>
          <w:lang w:eastAsia="cs-CZ"/>
        </w:rPr>
        <w:t>.</w:t>
      </w:r>
      <w:r w:rsidR="00960FA7" w:rsidRPr="00BF223F">
        <w:rPr>
          <w:lang w:val="cs-CZ" w:eastAsia="cs-CZ"/>
        </w:rPr>
        <w:t xml:space="preserve"> NKÚ zjistil, že maximální doba administrace žádosti o </w:t>
      </w:r>
      <w:r w:rsidR="00960FA7" w:rsidRPr="00C92C7D">
        <w:rPr>
          <w:lang w:val="cs-CZ" w:eastAsia="cs-CZ"/>
        </w:rPr>
        <w:t>platbu</w:t>
      </w:r>
      <w:r w:rsidR="002B7A0D" w:rsidRPr="00C92C7D">
        <w:rPr>
          <w:lang w:val="cs-CZ" w:eastAsia="cs-CZ"/>
        </w:rPr>
        <w:t xml:space="preserve"> u podpořených projektů</w:t>
      </w:r>
      <w:r w:rsidR="00960FA7" w:rsidRPr="00C92C7D">
        <w:rPr>
          <w:lang w:val="cs-CZ" w:eastAsia="cs-CZ"/>
        </w:rPr>
        <w:t xml:space="preserve"> činila</w:t>
      </w:r>
      <w:r w:rsidR="009677F1" w:rsidRPr="00C92C7D">
        <w:rPr>
          <w:lang w:val="cs-CZ" w:eastAsia="cs-CZ"/>
        </w:rPr>
        <w:t xml:space="preserve"> až</w:t>
      </w:r>
      <w:r w:rsidR="00960FA7" w:rsidRPr="00C92C7D">
        <w:rPr>
          <w:lang w:val="cs-CZ" w:eastAsia="cs-CZ"/>
        </w:rPr>
        <w:t xml:space="preserve"> 122 dní. </w:t>
      </w:r>
    </w:p>
    <w:p w14:paraId="761D771A" w14:textId="178D7496" w:rsidR="00A4745D" w:rsidRPr="00C92C7D" w:rsidRDefault="008666FC" w:rsidP="00FD6C6E">
      <w:pPr>
        <w:pStyle w:val="KZnormln"/>
        <w:rPr>
          <w:lang w:val="cs-CZ" w:eastAsia="cs-CZ"/>
        </w:rPr>
      </w:pPr>
      <w:r w:rsidRPr="00C92C7D">
        <w:rPr>
          <w:b/>
          <w:lang w:val="cs-CZ" w:eastAsia="cs-CZ"/>
        </w:rPr>
        <w:t xml:space="preserve">API </w:t>
      </w:r>
      <w:r w:rsidR="00496F17" w:rsidRPr="00C92C7D">
        <w:rPr>
          <w:b/>
          <w:lang w:val="cs-CZ" w:eastAsia="cs-CZ"/>
        </w:rPr>
        <w:t>nedodržovala lhůty pro provedení kontroly přijatelnosti a formálních náležitostí žádosti o podporu a</w:t>
      </w:r>
      <w:r w:rsidR="00496F17" w:rsidRPr="00C92C7D">
        <w:rPr>
          <w:lang w:val="cs-CZ" w:eastAsia="cs-CZ"/>
        </w:rPr>
        <w:t xml:space="preserve"> </w:t>
      </w:r>
      <w:r w:rsidR="00960FA7" w:rsidRPr="00C92C7D">
        <w:rPr>
          <w:b/>
          <w:lang w:val="cs-CZ" w:eastAsia="cs-CZ"/>
        </w:rPr>
        <w:t xml:space="preserve">MPO </w:t>
      </w:r>
      <w:proofErr w:type="gramStart"/>
      <w:r w:rsidR="00960FA7" w:rsidRPr="00C92C7D">
        <w:rPr>
          <w:b/>
          <w:lang w:val="cs-CZ" w:eastAsia="cs-CZ"/>
        </w:rPr>
        <w:t>nepostupovalo</w:t>
      </w:r>
      <w:proofErr w:type="gramEnd"/>
      <w:r w:rsidR="00960FA7" w:rsidRPr="00C92C7D">
        <w:rPr>
          <w:b/>
          <w:lang w:val="cs-CZ" w:eastAsia="cs-CZ"/>
        </w:rPr>
        <w:t xml:space="preserve"> v souladu s </w:t>
      </w:r>
      <w:r w:rsidR="00502050" w:rsidRPr="00B27F19">
        <w:rPr>
          <w:b/>
          <w:i/>
          <w:lang w:val="cs-CZ" w:eastAsia="cs-CZ"/>
        </w:rPr>
        <w:t xml:space="preserve">Operačním manuálem OP PIK </w:t>
      </w:r>
      <w:r w:rsidR="0080290B" w:rsidRPr="00B27F19">
        <w:rPr>
          <w:b/>
          <w:i/>
          <w:lang w:val="cs-CZ" w:eastAsia="cs-CZ"/>
        </w:rPr>
        <w:br/>
      </w:r>
      <w:r w:rsidR="00502050" w:rsidRPr="00B27F19">
        <w:rPr>
          <w:b/>
          <w:i/>
          <w:lang w:val="cs-CZ" w:eastAsia="cs-CZ"/>
        </w:rPr>
        <w:t>2014</w:t>
      </w:r>
      <w:r w:rsidR="008E4317" w:rsidRPr="00B27F19">
        <w:rPr>
          <w:b/>
          <w:i/>
          <w:lang w:val="cs-CZ" w:eastAsia="cs-CZ"/>
        </w:rPr>
        <w:t>–</w:t>
      </w:r>
      <w:r w:rsidR="00502050" w:rsidRPr="00B27F19">
        <w:rPr>
          <w:b/>
          <w:i/>
          <w:lang w:val="cs-CZ" w:eastAsia="cs-CZ"/>
        </w:rPr>
        <w:t>2020</w:t>
      </w:r>
      <w:r w:rsidR="008E4317" w:rsidRPr="00C92C7D">
        <w:rPr>
          <w:b/>
          <w:lang w:val="cs-CZ" w:eastAsia="cs-CZ"/>
        </w:rPr>
        <w:t>, který stanovil maximální dobu administrace žádosti o platbu</w:t>
      </w:r>
      <w:r w:rsidR="00960FA7" w:rsidRPr="00C92C7D">
        <w:rPr>
          <w:b/>
          <w:lang w:val="cs-CZ" w:eastAsia="cs-CZ"/>
        </w:rPr>
        <w:t xml:space="preserve">. </w:t>
      </w:r>
    </w:p>
    <w:p w14:paraId="3B87DD4E" w14:textId="6541A545" w:rsidR="0085602B" w:rsidRPr="00C92C7D" w:rsidRDefault="0085602B" w:rsidP="0085602B">
      <w:pPr>
        <w:pStyle w:val="KZnormln"/>
        <w:rPr>
          <w:lang w:val="cs-CZ" w:eastAsia="cs-CZ"/>
        </w:rPr>
      </w:pPr>
      <w:r w:rsidRPr="00C92C7D">
        <w:rPr>
          <w:lang w:val="cs-CZ" w:eastAsia="cs-CZ"/>
        </w:rPr>
        <w:t xml:space="preserve">MPO </w:t>
      </w:r>
      <w:proofErr w:type="gramStart"/>
      <w:r w:rsidRPr="00C92C7D">
        <w:rPr>
          <w:lang w:val="cs-CZ" w:eastAsia="cs-CZ"/>
        </w:rPr>
        <w:t>mělo</w:t>
      </w:r>
      <w:proofErr w:type="gramEnd"/>
      <w:r w:rsidR="00C86B9B">
        <w:rPr>
          <w:lang w:val="cs-CZ" w:eastAsia="cs-CZ"/>
        </w:rPr>
        <w:t xml:space="preserve"> </w:t>
      </w:r>
      <w:r w:rsidRPr="00C92C7D">
        <w:rPr>
          <w:lang w:val="cs-CZ" w:eastAsia="cs-CZ"/>
        </w:rPr>
        <w:t xml:space="preserve">podle interních kontrolních postupů </w:t>
      </w:r>
      <w:r w:rsidR="00F8315A" w:rsidRPr="00C92C7D">
        <w:rPr>
          <w:lang w:val="cs-CZ" w:eastAsia="cs-CZ"/>
        </w:rPr>
        <w:t xml:space="preserve">provádět </w:t>
      </w:r>
      <w:r w:rsidRPr="00C92C7D">
        <w:rPr>
          <w:lang w:val="cs-CZ" w:eastAsia="cs-CZ"/>
        </w:rPr>
        <w:t xml:space="preserve">v rámci OP PIK kontroly na místě, které zahrnovaly kontrolu </w:t>
      </w:r>
      <w:r w:rsidR="00585AEF" w:rsidRPr="00C92C7D">
        <w:rPr>
          <w:lang w:val="cs-CZ" w:eastAsia="cs-CZ"/>
        </w:rPr>
        <w:t xml:space="preserve">plnění </w:t>
      </w:r>
      <w:r w:rsidRPr="00C92C7D">
        <w:rPr>
          <w:lang w:val="cs-CZ" w:eastAsia="cs-CZ"/>
        </w:rPr>
        <w:t>povinností příjemce podpory vyplývajících z </w:t>
      </w:r>
      <w:r w:rsidR="00C86B9B" w:rsidRPr="00C92C7D">
        <w:rPr>
          <w:lang w:val="cs-CZ" w:eastAsia="cs-CZ"/>
        </w:rPr>
        <w:t xml:space="preserve">podmínek </w:t>
      </w:r>
      <w:r w:rsidR="00C86B9B">
        <w:rPr>
          <w:lang w:val="cs-CZ" w:eastAsia="cs-CZ"/>
        </w:rPr>
        <w:t>uvedených v r</w:t>
      </w:r>
      <w:r w:rsidRPr="00C92C7D">
        <w:rPr>
          <w:lang w:val="cs-CZ" w:eastAsia="cs-CZ"/>
        </w:rPr>
        <w:t xml:space="preserve">ozhodnutí </w:t>
      </w:r>
      <w:r w:rsidR="00C86B9B">
        <w:rPr>
          <w:lang w:val="cs-CZ" w:eastAsia="cs-CZ"/>
        </w:rPr>
        <w:t xml:space="preserve">o </w:t>
      </w:r>
      <w:r w:rsidRPr="00C92C7D">
        <w:rPr>
          <w:lang w:val="cs-CZ" w:eastAsia="cs-CZ"/>
        </w:rPr>
        <w:t xml:space="preserve">poskytnutí dotace, </w:t>
      </w:r>
      <w:r w:rsidR="00C86B9B">
        <w:rPr>
          <w:lang w:val="cs-CZ" w:eastAsia="cs-CZ"/>
        </w:rPr>
        <w:t>dále kontrolu</w:t>
      </w:r>
      <w:r w:rsidRPr="00C92C7D">
        <w:rPr>
          <w:lang w:val="cs-CZ" w:eastAsia="cs-CZ"/>
        </w:rPr>
        <w:t xml:space="preserve"> způsobilosti výdajů, věcné ověření realizace služeb, dodávek a stavebních prací v so</w:t>
      </w:r>
      <w:r w:rsidR="00AA5731">
        <w:rPr>
          <w:lang w:val="cs-CZ" w:eastAsia="cs-CZ"/>
        </w:rPr>
        <w:t>uladu s předloženým projektem a</w:t>
      </w:r>
      <w:r w:rsidR="00F8315A">
        <w:rPr>
          <w:lang w:val="cs-CZ" w:eastAsia="cs-CZ"/>
        </w:rPr>
        <w:t> </w:t>
      </w:r>
      <w:r w:rsidR="008932A5" w:rsidRPr="00C92C7D">
        <w:rPr>
          <w:lang w:val="cs-CZ" w:eastAsia="cs-CZ"/>
        </w:rPr>
        <w:t xml:space="preserve">kontrolu </w:t>
      </w:r>
      <w:r w:rsidRPr="00C92C7D">
        <w:rPr>
          <w:lang w:val="cs-CZ" w:eastAsia="cs-CZ"/>
        </w:rPr>
        <w:t>proveden</w:t>
      </w:r>
      <w:r w:rsidR="008932A5" w:rsidRPr="00C92C7D">
        <w:rPr>
          <w:lang w:val="cs-CZ" w:eastAsia="cs-CZ"/>
        </w:rPr>
        <w:t>ých</w:t>
      </w:r>
      <w:r w:rsidRPr="00C92C7D">
        <w:rPr>
          <w:lang w:val="cs-CZ" w:eastAsia="cs-CZ"/>
        </w:rPr>
        <w:t xml:space="preserve"> výběrov</w:t>
      </w:r>
      <w:r w:rsidR="008932A5" w:rsidRPr="00C92C7D">
        <w:rPr>
          <w:lang w:val="cs-CZ" w:eastAsia="cs-CZ"/>
        </w:rPr>
        <w:t>ých</w:t>
      </w:r>
      <w:r w:rsidRPr="00C92C7D">
        <w:rPr>
          <w:lang w:val="cs-CZ" w:eastAsia="cs-CZ"/>
        </w:rPr>
        <w:t xml:space="preserve"> řízení. </w:t>
      </w:r>
      <w:r w:rsidRPr="00C92C7D">
        <w:rPr>
          <w:b/>
          <w:lang w:val="cs-CZ" w:eastAsia="cs-CZ"/>
        </w:rPr>
        <w:t xml:space="preserve">NKÚ zjistil, </w:t>
      </w:r>
      <w:r w:rsidR="008932A5" w:rsidRPr="00C92C7D">
        <w:rPr>
          <w:b/>
          <w:lang w:val="cs-CZ" w:eastAsia="cs-CZ"/>
        </w:rPr>
        <w:t xml:space="preserve">že MPO při </w:t>
      </w:r>
      <w:r w:rsidRPr="00C92C7D">
        <w:rPr>
          <w:b/>
          <w:lang w:val="cs-CZ" w:eastAsia="cs-CZ"/>
        </w:rPr>
        <w:t>kontrolách na místě</w:t>
      </w:r>
      <w:r w:rsidR="0043619E">
        <w:rPr>
          <w:b/>
          <w:lang w:val="cs-CZ" w:eastAsia="cs-CZ"/>
        </w:rPr>
        <w:t xml:space="preserve"> </w:t>
      </w:r>
      <w:r w:rsidRPr="00C92C7D">
        <w:rPr>
          <w:b/>
          <w:lang w:val="cs-CZ" w:eastAsia="cs-CZ"/>
        </w:rPr>
        <w:t xml:space="preserve">neověřovalo </w:t>
      </w:r>
      <w:r w:rsidR="00C86B9B">
        <w:rPr>
          <w:b/>
          <w:lang w:val="cs-CZ" w:eastAsia="cs-CZ"/>
        </w:rPr>
        <w:t>u</w:t>
      </w:r>
      <w:r w:rsidR="007F0BB4">
        <w:rPr>
          <w:b/>
          <w:lang w:val="cs-CZ" w:eastAsia="cs-CZ"/>
        </w:rPr>
        <w:t xml:space="preserve"> </w:t>
      </w:r>
      <w:proofErr w:type="gramStart"/>
      <w:r w:rsidR="0043619E">
        <w:rPr>
          <w:b/>
          <w:lang w:val="cs-CZ" w:eastAsia="cs-CZ"/>
        </w:rPr>
        <w:t>OP</w:t>
      </w:r>
      <w:proofErr w:type="gramEnd"/>
      <w:r w:rsidR="007F0BB4">
        <w:rPr>
          <w:b/>
          <w:lang w:val="cs-CZ" w:eastAsia="cs-CZ"/>
        </w:rPr>
        <w:t> </w:t>
      </w:r>
      <w:r w:rsidR="0043619E">
        <w:rPr>
          <w:b/>
          <w:lang w:val="cs-CZ" w:eastAsia="cs-CZ"/>
        </w:rPr>
        <w:t xml:space="preserve">PIK </w:t>
      </w:r>
      <w:r w:rsidRPr="00C92C7D">
        <w:rPr>
          <w:b/>
          <w:lang w:val="cs-CZ" w:eastAsia="cs-CZ"/>
        </w:rPr>
        <w:t>věcnou realizaci projekt</w:t>
      </w:r>
      <w:r w:rsidR="00C86B9B">
        <w:rPr>
          <w:b/>
          <w:lang w:val="cs-CZ" w:eastAsia="cs-CZ"/>
        </w:rPr>
        <w:t>ů</w:t>
      </w:r>
      <w:r w:rsidRPr="00C92C7D">
        <w:rPr>
          <w:b/>
          <w:lang w:val="cs-CZ" w:eastAsia="cs-CZ"/>
        </w:rPr>
        <w:t xml:space="preserve"> a nedostatečně ověř</w:t>
      </w:r>
      <w:r w:rsidR="00C86B9B">
        <w:rPr>
          <w:b/>
          <w:lang w:val="cs-CZ" w:eastAsia="cs-CZ"/>
        </w:rPr>
        <w:t>ovalo</w:t>
      </w:r>
      <w:r w:rsidRPr="00C92C7D">
        <w:rPr>
          <w:b/>
          <w:lang w:val="cs-CZ" w:eastAsia="cs-CZ"/>
        </w:rPr>
        <w:t xml:space="preserve"> způsobilost výdajů. </w:t>
      </w:r>
    </w:p>
    <w:p w14:paraId="1960B916" w14:textId="7A5EC1AD" w:rsidR="0043619E" w:rsidRDefault="0043619E" w:rsidP="00FD6C6E">
      <w:pPr>
        <w:pStyle w:val="KZnormln"/>
        <w:rPr>
          <w:lang w:val="cs-CZ" w:eastAsia="cs-CZ"/>
        </w:rPr>
      </w:pPr>
      <w:r w:rsidRPr="00C92C7D">
        <w:rPr>
          <w:b/>
          <w:lang w:val="cs-CZ" w:eastAsia="cs-CZ"/>
        </w:rPr>
        <w:t>Nedostatky se vyskytly i u projektů</w:t>
      </w:r>
      <w:r w:rsidR="007F0BB4">
        <w:rPr>
          <w:b/>
          <w:lang w:val="cs-CZ" w:eastAsia="cs-CZ"/>
        </w:rPr>
        <w:t xml:space="preserve"> </w:t>
      </w:r>
      <w:r w:rsidRPr="00C92C7D">
        <w:rPr>
          <w:b/>
          <w:lang w:val="cs-CZ" w:eastAsia="cs-CZ"/>
        </w:rPr>
        <w:t>OP PI.</w:t>
      </w:r>
      <w:r>
        <w:rPr>
          <w:b/>
          <w:lang w:val="cs-CZ" w:eastAsia="cs-CZ"/>
        </w:rPr>
        <w:t xml:space="preserve"> </w:t>
      </w:r>
      <w:r w:rsidR="0062584B" w:rsidRPr="00C92C7D">
        <w:rPr>
          <w:lang w:val="cs-CZ" w:eastAsia="cs-CZ"/>
        </w:rPr>
        <w:t xml:space="preserve">Agentura </w:t>
      </w:r>
      <w:proofErr w:type="spellStart"/>
      <w:r w:rsidR="00BC0563" w:rsidRPr="00C92C7D">
        <w:rPr>
          <w:lang w:val="cs-CZ" w:eastAsia="cs-CZ"/>
        </w:rPr>
        <w:t>CzechInvest</w:t>
      </w:r>
      <w:proofErr w:type="spellEnd"/>
      <w:r w:rsidR="00BC0563" w:rsidRPr="00C92C7D">
        <w:rPr>
          <w:lang w:val="cs-CZ" w:eastAsia="cs-CZ"/>
        </w:rPr>
        <w:t xml:space="preserve"> měl</w:t>
      </w:r>
      <w:r w:rsidR="005D716B" w:rsidRPr="00C92C7D">
        <w:rPr>
          <w:lang w:val="cs-CZ" w:eastAsia="cs-CZ"/>
        </w:rPr>
        <w:t>a</w:t>
      </w:r>
      <w:r w:rsidR="00BC0563" w:rsidRPr="00C92C7D">
        <w:rPr>
          <w:lang w:val="cs-CZ" w:eastAsia="cs-CZ"/>
        </w:rPr>
        <w:t xml:space="preserve"> na základě interních předpisů</w:t>
      </w:r>
      <w:r w:rsidR="00D151CA" w:rsidRPr="00C92C7D">
        <w:rPr>
          <w:rStyle w:val="Znakapoznpodarou"/>
          <w:lang w:val="cs-CZ" w:eastAsia="cs-CZ"/>
        </w:rPr>
        <w:footnoteReference w:id="22"/>
      </w:r>
      <w:r w:rsidR="00BC0563" w:rsidRPr="00C92C7D">
        <w:rPr>
          <w:lang w:val="cs-CZ" w:eastAsia="cs-CZ"/>
        </w:rPr>
        <w:t xml:space="preserve"> provádět před proplacení</w:t>
      </w:r>
      <w:r w:rsidR="00A644B2" w:rsidRPr="00C92C7D">
        <w:rPr>
          <w:lang w:val="cs-CZ" w:eastAsia="cs-CZ"/>
        </w:rPr>
        <w:t>m</w:t>
      </w:r>
      <w:r w:rsidR="00BC0563" w:rsidRPr="00C92C7D">
        <w:rPr>
          <w:lang w:val="cs-CZ" w:eastAsia="cs-CZ"/>
        </w:rPr>
        <w:t xml:space="preserve"> </w:t>
      </w:r>
      <w:r w:rsidR="007F0BB4">
        <w:rPr>
          <w:lang w:val="cs-CZ" w:eastAsia="cs-CZ"/>
        </w:rPr>
        <w:t xml:space="preserve">výdajů </w:t>
      </w:r>
      <w:r w:rsidR="00BC0563" w:rsidRPr="00C92C7D">
        <w:rPr>
          <w:lang w:val="cs-CZ" w:eastAsia="cs-CZ"/>
        </w:rPr>
        <w:t>formální a věcnou kontrolu žádost</w:t>
      </w:r>
      <w:r w:rsidR="0080290B">
        <w:rPr>
          <w:lang w:val="cs-CZ" w:eastAsia="cs-CZ"/>
        </w:rPr>
        <w:t>í</w:t>
      </w:r>
      <w:r w:rsidR="00BC0563" w:rsidRPr="00C92C7D">
        <w:rPr>
          <w:lang w:val="cs-CZ" w:eastAsia="cs-CZ"/>
        </w:rPr>
        <w:t xml:space="preserve"> o platbu. Při věcné kontrole předložených žádost</w:t>
      </w:r>
      <w:r w:rsidR="0080290B">
        <w:rPr>
          <w:lang w:val="cs-CZ" w:eastAsia="cs-CZ"/>
        </w:rPr>
        <w:t>í</w:t>
      </w:r>
      <w:r w:rsidR="00BC0563" w:rsidRPr="00C92C7D">
        <w:rPr>
          <w:lang w:val="cs-CZ" w:eastAsia="cs-CZ"/>
        </w:rPr>
        <w:t xml:space="preserve"> o platbu </w:t>
      </w:r>
      <w:r w:rsidR="007F0BB4">
        <w:rPr>
          <w:lang w:val="cs-CZ" w:eastAsia="cs-CZ"/>
        </w:rPr>
        <w:t>chybovala</w:t>
      </w:r>
      <w:r w:rsidR="00BC0563" w:rsidRPr="00C92C7D">
        <w:rPr>
          <w:lang w:val="cs-CZ" w:eastAsia="cs-CZ"/>
        </w:rPr>
        <w:t>, protože nepožadovala po příjemcích dotace vysvětlení a doložení některých způsobilých výdajů projektů.</w:t>
      </w:r>
      <w:r w:rsidR="00BC0563">
        <w:rPr>
          <w:lang w:val="cs-CZ" w:eastAsia="cs-CZ"/>
        </w:rPr>
        <w:t xml:space="preserve"> </w:t>
      </w:r>
    </w:p>
    <w:p w14:paraId="44DC2535" w14:textId="1E08A5C9" w:rsidR="00A16DF7" w:rsidRPr="005F76CF" w:rsidRDefault="00A16DF7" w:rsidP="00A16DF7">
      <w:pPr>
        <w:pStyle w:val="KZnormln"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 w:rsidR="005F0F9B">
        <w:rPr>
          <w:b/>
          <w:color w:val="004595"/>
          <w:lang w:val="cs-CZ" w:eastAsia="cs-CZ"/>
        </w:rPr>
        <w:t>5</w:t>
      </w:r>
    </w:p>
    <w:p w14:paraId="4B73EFA8" w14:textId="292F1125" w:rsidR="00BC0563" w:rsidRPr="00CD544F" w:rsidRDefault="00BC0563" w:rsidP="00BC0563">
      <w:pPr>
        <w:pStyle w:val="KZnormln"/>
        <w:shd w:val="clear" w:color="auto" w:fill="DEF1FF"/>
        <w:rPr>
          <w:b/>
          <w:lang w:eastAsia="cs-CZ"/>
        </w:rPr>
      </w:pPr>
      <w:r>
        <w:rPr>
          <w:lang w:val="cs-CZ" w:eastAsia="cs-CZ"/>
        </w:rPr>
        <w:t xml:space="preserve">U projektu s registračním číslem </w:t>
      </w:r>
      <w:r w:rsidR="00E40E2B">
        <w:rPr>
          <w:lang w:val="cs-CZ" w:eastAsia="cs-CZ"/>
        </w:rPr>
        <w:t xml:space="preserve">2.2 ITS03/216 </w:t>
      </w:r>
      <w:r w:rsidR="0051004A">
        <w:rPr>
          <w:lang w:val="cs-CZ" w:eastAsia="cs-CZ"/>
        </w:rPr>
        <w:t>nepožadoval</w:t>
      </w:r>
      <w:r w:rsidR="0062584B">
        <w:rPr>
          <w:lang w:val="cs-CZ" w:eastAsia="cs-CZ"/>
        </w:rPr>
        <w:t>a</w:t>
      </w:r>
      <w:r w:rsidR="0051004A">
        <w:rPr>
          <w:lang w:val="cs-CZ" w:eastAsia="cs-CZ"/>
        </w:rPr>
        <w:t xml:space="preserve"> </w:t>
      </w:r>
      <w:r w:rsidR="00BF0DBB">
        <w:rPr>
          <w:lang w:val="cs-CZ" w:eastAsia="cs-CZ"/>
        </w:rPr>
        <w:t>A</w:t>
      </w:r>
      <w:r w:rsidR="0062584B">
        <w:rPr>
          <w:lang w:val="cs-CZ" w:eastAsia="cs-CZ"/>
        </w:rPr>
        <w:t>gentura</w:t>
      </w:r>
      <w:r w:rsidR="0051004A">
        <w:rPr>
          <w:lang w:val="cs-CZ" w:eastAsia="cs-CZ"/>
        </w:rPr>
        <w:t xml:space="preserve"> </w:t>
      </w:r>
      <w:proofErr w:type="spellStart"/>
      <w:r w:rsidR="0051004A">
        <w:rPr>
          <w:lang w:val="cs-CZ" w:eastAsia="cs-CZ"/>
        </w:rPr>
        <w:t>CzechInvest</w:t>
      </w:r>
      <w:proofErr w:type="spellEnd"/>
      <w:r w:rsidR="00E40E2B">
        <w:rPr>
          <w:lang w:val="cs-CZ" w:eastAsia="cs-CZ"/>
        </w:rPr>
        <w:t xml:space="preserve"> po příjemci doložení znaleckého posudku </w:t>
      </w:r>
      <w:r w:rsidR="00B27F19">
        <w:rPr>
          <w:lang w:val="cs-CZ" w:eastAsia="cs-CZ"/>
        </w:rPr>
        <w:t>na hodnotu</w:t>
      </w:r>
      <w:r w:rsidR="00E40E2B">
        <w:rPr>
          <w:lang w:val="cs-CZ" w:eastAsia="cs-CZ"/>
        </w:rPr>
        <w:t xml:space="preserve"> použitého </w:t>
      </w:r>
      <w:r w:rsidR="00FC7E8A">
        <w:rPr>
          <w:lang w:val="cs-CZ" w:eastAsia="cs-CZ"/>
        </w:rPr>
        <w:t>letounu</w:t>
      </w:r>
      <w:r w:rsidR="00E40E2B">
        <w:rPr>
          <w:lang w:val="cs-CZ" w:eastAsia="cs-CZ"/>
        </w:rPr>
        <w:t xml:space="preserve">. Pravidla způsobilých výdajů </w:t>
      </w:r>
      <w:r w:rsidR="00012B6A">
        <w:rPr>
          <w:lang w:val="cs-CZ" w:eastAsia="cs-CZ"/>
        </w:rPr>
        <w:t xml:space="preserve">přitom </w:t>
      </w:r>
      <w:r w:rsidR="00E40E2B">
        <w:rPr>
          <w:lang w:val="cs-CZ" w:eastAsia="cs-CZ"/>
        </w:rPr>
        <w:t>stanovil</w:t>
      </w:r>
      <w:r w:rsidR="00A644B2">
        <w:rPr>
          <w:lang w:val="cs-CZ" w:eastAsia="cs-CZ"/>
        </w:rPr>
        <w:t>a</w:t>
      </w:r>
      <w:r w:rsidR="00E40E2B">
        <w:rPr>
          <w:lang w:val="cs-CZ" w:eastAsia="cs-CZ"/>
        </w:rPr>
        <w:t xml:space="preserve">, že </w:t>
      </w:r>
      <w:r w:rsidR="00012B6A">
        <w:rPr>
          <w:lang w:val="cs-CZ" w:eastAsia="cs-CZ"/>
        </w:rPr>
        <w:t xml:space="preserve">tyto výdaje lze považovat za způsobilé po ocenění </w:t>
      </w:r>
      <w:r w:rsidR="00E40E2B">
        <w:rPr>
          <w:lang w:val="cs-CZ" w:eastAsia="cs-CZ"/>
        </w:rPr>
        <w:t>znaleckým posudkem</w:t>
      </w:r>
      <w:r w:rsidR="00012B6A">
        <w:rPr>
          <w:lang w:val="cs-CZ" w:eastAsia="cs-CZ"/>
        </w:rPr>
        <w:t>, a to maximálně do ceny zjištěné posudkem</w:t>
      </w:r>
      <w:r w:rsidR="00E40E2B">
        <w:rPr>
          <w:lang w:val="cs-CZ" w:eastAsia="cs-CZ"/>
        </w:rPr>
        <w:t xml:space="preserve">. </w:t>
      </w:r>
      <w:r w:rsidR="00391AB6">
        <w:rPr>
          <w:lang w:val="cs-CZ" w:eastAsia="cs-CZ"/>
        </w:rPr>
        <w:t xml:space="preserve">Agentura </w:t>
      </w:r>
      <w:proofErr w:type="spellStart"/>
      <w:r w:rsidR="00391AB6">
        <w:rPr>
          <w:lang w:val="cs-CZ" w:eastAsia="cs-CZ"/>
        </w:rPr>
        <w:t>CzechInvest</w:t>
      </w:r>
      <w:proofErr w:type="spellEnd"/>
      <w:r w:rsidR="00391AB6">
        <w:rPr>
          <w:lang w:val="cs-CZ" w:eastAsia="cs-CZ"/>
        </w:rPr>
        <w:t xml:space="preserve"> však posudkem od příjemce nedisponovala a ani jej od příjemce nevyžadovala. </w:t>
      </w:r>
      <w:r w:rsidR="00E40E2B">
        <w:rPr>
          <w:lang w:val="cs-CZ" w:eastAsia="cs-CZ"/>
        </w:rPr>
        <w:t>MPO následně žádost o proplacení použitého majetku příjemci proplatil</w:t>
      </w:r>
      <w:r w:rsidR="00936F5C">
        <w:rPr>
          <w:lang w:val="cs-CZ" w:eastAsia="cs-CZ"/>
        </w:rPr>
        <w:t>o</w:t>
      </w:r>
      <w:r w:rsidR="00E40E2B">
        <w:rPr>
          <w:lang w:val="cs-CZ" w:eastAsia="cs-CZ"/>
        </w:rPr>
        <w:t xml:space="preserve">. </w:t>
      </w:r>
    </w:p>
    <w:p w14:paraId="13CEDCFA" w14:textId="46472939" w:rsidR="00A020D8" w:rsidRDefault="001500E6" w:rsidP="0011517B">
      <w:pPr>
        <w:pStyle w:val="Nadpis2"/>
        <w:spacing w:before="360"/>
        <w:ind w:left="284" w:hanging="284"/>
      </w:pPr>
      <w:r>
        <w:t>Vyhodnocení poskytnuté podpory z operačních programů</w:t>
      </w:r>
    </w:p>
    <w:p w14:paraId="698E73FA" w14:textId="20390C60" w:rsidR="00600A6C" w:rsidRPr="00BE6700" w:rsidRDefault="00285FF5" w:rsidP="00074174">
      <w:pPr>
        <w:spacing w:after="0"/>
        <w:rPr>
          <w:lang w:eastAsia="cs-CZ"/>
        </w:rPr>
      </w:pPr>
      <w:r w:rsidRPr="00BE6700">
        <w:rPr>
          <w:lang w:eastAsia="cs-CZ"/>
        </w:rPr>
        <w:t>MPO má povinnost podle příslušného nařízení</w:t>
      </w:r>
      <w:r w:rsidRPr="00BE6700">
        <w:rPr>
          <w:rStyle w:val="Znakapoznpodarou"/>
          <w:lang w:eastAsia="cs-CZ"/>
        </w:rPr>
        <w:footnoteReference w:id="23"/>
      </w:r>
      <w:r w:rsidRPr="00BE6700">
        <w:rPr>
          <w:lang w:eastAsia="cs-CZ"/>
        </w:rPr>
        <w:t xml:space="preserve"> Evropského parlamentu a Rady </w:t>
      </w:r>
      <w:r w:rsidR="006C4F19">
        <w:rPr>
          <w:lang w:eastAsia="cs-CZ"/>
        </w:rPr>
        <w:t>ročně vyhodnocovat</w:t>
      </w:r>
      <w:r w:rsidRPr="00BE6700">
        <w:rPr>
          <w:lang w:eastAsia="cs-CZ"/>
        </w:rPr>
        <w:t xml:space="preserve"> operační program, u kterého vykonává funkci </w:t>
      </w:r>
      <w:r w:rsidR="007F0BB4">
        <w:rPr>
          <w:lang w:eastAsia="cs-CZ"/>
        </w:rPr>
        <w:t>ř</w:t>
      </w:r>
      <w:r w:rsidRPr="00BE6700">
        <w:rPr>
          <w:lang w:eastAsia="cs-CZ"/>
        </w:rPr>
        <w:t>íd</w:t>
      </w:r>
      <w:r w:rsidR="009D6B79">
        <w:rPr>
          <w:lang w:eastAsia="cs-CZ"/>
        </w:rPr>
        <w:t>i</w:t>
      </w:r>
      <w:r w:rsidRPr="00BE6700">
        <w:rPr>
          <w:lang w:eastAsia="cs-CZ"/>
        </w:rPr>
        <w:t>cího orgánu</w:t>
      </w:r>
      <w:r w:rsidR="00BE6700" w:rsidRPr="00BE6700">
        <w:rPr>
          <w:lang w:eastAsia="cs-CZ"/>
        </w:rPr>
        <w:t>.</w:t>
      </w:r>
      <w:r w:rsidR="00600A6C" w:rsidRPr="00BE6700">
        <w:rPr>
          <w:lang w:eastAsia="cs-CZ"/>
        </w:rPr>
        <w:t xml:space="preserve"> V průběhu realizace OP PI využíval </w:t>
      </w:r>
      <w:r w:rsidR="00CA3D31">
        <w:rPr>
          <w:lang w:eastAsia="cs-CZ"/>
        </w:rPr>
        <w:t>Ř</w:t>
      </w:r>
      <w:r w:rsidR="00600A6C" w:rsidRPr="00BE6700">
        <w:rPr>
          <w:lang w:eastAsia="cs-CZ"/>
        </w:rPr>
        <w:t>íd</w:t>
      </w:r>
      <w:r w:rsidR="009D6B79">
        <w:rPr>
          <w:lang w:eastAsia="cs-CZ"/>
        </w:rPr>
        <w:t>i</w:t>
      </w:r>
      <w:r w:rsidR="00600A6C" w:rsidRPr="00BE6700">
        <w:rPr>
          <w:lang w:eastAsia="cs-CZ"/>
        </w:rPr>
        <w:t>cí orgán pro administraci a následné hodnocení operačního programu dva monitorovací systémy</w:t>
      </w:r>
      <w:r w:rsidR="009D6B79">
        <w:rPr>
          <w:lang w:eastAsia="cs-CZ"/>
        </w:rPr>
        <w:t>,</w:t>
      </w:r>
      <w:r w:rsidR="000771B6" w:rsidRPr="00BE6700">
        <w:rPr>
          <w:lang w:eastAsia="cs-CZ"/>
        </w:rPr>
        <w:t xml:space="preserve"> a to:</w:t>
      </w:r>
    </w:p>
    <w:p w14:paraId="3A5A954A" w14:textId="2EA61FEC" w:rsidR="000771B6" w:rsidRPr="00BE6700" w:rsidRDefault="000771B6" w:rsidP="00515AD5">
      <w:pPr>
        <w:pStyle w:val="Odstavecseseznamem"/>
        <w:numPr>
          <w:ilvl w:val="0"/>
          <w:numId w:val="11"/>
        </w:numPr>
        <w:spacing w:after="0"/>
        <w:ind w:left="426" w:hanging="426"/>
        <w:rPr>
          <w:lang w:eastAsia="cs-CZ"/>
        </w:rPr>
      </w:pPr>
      <w:proofErr w:type="gramStart"/>
      <w:r w:rsidRPr="00BE6700">
        <w:rPr>
          <w:lang w:eastAsia="cs-CZ"/>
        </w:rPr>
        <w:t>ISOP07</w:t>
      </w:r>
      <w:proofErr w:type="gramEnd"/>
      <w:r w:rsidR="00D93FB8" w:rsidRPr="007748AD">
        <w:t>–</w:t>
      </w:r>
      <w:proofErr w:type="gramStart"/>
      <w:r w:rsidRPr="00BE6700">
        <w:rPr>
          <w:lang w:eastAsia="cs-CZ"/>
        </w:rPr>
        <w:t>13</w:t>
      </w:r>
      <w:proofErr w:type="gramEnd"/>
      <w:r w:rsidRPr="00BE6700">
        <w:rPr>
          <w:lang w:eastAsia="cs-CZ"/>
        </w:rPr>
        <w:t xml:space="preserve">, který byl využíván </w:t>
      </w:r>
      <w:r w:rsidR="00BF0DBB">
        <w:rPr>
          <w:lang w:eastAsia="cs-CZ"/>
        </w:rPr>
        <w:t>A</w:t>
      </w:r>
      <w:r w:rsidRPr="00BE6700">
        <w:rPr>
          <w:lang w:eastAsia="cs-CZ"/>
        </w:rPr>
        <w:t xml:space="preserve">genturou </w:t>
      </w:r>
      <w:proofErr w:type="spellStart"/>
      <w:r w:rsidRPr="00BE6700">
        <w:rPr>
          <w:lang w:eastAsia="cs-CZ"/>
        </w:rPr>
        <w:t>CzechInvest</w:t>
      </w:r>
      <w:proofErr w:type="spellEnd"/>
      <w:r w:rsidRPr="00BE6700">
        <w:rPr>
          <w:lang w:eastAsia="cs-CZ"/>
        </w:rPr>
        <w:t xml:space="preserve"> a MPO k administraci projektů OP</w:t>
      </w:r>
      <w:r w:rsidR="00EA570B">
        <w:rPr>
          <w:lang w:eastAsia="cs-CZ"/>
        </w:rPr>
        <w:t> </w:t>
      </w:r>
      <w:r w:rsidRPr="00BE6700">
        <w:rPr>
          <w:lang w:eastAsia="cs-CZ"/>
        </w:rPr>
        <w:t>PI</w:t>
      </w:r>
      <w:r w:rsidR="007F0BB4">
        <w:rPr>
          <w:lang w:eastAsia="cs-CZ"/>
        </w:rPr>
        <w:t>,</w:t>
      </w:r>
    </w:p>
    <w:p w14:paraId="4B485310" w14:textId="36237328" w:rsidR="000771B6" w:rsidRPr="00BE6700" w:rsidRDefault="000771B6" w:rsidP="00984AC3">
      <w:pPr>
        <w:pStyle w:val="Odstavecseseznamem"/>
        <w:numPr>
          <w:ilvl w:val="0"/>
          <w:numId w:val="11"/>
        </w:numPr>
        <w:ind w:left="425" w:hanging="425"/>
        <w:contextualSpacing w:val="0"/>
        <w:rPr>
          <w:lang w:eastAsia="cs-CZ"/>
        </w:rPr>
      </w:pPr>
      <w:r w:rsidRPr="00BE6700">
        <w:rPr>
          <w:lang w:eastAsia="cs-CZ"/>
        </w:rPr>
        <w:t>MS</w:t>
      </w:r>
      <w:r w:rsidR="007F7DB6" w:rsidRPr="00BE6700">
        <w:rPr>
          <w:lang w:eastAsia="cs-CZ"/>
        </w:rPr>
        <w:t>C</w:t>
      </w:r>
      <w:r w:rsidRPr="00BE6700">
        <w:rPr>
          <w:lang w:eastAsia="cs-CZ"/>
        </w:rPr>
        <w:t>2007, který byl monitorovacím systém</w:t>
      </w:r>
      <w:r w:rsidR="009D6B79">
        <w:rPr>
          <w:lang w:eastAsia="cs-CZ"/>
        </w:rPr>
        <w:t>em</w:t>
      </w:r>
      <w:r w:rsidRPr="00BE6700">
        <w:rPr>
          <w:lang w:eastAsia="cs-CZ"/>
        </w:rPr>
        <w:t xml:space="preserve"> pro programové období 2007</w:t>
      </w:r>
      <w:r w:rsidR="00D93FB8" w:rsidRPr="007748AD">
        <w:t>–</w:t>
      </w:r>
      <w:r w:rsidRPr="00BE6700">
        <w:rPr>
          <w:lang w:eastAsia="cs-CZ"/>
        </w:rPr>
        <w:t>2013, sloužil pro zaznamená</w:t>
      </w:r>
      <w:r w:rsidR="007F0BB4">
        <w:rPr>
          <w:lang w:eastAsia="cs-CZ"/>
        </w:rPr>
        <w:t>vá</w:t>
      </w:r>
      <w:r w:rsidRPr="00BE6700">
        <w:rPr>
          <w:lang w:eastAsia="cs-CZ"/>
        </w:rPr>
        <w:t>ní realizace programů a projektů financovaných z </w:t>
      </w:r>
      <w:r w:rsidR="00DB0F56">
        <w:rPr>
          <w:lang w:eastAsia="cs-CZ"/>
        </w:rPr>
        <w:t>rozpočtu</w:t>
      </w:r>
      <w:r w:rsidR="00DB0F56" w:rsidRPr="00BE6700">
        <w:rPr>
          <w:lang w:eastAsia="cs-CZ"/>
        </w:rPr>
        <w:t xml:space="preserve"> </w:t>
      </w:r>
      <w:r w:rsidR="00AA5731">
        <w:rPr>
          <w:lang w:eastAsia="cs-CZ"/>
        </w:rPr>
        <w:t>EU a </w:t>
      </w:r>
      <w:r w:rsidRPr="00BE6700">
        <w:rPr>
          <w:lang w:eastAsia="cs-CZ"/>
        </w:rPr>
        <w:t xml:space="preserve">byl využíván </w:t>
      </w:r>
      <w:r w:rsidR="007F0BB4">
        <w:rPr>
          <w:lang w:eastAsia="cs-CZ"/>
        </w:rPr>
        <w:t xml:space="preserve">i </w:t>
      </w:r>
      <w:r w:rsidRPr="00BE6700">
        <w:rPr>
          <w:lang w:eastAsia="cs-CZ"/>
        </w:rPr>
        <w:t xml:space="preserve">ostatními </w:t>
      </w:r>
      <w:r w:rsidR="007F0BB4">
        <w:rPr>
          <w:lang w:eastAsia="cs-CZ"/>
        </w:rPr>
        <w:t>ř</w:t>
      </w:r>
      <w:r w:rsidRPr="00BE6700">
        <w:rPr>
          <w:lang w:eastAsia="cs-CZ"/>
        </w:rPr>
        <w:t>íd</w:t>
      </w:r>
      <w:r w:rsidR="009D6B79">
        <w:rPr>
          <w:lang w:eastAsia="cs-CZ"/>
        </w:rPr>
        <w:t>i</w:t>
      </w:r>
      <w:r w:rsidRPr="00BE6700">
        <w:rPr>
          <w:lang w:eastAsia="cs-CZ"/>
        </w:rPr>
        <w:t xml:space="preserve">cími orgány v rámci implementace operačních programů. </w:t>
      </w:r>
    </w:p>
    <w:p w14:paraId="03D92140" w14:textId="2D96835C" w:rsidR="003C5194" w:rsidRDefault="007F7DB6" w:rsidP="00577051">
      <w:pPr>
        <w:rPr>
          <w:lang w:eastAsia="cs-CZ"/>
        </w:rPr>
      </w:pPr>
      <w:r w:rsidRPr="00BE6700">
        <w:rPr>
          <w:lang w:eastAsia="cs-CZ"/>
        </w:rPr>
        <w:t xml:space="preserve">MPO jako základní zdroj dat pro vyhodnocení operačních programů a jednotlivých programů podpory využívalo </w:t>
      </w:r>
      <w:proofErr w:type="gramStart"/>
      <w:r w:rsidRPr="00BE6700">
        <w:rPr>
          <w:lang w:eastAsia="cs-CZ"/>
        </w:rPr>
        <w:t>ISOP</w:t>
      </w:r>
      <w:r w:rsidR="001C08CF">
        <w:rPr>
          <w:lang w:eastAsia="cs-CZ"/>
        </w:rPr>
        <w:t>0</w:t>
      </w:r>
      <w:r w:rsidRPr="00BE6700">
        <w:rPr>
          <w:lang w:eastAsia="cs-CZ"/>
        </w:rPr>
        <w:t>7</w:t>
      </w:r>
      <w:proofErr w:type="gramEnd"/>
      <w:r w:rsidR="00D93FB8" w:rsidRPr="007748AD">
        <w:t>–</w:t>
      </w:r>
      <w:proofErr w:type="gramStart"/>
      <w:r w:rsidRPr="00BE6700">
        <w:rPr>
          <w:lang w:eastAsia="cs-CZ"/>
        </w:rPr>
        <w:t>13</w:t>
      </w:r>
      <w:proofErr w:type="gramEnd"/>
      <w:r w:rsidR="00BE6700" w:rsidRPr="00BE6700">
        <w:rPr>
          <w:lang w:eastAsia="cs-CZ"/>
        </w:rPr>
        <w:t xml:space="preserve">, </w:t>
      </w:r>
      <w:r w:rsidR="007F0BB4">
        <w:rPr>
          <w:lang w:eastAsia="cs-CZ"/>
        </w:rPr>
        <w:t>avšak</w:t>
      </w:r>
      <w:r w:rsidR="00BE6700" w:rsidRPr="00BE6700">
        <w:rPr>
          <w:lang w:eastAsia="cs-CZ"/>
        </w:rPr>
        <w:t xml:space="preserve"> v</w:t>
      </w:r>
      <w:r w:rsidRPr="00BE6700">
        <w:rPr>
          <w:lang w:eastAsia="cs-CZ"/>
        </w:rPr>
        <w:t>e výročních zprávách o realizaci OP</w:t>
      </w:r>
      <w:r w:rsidR="007F0BB4">
        <w:rPr>
          <w:lang w:eastAsia="cs-CZ"/>
        </w:rPr>
        <w:t> </w:t>
      </w:r>
      <w:r w:rsidRPr="00BE6700">
        <w:rPr>
          <w:lang w:eastAsia="cs-CZ"/>
        </w:rPr>
        <w:t xml:space="preserve">PI, které předkládalo každoročně Evropské komisi podle nařízení Rady (ES) č. 1083/2006, </w:t>
      </w:r>
      <w:r w:rsidR="00BE6700" w:rsidRPr="00BE6700">
        <w:rPr>
          <w:lang w:eastAsia="cs-CZ"/>
        </w:rPr>
        <w:t xml:space="preserve">byl </w:t>
      </w:r>
      <w:r w:rsidR="007F0BB4">
        <w:rPr>
          <w:lang w:eastAsia="cs-CZ"/>
        </w:rPr>
        <w:t xml:space="preserve">jako </w:t>
      </w:r>
      <w:r w:rsidRPr="00BE6700">
        <w:rPr>
          <w:lang w:eastAsia="cs-CZ"/>
        </w:rPr>
        <w:t xml:space="preserve">zdroj dat </w:t>
      </w:r>
      <w:r w:rsidR="007F0BB4" w:rsidRPr="00BE6700">
        <w:rPr>
          <w:lang w:eastAsia="cs-CZ"/>
        </w:rPr>
        <w:t xml:space="preserve">uveden </w:t>
      </w:r>
      <w:r w:rsidRPr="00BE6700">
        <w:rPr>
          <w:lang w:eastAsia="cs-CZ"/>
        </w:rPr>
        <w:t>MSC2007</w:t>
      </w:r>
      <w:r w:rsidR="00561429" w:rsidRPr="00BE6700">
        <w:rPr>
          <w:lang w:eastAsia="cs-CZ"/>
        </w:rPr>
        <w:t xml:space="preserve">. </w:t>
      </w:r>
      <w:r w:rsidR="00C723BD">
        <w:rPr>
          <w:lang w:eastAsia="cs-CZ"/>
        </w:rPr>
        <w:t>Rozdílnost dat se objevila u vykazování cílových hodnot monitorovacích indikátorů.</w:t>
      </w:r>
    </w:p>
    <w:p w14:paraId="0E2842B2" w14:textId="3774BA4E" w:rsidR="000771B6" w:rsidRPr="00BE6700" w:rsidRDefault="00BE6700" w:rsidP="00577051">
      <w:pPr>
        <w:rPr>
          <w:lang w:eastAsia="cs-CZ"/>
        </w:rPr>
      </w:pPr>
      <w:r w:rsidRPr="00BE6700">
        <w:rPr>
          <w:b/>
          <w:lang w:eastAsia="cs-CZ"/>
        </w:rPr>
        <w:t xml:space="preserve">Kontrola NKÚ zjistila, že MPO </w:t>
      </w:r>
      <w:proofErr w:type="gramStart"/>
      <w:r w:rsidRPr="00BE6700">
        <w:rPr>
          <w:b/>
          <w:lang w:eastAsia="cs-CZ"/>
        </w:rPr>
        <w:t>neuvádělo</w:t>
      </w:r>
      <w:proofErr w:type="gramEnd"/>
      <w:r w:rsidRPr="00BE6700">
        <w:rPr>
          <w:b/>
          <w:lang w:eastAsia="cs-CZ"/>
        </w:rPr>
        <w:t xml:space="preserve"> ve výročních zprávách o realizaci OP PI zdroje dat z informačního systému ISOP</w:t>
      </w:r>
      <w:r w:rsidR="001C08CF">
        <w:rPr>
          <w:b/>
          <w:lang w:eastAsia="cs-CZ"/>
        </w:rPr>
        <w:t>0</w:t>
      </w:r>
      <w:r w:rsidRPr="00BE6700">
        <w:rPr>
          <w:b/>
          <w:lang w:eastAsia="cs-CZ"/>
        </w:rPr>
        <w:t>7</w:t>
      </w:r>
      <w:r w:rsidR="000122A0" w:rsidRPr="000122A0">
        <w:rPr>
          <w:b/>
        </w:rPr>
        <w:t>–</w:t>
      </w:r>
      <w:r w:rsidRPr="00BE6700">
        <w:rPr>
          <w:b/>
          <w:lang w:eastAsia="cs-CZ"/>
        </w:rPr>
        <w:t>13</w:t>
      </w:r>
      <w:r w:rsidR="0071739D">
        <w:rPr>
          <w:b/>
          <w:lang w:eastAsia="cs-CZ"/>
        </w:rPr>
        <w:t>,</w:t>
      </w:r>
      <w:r w:rsidRPr="00BE6700" w:rsidDel="0071739D">
        <w:rPr>
          <w:b/>
          <w:lang w:eastAsia="cs-CZ"/>
        </w:rPr>
        <w:t xml:space="preserve"> </w:t>
      </w:r>
      <w:r w:rsidRPr="00BE6700">
        <w:rPr>
          <w:b/>
          <w:lang w:eastAsia="cs-CZ"/>
        </w:rPr>
        <w:t xml:space="preserve">což vedlo k odlišnému vykazování cílových hodnot vybraných ukazatelů sledovaných v programu podpory </w:t>
      </w:r>
      <w:r w:rsidRPr="00B27F19">
        <w:rPr>
          <w:b/>
          <w:i/>
          <w:lang w:eastAsia="cs-CZ"/>
        </w:rPr>
        <w:t>ICT a strategické služby</w:t>
      </w:r>
      <w:r w:rsidRPr="00BE6700">
        <w:rPr>
          <w:b/>
          <w:lang w:eastAsia="cs-CZ"/>
        </w:rPr>
        <w:t xml:space="preserve"> OP PI. </w:t>
      </w:r>
    </w:p>
    <w:p w14:paraId="77AAD5B2" w14:textId="189F6F58" w:rsidR="00BA1C9B" w:rsidRDefault="003C5194" w:rsidP="00AC5FBE">
      <w:pPr>
        <w:rPr>
          <w:rFonts w:cstheme="minorHAnsi"/>
        </w:rPr>
      </w:pPr>
      <w:r>
        <w:rPr>
          <w:rFonts w:cstheme="minorHAnsi"/>
          <w:color w:val="000000"/>
        </w:rPr>
        <w:t xml:space="preserve">MPO nastavilo u programu podpory </w:t>
      </w:r>
      <w:r w:rsidRPr="00B27F19">
        <w:rPr>
          <w:rFonts w:cstheme="minorHAnsi"/>
          <w:i/>
          <w:color w:val="000000"/>
        </w:rPr>
        <w:t>ICT a strategické služby</w:t>
      </w:r>
      <w:r>
        <w:rPr>
          <w:rFonts w:cstheme="minorHAnsi"/>
          <w:color w:val="000000"/>
        </w:rPr>
        <w:t xml:space="preserve"> OP</w:t>
      </w:r>
      <w:r w:rsidR="00740EDF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PI závazný ukazatel „</w:t>
      </w:r>
      <w:r w:rsidRPr="00B27F19">
        <w:rPr>
          <w:rFonts w:cstheme="minorHAnsi"/>
          <w:i/>
          <w:color w:val="000000"/>
        </w:rPr>
        <w:t>investice do majetku</w:t>
      </w:r>
      <w:r>
        <w:rPr>
          <w:rFonts w:cstheme="minorHAnsi"/>
          <w:color w:val="000000"/>
        </w:rPr>
        <w:t xml:space="preserve">“. </w:t>
      </w:r>
      <w:r w:rsidR="00BA1C9B">
        <w:rPr>
          <w:rFonts w:cstheme="minorHAnsi"/>
          <w:color w:val="000000"/>
        </w:rPr>
        <w:t xml:space="preserve">Ukazatel vykazoval chyby, kterých </w:t>
      </w:r>
      <w:r w:rsidR="00AC5FBE" w:rsidRPr="00A44F0E">
        <w:rPr>
          <w:rFonts w:cstheme="minorHAnsi"/>
          <w:color w:val="000000"/>
        </w:rPr>
        <w:t>se dopouštěli příjemci podpory při zadávání údajů o skutečn</w:t>
      </w:r>
      <w:r w:rsidR="00C723BD">
        <w:rPr>
          <w:rFonts w:cstheme="minorHAnsi"/>
          <w:color w:val="000000"/>
        </w:rPr>
        <w:t>ě</w:t>
      </w:r>
      <w:r w:rsidR="00AC5FBE" w:rsidRPr="00A44F0E">
        <w:rPr>
          <w:rFonts w:cstheme="minorHAnsi"/>
          <w:color w:val="000000"/>
        </w:rPr>
        <w:t xml:space="preserve"> dosažen</w:t>
      </w:r>
      <w:r w:rsidR="007F0BB4">
        <w:rPr>
          <w:rFonts w:cstheme="minorHAnsi"/>
          <w:color w:val="000000"/>
        </w:rPr>
        <w:t>ých</w:t>
      </w:r>
      <w:r w:rsidR="00AC5FBE" w:rsidRPr="00A44F0E">
        <w:rPr>
          <w:rFonts w:cstheme="minorHAnsi"/>
          <w:color w:val="000000"/>
        </w:rPr>
        <w:t xml:space="preserve"> hodnot</w:t>
      </w:r>
      <w:r w:rsidR="007F0BB4">
        <w:rPr>
          <w:rFonts w:cstheme="minorHAnsi"/>
          <w:color w:val="000000"/>
        </w:rPr>
        <w:t>ách</w:t>
      </w:r>
      <w:r w:rsidR="00AC5FBE" w:rsidRPr="00A44F0E">
        <w:rPr>
          <w:rFonts w:cstheme="minorHAnsi"/>
          <w:color w:val="000000"/>
        </w:rPr>
        <w:t xml:space="preserve"> </w:t>
      </w:r>
      <w:r w:rsidR="00BA1C9B">
        <w:rPr>
          <w:rFonts w:cstheme="minorHAnsi"/>
          <w:color w:val="000000"/>
        </w:rPr>
        <w:t xml:space="preserve">do </w:t>
      </w:r>
      <w:proofErr w:type="gramStart"/>
      <w:r w:rsidR="00BA1C9B">
        <w:rPr>
          <w:rFonts w:cstheme="minorHAnsi"/>
          <w:color w:val="000000"/>
        </w:rPr>
        <w:t>ISOP07</w:t>
      </w:r>
      <w:proofErr w:type="gramEnd"/>
      <w:r w:rsidR="000122A0" w:rsidRPr="007748AD">
        <w:t>–</w:t>
      </w:r>
      <w:proofErr w:type="gramStart"/>
      <w:r w:rsidR="00BA1C9B">
        <w:rPr>
          <w:rFonts w:cstheme="minorHAnsi"/>
          <w:color w:val="000000"/>
        </w:rPr>
        <w:t>13</w:t>
      </w:r>
      <w:proofErr w:type="gramEnd"/>
      <w:r w:rsidR="00BA1C9B">
        <w:rPr>
          <w:rFonts w:cstheme="minorHAnsi"/>
          <w:color w:val="000000"/>
        </w:rPr>
        <w:t>.</w:t>
      </w:r>
      <w:r w:rsidR="00AC5FBE" w:rsidRPr="00A44F0E">
        <w:rPr>
          <w:rFonts w:cstheme="minorHAnsi"/>
        </w:rPr>
        <w:t xml:space="preserve"> </w:t>
      </w:r>
      <w:r w:rsidR="0062584B">
        <w:rPr>
          <w:rFonts w:cstheme="minorHAnsi"/>
        </w:rPr>
        <w:t xml:space="preserve">Agentura </w:t>
      </w:r>
      <w:proofErr w:type="spellStart"/>
      <w:r w:rsidR="00AC5FBE" w:rsidRPr="00A44F0E">
        <w:rPr>
          <w:rFonts w:cstheme="minorHAnsi"/>
        </w:rPr>
        <w:t>CzechInvest</w:t>
      </w:r>
      <w:proofErr w:type="spellEnd"/>
      <w:r w:rsidR="00AC5FBE" w:rsidRPr="00A44F0E">
        <w:rPr>
          <w:rFonts w:cstheme="minorHAnsi"/>
        </w:rPr>
        <w:t xml:space="preserve"> nekontroloval</w:t>
      </w:r>
      <w:r w:rsidR="0062584B">
        <w:rPr>
          <w:rFonts w:cstheme="minorHAnsi"/>
        </w:rPr>
        <w:t>a</w:t>
      </w:r>
      <w:r w:rsidR="00AC5FBE" w:rsidRPr="00A44F0E">
        <w:rPr>
          <w:rFonts w:cstheme="minorHAnsi"/>
        </w:rPr>
        <w:t xml:space="preserve"> a neověřoval</w:t>
      </w:r>
      <w:r w:rsidR="0062584B">
        <w:rPr>
          <w:rFonts w:cstheme="minorHAnsi"/>
        </w:rPr>
        <w:t>a</w:t>
      </w:r>
      <w:r w:rsidR="00BA1C9B">
        <w:rPr>
          <w:rFonts w:cstheme="minorHAnsi"/>
        </w:rPr>
        <w:t xml:space="preserve"> zadané údaje uvedeného ukazatele</w:t>
      </w:r>
      <w:r w:rsidR="00AC5FBE" w:rsidRPr="00A44F0E">
        <w:rPr>
          <w:rFonts w:cstheme="minorHAnsi"/>
        </w:rPr>
        <w:t>. U příjemců docházelo k vyk</w:t>
      </w:r>
      <w:r w:rsidR="007F0BB4">
        <w:rPr>
          <w:rFonts w:cstheme="minorHAnsi"/>
        </w:rPr>
        <w:t>azování</w:t>
      </w:r>
      <w:r w:rsidR="00AC5FBE" w:rsidRPr="00A44F0E">
        <w:rPr>
          <w:rFonts w:cstheme="minorHAnsi"/>
        </w:rPr>
        <w:t xml:space="preserve"> nereálných hodnot </w:t>
      </w:r>
      <w:r w:rsidR="007F0BB4">
        <w:rPr>
          <w:rFonts w:cstheme="minorHAnsi"/>
        </w:rPr>
        <w:t>o</w:t>
      </w:r>
      <w:r w:rsidR="00FC7E8A">
        <w:rPr>
          <w:rFonts w:cstheme="minorHAnsi"/>
        </w:rPr>
        <w:t xml:space="preserve"> skutečné výš</w:t>
      </w:r>
      <w:r w:rsidR="007F0BB4">
        <w:rPr>
          <w:rFonts w:cstheme="minorHAnsi"/>
        </w:rPr>
        <w:t>i</w:t>
      </w:r>
      <w:r w:rsidR="00FC7E8A" w:rsidRPr="00A44F0E">
        <w:rPr>
          <w:rFonts w:cstheme="minorHAnsi"/>
        </w:rPr>
        <w:t xml:space="preserve"> </w:t>
      </w:r>
      <w:r w:rsidR="00AC5FBE" w:rsidRPr="00A44F0E">
        <w:rPr>
          <w:rFonts w:cstheme="minorHAnsi"/>
        </w:rPr>
        <w:t>investic do majetku (</w:t>
      </w:r>
      <w:r w:rsidR="006C4F19">
        <w:rPr>
          <w:rFonts w:cstheme="minorHAnsi"/>
        </w:rPr>
        <w:t>dle zjištění NKÚ</w:t>
      </w:r>
      <w:r w:rsidR="00CA3D31">
        <w:rPr>
          <w:rFonts w:cstheme="minorHAnsi"/>
        </w:rPr>
        <w:t xml:space="preserve"> až</w:t>
      </w:r>
      <w:r w:rsidR="006C4F19">
        <w:rPr>
          <w:rFonts w:cstheme="minorHAnsi"/>
        </w:rPr>
        <w:t xml:space="preserve"> </w:t>
      </w:r>
      <w:r w:rsidR="00AC5FBE" w:rsidRPr="00A44F0E">
        <w:rPr>
          <w:rFonts w:cstheme="minorHAnsi"/>
        </w:rPr>
        <w:t>tisíckrát vyšších), neboť jejich zveřejněné účetní závěrky prokaz</w:t>
      </w:r>
      <w:r w:rsidR="00BA1C9B">
        <w:rPr>
          <w:rFonts w:cstheme="minorHAnsi"/>
        </w:rPr>
        <w:t>ovaly</w:t>
      </w:r>
      <w:r w:rsidR="00AC5FBE" w:rsidRPr="00A44F0E">
        <w:rPr>
          <w:rFonts w:cstheme="minorHAnsi"/>
        </w:rPr>
        <w:t xml:space="preserve">, že takto vysoké investice příjemci v období realizace projektu neprováděli </w:t>
      </w:r>
      <w:r w:rsidR="002F42B5">
        <w:rPr>
          <w:rFonts w:cstheme="minorHAnsi"/>
        </w:rPr>
        <w:t xml:space="preserve">ani </w:t>
      </w:r>
      <w:r w:rsidR="00AC5FBE" w:rsidRPr="00A44F0E">
        <w:rPr>
          <w:rFonts w:cstheme="minorHAnsi"/>
        </w:rPr>
        <w:t xml:space="preserve">v rámci celé společnosti. </w:t>
      </w:r>
      <w:r w:rsidR="0062584B">
        <w:rPr>
          <w:rFonts w:cstheme="minorHAnsi"/>
        </w:rPr>
        <w:t xml:space="preserve">Agentura </w:t>
      </w:r>
      <w:proofErr w:type="spellStart"/>
      <w:r w:rsidR="00AC5FBE" w:rsidRPr="00A44F0E">
        <w:rPr>
          <w:rFonts w:cstheme="minorHAnsi"/>
        </w:rPr>
        <w:t>CzechInvest</w:t>
      </w:r>
      <w:proofErr w:type="spellEnd"/>
      <w:r w:rsidR="00AC5FBE" w:rsidRPr="00A44F0E">
        <w:rPr>
          <w:rFonts w:cstheme="minorHAnsi"/>
        </w:rPr>
        <w:t xml:space="preserve"> </w:t>
      </w:r>
      <w:r w:rsidR="0071739D">
        <w:rPr>
          <w:rFonts w:cstheme="minorHAnsi"/>
        </w:rPr>
        <w:t xml:space="preserve">tak </w:t>
      </w:r>
      <w:r w:rsidR="00AC5FBE" w:rsidRPr="00A44F0E">
        <w:rPr>
          <w:rFonts w:cstheme="minorHAnsi"/>
        </w:rPr>
        <w:t>neměl</w:t>
      </w:r>
      <w:r w:rsidR="0062584B">
        <w:rPr>
          <w:rFonts w:cstheme="minorHAnsi"/>
        </w:rPr>
        <w:t>a</w:t>
      </w:r>
      <w:r w:rsidR="00AC5FBE" w:rsidRPr="00A44F0E">
        <w:rPr>
          <w:rFonts w:cstheme="minorHAnsi"/>
        </w:rPr>
        <w:t xml:space="preserve"> k dispozici spolehlivé a pravdivé údaje. </w:t>
      </w:r>
    </w:p>
    <w:p w14:paraId="2291BF0E" w14:textId="14D63623" w:rsidR="00AC5FBE" w:rsidRPr="00A44F0E" w:rsidRDefault="00AC5FBE" w:rsidP="00AC5FBE">
      <w:pPr>
        <w:rPr>
          <w:rFonts w:cstheme="minorHAnsi"/>
          <w:b/>
        </w:rPr>
      </w:pPr>
      <w:r w:rsidRPr="00A44F0E">
        <w:rPr>
          <w:rFonts w:cstheme="minorHAnsi"/>
          <w:b/>
        </w:rPr>
        <w:t xml:space="preserve">NKÚ zjistil, že skutečné investice příjemců podpory do majetku se po </w:t>
      </w:r>
      <w:r w:rsidR="009C559F">
        <w:rPr>
          <w:rFonts w:cstheme="minorHAnsi"/>
          <w:b/>
        </w:rPr>
        <w:t>přepočtu</w:t>
      </w:r>
      <w:r w:rsidR="009C559F" w:rsidRPr="00A44F0E">
        <w:rPr>
          <w:rFonts w:cstheme="minorHAnsi"/>
          <w:b/>
        </w:rPr>
        <w:t xml:space="preserve"> </w:t>
      </w:r>
      <w:r w:rsidRPr="00A44F0E">
        <w:rPr>
          <w:rFonts w:cstheme="minorHAnsi"/>
          <w:b/>
        </w:rPr>
        <w:t>provedené</w:t>
      </w:r>
      <w:r w:rsidR="009C559F">
        <w:rPr>
          <w:rFonts w:cstheme="minorHAnsi"/>
          <w:b/>
        </w:rPr>
        <w:t>m</w:t>
      </w:r>
      <w:r w:rsidRPr="00A44F0E">
        <w:rPr>
          <w:rFonts w:cstheme="minorHAnsi"/>
          <w:b/>
        </w:rPr>
        <w:t xml:space="preserve"> NKÚ snížily z původně vykázaných 5,38 mld. Kč na 3,29 mld. Kč</w:t>
      </w:r>
      <w:r w:rsidR="00984AC3">
        <w:rPr>
          <w:rFonts w:cstheme="minorHAnsi"/>
          <w:b/>
        </w:rPr>
        <w:t>, tj.</w:t>
      </w:r>
      <w:r w:rsidR="00984AC3" w:rsidRPr="00984AC3">
        <w:rPr>
          <w:rFonts w:cstheme="minorHAnsi"/>
          <w:b/>
        </w:rPr>
        <w:t xml:space="preserve"> </w:t>
      </w:r>
      <w:r w:rsidR="00984AC3" w:rsidRPr="00A44F0E">
        <w:rPr>
          <w:rFonts w:cstheme="minorHAnsi"/>
          <w:b/>
        </w:rPr>
        <w:t>o 39 %</w:t>
      </w:r>
      <w:r w:rsidRPr="00A44F0E">
        <w:rPr>
          <w:rFonts w:cstheme="minorHAnsi"/>
          <w:b/>
        </w:rPr>
        <w:t xml:space="preserve">. </w:t>
      </w:r>
      <w:r w:rsidR="00A44F0E">
        <w:rPr>
          <w:rFonts w:cstheme="minorHAnsi"/>
          <w:b/>
        </w:rPr>
        <w:t xml:space="preserve">Tato chybovost při vykazování ukazatele </w:t>
      </w:r>
      <w:r w:rsidR="007F0BB4">
        <w:rPr>
          <w:rFonts w:cstheme="minorHAnsi"/>
          <w:b/>
        </w:rPr>
        <w:t>„</w:t>
      </w:r>
      <w:r w:rsidR="00A44F0E" w:rsidRPr="00B27F19">
        <w:rPr>
          <w:rFonts w:cstheme="minorHAnsi"/>
          <w:b/>
          <w:i/>
        </w:rPr>
        <w:t>investice do majetku</w:t>
      </w:r>
      <w:r w:rsidR="007F0BB4">
        <w:rPr>
          <w:rFonts w:cstheme="minorHAnsi"/>
          <w:b/>
        </w:rPr>
        <w:t>“</w:t>
      </w:r>
      <w:r w:rsidR="00A44F0E">
        <w:rPr>
          <w:rFonts w:cstheme="minorHAnsi"/>
          <w:b/>
        </w:rPr>
        <w:t xml:space="preserve"> </w:t>
      </w:r>
      <w:r w:rsidR="006C4F19">
        <w:rPr>
          <w:rFonts w:cstheme="minorHAnsi"/>
          <w:b/>
        </w:rPr>
        <w:t>ztěžuje možnosti MPO</w:t>
      </w:r>
      <w:r w:rsidR="00A44F0E">
        <w:rPr>
          <w:rFonts w:cstheme="minorHAnsi"/>
          <w:b/>
        </w:rPr>
        <w:t xml:space="preserve"> vyhodno</w:t>
      </w:r>
      <w:r w:rsidR="00333111">
        <w:rPr>
          <w:rFonts w:cstheme="minorHAnsi"/>
          <w:b/>
        </w:rPr>
        <w:t>tit</w:t>
      </w:r>
      <w:r w:rsidR="00A44F0E">
        <w:rPr>
          <w:rFonts w:cstheme="minorHAnsi"/>
          <w:b/>
        </w:rPr>
        <w:t xml:space="preserve"> </w:t>
      </w:r>
      <w:r w:rsidR="00333111">
        <w:rPr>
          <w:rFonts w:cstheme="minorHAnsi"/>
          <w:b/>
        </w:rPr>
        <w:t xml:space="preserve">skutečné </w:t>
      </w:r>
      <w:r w:rsidR="00A44F0E">
        <w:rPr>
          <w:rFonts w:cstheme="minorHAnsi"/>
          <w:b/>
        </w:rPr>
        <w:t>přínos</w:t>
      </w:r>
      <w:r w:rsidR="00333111">
        <w:rPr>
          <w:rFonts w:cstheme="minorHAnsi"/>
          <w:b/>
        </w:rPr>
        <w:t>y</w:t>
      </w:r>
      <w:r w:rsidR="00A44F0E">
        <w:rPr>
          <w:rFonts w:cstheme="minorHAnsi"/>
          <w:b/>
        </w:rPr>
        <w:t xml:space="preserve"> OP PI</w:t>
      </w:r>
      <w:r w:rsidR="00333111">
        <w:rPr>
          <w:rFonts w:cstheme="minorHAnsi"/>
          <w:b/>
        </w:rPr>
        <w:t xml:space="preserve"> na základě evidovaných údajů</w:t>
      </w:r>
      <w:r w:rsidR="00A44F0E">
        <w:rPr>
          <w:rFonts w:cstheme="minorHAnsi"/>
          <w:b/>
        </w:rPr>
        <w:t xml:space="preserve">. </w:t>
      </w:r>
    </w:p>
    <w:p w14:paraId="7466BB0F" w14:textId="362FA22C" w:rsidR="006456FC" w:rsidRDefault="006456FC" w:rsidP="00095EDA">
      <w:pPr>
        <w:rPr>
          <w:b/>
          <w:lang w:eastAsia="cs-CZ"/>
        </w:rPr>
      </w:pPr>
      <w:r>
        <w:rPr>
          <w:lang w:eastAsia="cs-CZ"/>
        </w:rPr>
        <w:t xml:space="preserve">Monitoringem realizace </w:t>
      </w:r>
      <w:r w:rsidR="00FA016A">
        <w:rPr>
          <w:lang w:eastAsia="cs-CZ"/>
        </w:rPr>
        <w:t>OP PI a OP PIK</w:t>
      </w:r>
      <w:r w:rsidR="00C85A02">
        <w:rPr>
          <w:lang w:eastAsia="cs-CZ"/>
        </w:rPr>
        <w:t xml:space="preserve"> </w:t>
      </w:r>
      <w:r w:rsidR="00FA016A">
        <w:rPr>
          <w:lang w:eastAsia="cs-CZ"/>
        </w:rPr>
        <w:t xml:space="preserve">a </w:t>
      </w:r>
      <w:r w:rsidR="00C85A02">
        <w:rPr>
          <w:lang w:eastAsia="cs-CZ"/>
        </w:rPr>
        <w:t>shromažďováním a</w:t>
      </w:r>
      <w:r w:rsidR="00FA016A">
        <w:rPr>
          <w:lang w:eastAsia="cs-CZ"/>
        </w:rPr>
        <w:t xml:space="preserve"> </w:t>
      </w:r>
      <w:r>
        <w:rPr>
          <w:lang w:eastAsia="cs-CZ"/>
        </w:rPr>
        <w:t>vyhodnocováním údajů o</w:t>
      </w:r>
      <w:r w:rsidR="00FA016A">
        <w:rPr>
          <w:lang w:eastAsia="cs-CZ"/>
        </w:rPr>
        <w:t> </w:t>
      </w:r>
      <w:r>
        <w:rPr>
          <w:lang w:eastAsia="cs-CZ"/>
        </w:rPr>
        <w:t xml:space="preserve">efektivnosti uvedených programů podpory byly pověřeny </w:t>
      </w:r>
      <w:r w:rsidR="00BF0DBB">
        <w:rPr>
          <w:lang w:eastAsia="cs-CZ"/>
        </w:rPr>
        <w:t>A</w:t>
      </w:r>
      <w:r w:rsidR="0062584B">
        <w:rPr>
          <w:lang w:eastAsia="cs-CZ"/>
        </w:rPr>
        <w:t>gentura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CzechInvest</w:t>
      </w:r>
      <w:proofErr w:type="spellEnd"/>
      <w:r>
        <w:rPr>
          <w:lang w:eastAsia="cs-CZ"/>
        </w:rPr>
        <w:t xml:space="preserve"> a API. </w:t>
      </w:r>
      <w:r w:rsidR="0062584B">
        <w:rPr>
          <w:lang w:eastAsia="cs-CZ"/>
        </w:rPr>
        <w:t xml:space="preserve">Agentura </w:t>
      </w:r>
      <w:proofErr w:type="spellStart"/>
      <w:r>
        <w:rPr>
          <w:lang w:eastAsia="cs-CZ"/>
        </w:rPr>
        <w:t>CzechInvest</w:t>
      </w:r>
      <w:proofErr w:type="spellEnd"/>
      <w:r>
        <w:rPr>
          <w:lang w:eastAsia="cs-CZ"/>
        </w:rPr>
        <w:t xml:space="preserve"> měl</w:t>
      </w:r>
      <w:r w:rsidR="0062584B">
        <w:rPr>
          <w:lang w:eastAsia="cs-CZ"/>
        </w:rPr>
        <w:t>a</w:t>
      </w:r>
      <w:r>
        <w:rPr>
          <w:lang w:eastAsia="cs-CZ"/>
        </w:rPr>
        <w:t xml:space="preserve"> v</w:t>
      </w:r>
      <w:r w:rsidR="00FA016A">
        <w:rPr>
          <w:lang w:eastAsia="cs-CZ"/>
        </w:rPr>
        <w:t xml:space="preserve"> </w:t>
      </w:r>
      <w:r>
        <w:rPr>
          <w:lang w:eastAsia="cs-CZ"/>
        </w:rPr>
        <w:t>OP</w:t>
      </w:r>
      <w:r w:rsidR="00FA016A">
        <w:rPr>
          <w:lang w:eastAsia="cs-CZ"/>
        </w:rPr>
        <w:t> </w:t>
      </w:r>
      <w:r>
        <w:rPr>
          <w:lang w:eastAsia="cs-CZ"/>
        </w:rPr>
        <w:t>PI povinnost provádět vyhodnocení efektivnosti, kdežto u</w:t>
      </w:r>
      <w:r w:rsidR="00FA016A">
        <w:rPr>
          <w:lang w:eastAsia="cs-CZ"/>
        </w:rPr>
        <w:t> </w:t>
      </w:r>
      <w:proofErr w:type="gramStart"/>
      <w:r w:rsidR="00C723BD">
        <w:rPr>
          <w:lang w:eastAsia="cs-CZ"/>
        </w:rPr>
        <w:t>OP</w:t>
      </w:r>
      <w:proofErr w:type="gramEnd"/>
      <w:r w:rsidR="00FA016A">
        <w:rPr>
          <w:lang w:eastAsia="cs-CZ"/>
        </w:rPr>
        <w:t> </w:t>
      </w:r>
      <w:r w:rsidR="00C723BD">
        <w:rPr>
          <w:lang w:eastAsia="cs-CZ"/>
        </w:rPr>
        <w:t xml:space="preserve">PIK nebyl pro </w:t>
      </w:r>
      <w:r>
        <w:rPr>
          <w:lang w:eastAsia="cs-CZ"/>
        </w:rPr>
        <w:t xml:space="preserve">API tento požadavek povinností a měla se řídit instrukcemi </w:t>
      </w:r>
      <w:r w:rsidR="008C626B">
        <w:rPr>
          <w:lang w:eastAsia="cs-CZ"/>
        </w:rPr>
        <w:t>Ř</w:t>
      </w:r>
      <w:r>
        <w:rPr>
          <w:lang w:eastAsia="cs-CZ"/>
        </w:rPr>
        <w:t>íd</w:t>
      </w:r>
      <w:r w:rsidR="00DB747A">
        <w:rPr>
          <w:lang w:eastAsia="cs-CZ"/>
        </w:rPr>
        <w:t>i</w:t>
      </w:r>
      <w:r>
        <w:rPr>
          <w:lang w:eastAsia="cs-CZ"/>
        </w:rPr>
        <w:t xml:space="preserve">cího orgánu. </w:t>
      </w:r>
      <w:r w:rsidR="0062584B">
        <w:rPr>
          <w:lang w:eastAsia="cs-CZ"/>
        </w:rPr>
        <w:t xml:space="preserve">Agentura </w:t>
      </w:r>
      <w:proofErr w:type="spellStart"/>
      <w:r w:rsidR="00E157CA">
        <w:rPr>
          <w:lang w:eastAsia="cs-CZ"/>
        </w:rPr>
        <w:t>CzechInvest</w:t>
      </w:r>
      <w:proofErr w:type="spellEnd"/>
      <w:r w:rsidR="00E157CA">
        <w:rPr>
          <w:lang w:eastAsia="cs-CZ"/>
        </w:rPr>
        <w:t xml:space="preserve"> </w:t>
      </w:r>
      <w:r w:rsidR="002407C4">
        <w:rPr>
          <w:lang w:eastAsia="cs-CZ"/>
        </w:rPr>
        <w:t>spojoval</w:t>
      </w:r>
      <w:r w:rsidR="0062584B">
        <w:rPr>
          <w:lang w:eastAsia="cs-CZ"/>
        </w:rPr>
        <w:t>a</w:t>
      </w:r>
      <w:r w:rsidR="002407C4">
        <w:rPr>
          <w:lang w:eastAsia="cs-CZ"/>
        </w:rPr>
        <w:t xml:space="preserve"> </w:t>
      </w:r>
      <w:r w:rsidR="00E157CA">
        <w:rPr>
          <w:lang w:eastAsia="cs-CZ"/>
        </w:rPr>
        <w:t xml:space="preserve">vyhodnocení efektivnosti OP PI a programu podpory </w:t>
      </w:r>
      <w:r w:rsidR="00E157CA" w:rsidRPr="00B27F19">
        <w:rPr>
          <w:i/>
          <w:lang w:eastAsia="cs-CZ"/>
        </w:rPr>
        <w:t>ICT a strategické služby</w:t>
      </w:r>
      <w:r w:rsidR="00E157CA">
        <w:rPr>
          <w:lang w:eastAsia="cs-CZ"/>
        </w:rPr>
        <w:t xml:space="preserve"> </w:t>
      </w:r>
      <w:r w:rsidR="002407C4">
        <w:rPr>
          <w:lang w:eastAsia="cs-CZ"/>
        </w:rPr>
        <w:t xml:space="preserve">se souhrny z </w:t>
      </w:r>
      <w:r w:rsidR="00E157CA">
        <w:rPr>
          <w:lang w:eastAsia="cs-CZ"/>
        </w:rPr>
        <w:t xml:space="preserve">monitorovacích zpráv či statistik z informačního systému </w:t>
      </w:r>
      <w:proofErr w:type="gramStart"/>
      <w:r w:rsidR="00E157CA">
        <w:rPr>
          <w:lang w:eastAsia="cs-CZ"/>
        </w:rPr>
        <w:t>ISOP</w:t>
      </w:r>
      <w:r w:rsidR="001C08CF">
        <w:rPr>
          <w:lang w:eastAsia="cs-CZ"/>
        </w:rPr>
        <w:t>0</w:t>
      </w:r>
      <w:r w:rsidR="00E157CA">
        <w:rPr>
          <w:lang w:eastAsia="cs-CZ"/>
        </w:rPr>
        <w:t>7</w:t>
      </w:r>
      <w:proofErr w:type="gramEnd"/>
      <w:r w:rsidR="000122A0" w:rsidRPr="007748AD">
        <w:t>–</w:t>
      </w:r>
      <w:proofErr w:type="gramStart"/>
      <w:r w:rsidR="00E157CA">
        <w:rPr>
          <w:lang w:eastAsia="cs-CZ"/>
        </w:rPr>
        <w:t>13</w:t>
      </w:r>
      <w:proofErr w:type="gramEnd"/>
      <w:r w:rsidR="00E157CA">
        <w:rPr>
          <w:lang w:eastAsia="cs-CZ"/>
        </w:rPr>
        <w:t xml:space="preserve">. </w:t>
      </w:r>
      <w:r w:rsidR="00BE4B34">
        <w:rPr>
          <w:lang w:eastAsia="cs-CZ"/>
        </w:rPr>
        <w:t xml:space="preserve">Požadavek MPO na </w:t>
      </w:r>
      <w:r w:rsidR="00BF0DBB">
        <w:rPr>
          <w:lang w:eastAsia="cs-CZ"/>
        </w:rPr>
        <w:t>A</w:t>
      </w:r>
      <w:r w:rsidR="00686311">
        <w:rPr>
          <w:lang w:eastAsia="cs-CZ"/>
        </w:rPr>
        <w:t>gentur</w:t>
      </w:r>
      <w:r w:rsidR="0062584B">
        <w:rPr>
          <w:lang w:eastAsia="cs-CZ"/>
        </w:rPr>
        <w:t>u</w:t>
      </w:r>
      <w:r w:rsidR="00BE4B34">
        <w:rPr>
          <w:lang w:eastAsia="cs-CZ"/>
        </w:rPr>
        <w:t xml:space="preserve"> </w:t>
      </w:r>
      <w:proofErr w:type="spellStart"/>
      <w:r w:rsidR="00BE4B34">
        <w:rPr>
          <w:lang w:eastAsia="cs-CZ"/>
        </w:rPr>
        <w:t>CzechInvest</w:t>
      </w:r>
      <w:proofErr w:type="spellEnd"/>
      <w:r w:rsidR="00BE4B34">
        <w:rPr>
          <w:lang w:eastAsia="cs-CZ"/>
        </w:rPr>
        <w:t xml:space="preserve"> </w:t>
      </w:r>
      <w:r w:rsidR="00FA016A">
        <w:rPr>
          <w:lang w:eastAsia="cs-CZ"/>
        </w:rPr>
        <w:t xml:space="preserve">ohledně </w:t>
      </w:r>
      <w:r w:rsidR="00BE4B34">
        <w:rPr>
          <w:lang w:eastAsia="cs-CZ"/>
        </w:rPr>
        <w:t>vyhodnocování efektivnosti OP</w:t>
      </w:r>
      <w:r w:rsidR="00FA016A">
        <w:rPr>
          <w:lang w:eastAsia="cs-CZ"/>
        </w:rPr>
        <w:t> </w:t>
      </w:r>
      <w:r w:rsidR="00BE4B34">
        <w:rPr>
          <w:lang w:eastAsia="cs-CZ"/>
        </w:rPr>
        <w:t xml:space="preserve">PI a projektů vycházel z interních předpisů MPO. </w:t>
      </w:r>
      <w:r w:rsidR="0062584B">
        <w:rPr>
          <w:lang w:eastAsia="cs-CZ"/>
        </w:rPr>
        <w:t xml:space="preserve">Agentura </w:t>
      </w:r>
      <w:proofErr w:type="spellStart"/>
      <w:r w:rsidR="00BE4B34">
        <w:rPr>
          <w:lang w:eastAsia="cs-CZ"/>
        </w:rPr>
        <w:t>CzechInvest</w:t>
      </w:r>
      <w:proofErr w:type="spellEnd"/>
      <w:r w:rsidR="00BE4B34">
        <w:rPr>
          <w:lang w:eastAsia="cs-CZ"/>
        </w:rPr>
        <w:t xml:space="preserve"> </w:t>
      </w:r>
      <w:r w:rsidR="00FA016A">
        <w:rPr>
          <w:lang w:eastAsia="cs-CZ"/>
        </w:rPr>
        <w:t xml:space="preserve">v rozporu s </w:t>
      </w:r>
      <w:r w:rsidR="00BE4B34">
        <w:rPr>
          <w:lang w:eastAsia="cs-CZ"/>
        </w:rPr>
        <w:t>interní</w:t>
      </w:r>
      <w:r w:rsidR="00FA016A">
        <w:rPr>
          <w:lang w:eastAsia="cs-CZ"/>
        </w:rPr>
        <w:t>m</w:t>
      </w:r>
      <w:r w:rsidR="00BE4B34">
        <w:rPr>
          <w:lang w:eastAsia="cs-CZ"/>
        </w:rPr>
        <w:t xml:space="preserve"> předpis</w:t>
      </w:r>
      <w:r w:rsidR="00FA016A">
        <w:rPr>
          <w:lang w:eastAsia="cs-CZ"/>
        </w:rPr>
        <w:t>em</w:t>
      </w:r>
      <w:r w:rsidR="00BE4B34">
        <w:rPr>
          <w:lang w:eastAsia="cs-CZ"/>
        </w:rPr>
        <w:t xml:space="preserve"> </w:t>
      </w:r>
      <w:r w:rsidR="00B07F50">
        <w:rPr>
          <w:lang w:eastAsia="cs-CZ"/>
        </w:rPr>
        <w:t>nevyhodnocoval</w:t>
      </w:r>
      <w:r w:rsidR="00756F77">
        <w:rPr>
          <w:lang w:eastAsia="cs-CZ"/>
        </w:rPr>
        <w:t>a</w:t>
      </w:r>
      <w:r w:rsidR="00B07F50">
        <w:rPr>
          <w:lang w:eastAsia="cs-CZ"/>
        </w:rPr>
        <w:t xml:space="preserve"> efekty vyplývající z podpořených </w:t>
      </w:r>
      <w:r w:rsidR="005D5164">
        <w:rPr>
          <w:lang w:eastAsia="cs-CZ"/>
        </w:rPr>
        <w:t>projektů</w:t>
      </w:r>
      <w:r w:rsidR="00B07F50">
        <w:rPr>
          <w:lang w:eastAsia="cs-CZ"/>
        </w:rPr>
        <w:t xml:space="preserve">. </w:t>
      </w:r>
      <w:r w:rsidR="00CD39A5" w:rsidRPr="00CD39A5">
        <w:rPr>
          <w:lang w:eastAsia="cs-CZ"/>
        </w:rPr>
        <w:t>API</w:t>
      </w:r>
      <w:r w:rsidR="00CD39A5">
        <w:rPr>
          <w:lang w:eastAsia="cs-CZ"/>
        </w:rPr>
        <w:t xml:space="preserve"> vyhodnocovala efektivnost projektů pouze z pohledu čerpání </w:t>
      </w:r>
      <w:r w:rsidR="008F3066">
        <w:rPr>
          <w:lang w:eastAsia="cs-CZ"/>
        </w:rPr>
        <w:t xml:space="preserve">peněžních prostředků </w:t>
      </w:r>
      <w:r w:rsidR="00E157CA">
        <w:rPr>
          <w:lang w:eastAsia="cs-CZ"/>
        </w:rPr>
        <w:t>poskytnutý</w:t>
      </w:r>
      <w:r w:rsidR="00C723BD">
        <w:rPr>
          <w:lang w:eastAsia="cs-CZ"/>
        </w:rPr>
        <w:t>ch</w:t>
      </w:r>
      <w:r w:rsidR="00E157CA">
        <w:rPr>
          <w:lang w:eastAsia="cs-CZ"/>
        </w:rPr>
        <w:t xml:space="preserve"> příjemců</w:t>
      </w:r>
      <w:r w:rsidR="00C723BD">
        <w:rPr>
          <w:lang w:eastAsia="cs-CZ"/>
        </w:rPr>
        <w:t>m</w:t>
      </w:r>
      <w:r w:rsidR="00E157CA">
        <w:rPr>
          <w:lang w:eastAsia="cs-CZ"/>
        </w:rPr>
        <w:t xml:space="preserve"> </w:t>
      </w:r>
      <w:r w:rsidR="00FA016A">
        <w:rPr>
          <w:lang w:eastAsia="cs-CZ"/>
        </w:rPr>
        <w:t xml:space="preserve">z </w:t>
      </w:r>
      <w:r w:rsidR="00E157CA">
        <w:rPr>
          <w:lang w:eastAsia="cs-CZ"/>
        </w:rPr>
        <w:t>program</w:t>
      </w:r>
      <w:r w:rsidR="008F3066">
        <w:rPr>
          <w:lang w:eastAsia="cs-CZ"/>
        </w:rPr>
        <w:t>u</w:t>
      </w:r>
      <w:r w:rsidR="00E157CA">
        <w:rPr>
          <w:lang w:eastAsia="cs-CZ"/>
        </w:rPr>
        <w:t xml:space="preserve"> podpory </w:t>
      </w:r>
      <w:r w:rsidR="00E157CA" w:rsidRPr="00B27F19">
        <w:rPr>
          <w:i/>
          <w:lang w:eastAsia="cs-CZ"/>
        </w:rPr>
        <w:t>ICT a sdílené služby</w:t>
      </w:r>
      <w:r w:rsidR="00E157CA">
        <w:rPr>
          <w:lang w:eastAsia="cs-CZ"/>
        </w:rPr>
        <w:t xml:space="preserve"> OP</w:t>
      </w:r>
      <w:r w:rsidR="00FA016A">
        <w:rPr>
          <w:lang w:eastAsia="cs-CZ"/>
        </w:rPr>
        <w:t> </w:t>
      </w:r>
      <w:r w:rsidR="00E157CA">
        <w:rPr>
          <w:lang w:eastAsia="cs-CZ"/>
        </w:rPr>
        <w:t xml:space="preserve">PIK. </w:t>
      </w:r>
      <w:r w:rsidR="008F3066">
        <w:rPr>
          <w:lang w:eastAsia="cs-CZ"/>
        </w:rPr>
        <w:t>Efektivnost programu podpory s</w:t>
      </w:r>
      <w:r w:rsidR="00E157CA">
        <w:rPr>
          <w:lang w:eastAsia="cs-CZ"/>
        </w:rPr>
        <w:t xml:space="preserve">amostatně nevyhodnocovala. </w:t>
      </w:r>
    </w:p>
    <w:p w14:paraId="3D16C017" w14:textId="386CA969" w:rsidR="009C7BEB" w:rsidRDefault="00B07F50" w:rsidP="009E044E">
      <w:pPr>
        <w:pStyle w:val="Default"/>
        <w:jc w:val="both"/>
        <w:rPr>
          <w:lang w:eastAsia="cs-CZ"/>
        </w:rPr>
      </w:pPr>
      <w:r w:rsidRPr="000104C9">
        <w:rPr>
          <w:b/>
          <w:lang w:eastAsia="cs-CZ"/>
        </w:rPr>
        <w:t>MPO</w:t>
      </w:r>
      <w:r w:rsidR="00BA1C9B">
        <w:rPr>
          <w:b/>
          <w:lang w:eastAsia="cs-CZ"/>
        </w:rPr>
        <w:t xml:space="preserve"> </w:t>
      </w:r>
      <w:r w:rsidRPr="000104C9">
        <w:rPr>
          <w:b/>
          <w:lang w:eastAsia="cs-CZ"/>
        </w:rPr>
        <w:t>neprovádělo vyhodnocení efektivnosti podpořených projektů.</w:t>
      </w:r>
      <w:r w:rsidRPr="000104C9">
        <w:rPr>
          <w:rFonts w:asciiTheme="minorHAnsi" w:hAnsiTheme="minorHAnsi" w:cstheme="minorHAnsi"/>
          <w:b/>
        </w:rPr>
        <w:t xml:space="preserve"> </w:t>
      </w:r>
      <w:r w:rsidR="00982C8E">
        <w:rPr>
          <w:rFonts w:asciiTheme="minorHAnsi" w:hAnsiTheme="minorHAnsi" w:cstheme="minorHAnsi"/>
          <w:b/>
        </w:rPr>
        <w:t>Pro</w:t>
      </w:r>
      <w:r w:rsidRPr="000104C9">
        <w:rPr>
          <w:rFonts w:asciiTheme="minorHAnsi" w:hAnsiTheme="minorHAnsi" w:cstheme="minorHAnsi"/>
          <w:b/>
        </w:rPr>
        <w:t xml:space="preserve"> monitorování projektů byl</w:t>
      </w:r>
      <w:r w:rsidR="00982C8E">
        <w:rPr>
          <w:rFonts w:asciiTheme="minorHAnsi" w:hAnsiTheme="minorHAnsi" w:cstheme="minorHAnsi"/>
          <w:b/>
        </w:rPr>
        <w:t>y</w:t>
      </w:r>
      <w:r w:rsidRPr="000104C9">
        <w:rPr>
          <w:rFonts w:asciiTheme="minorHAnsi" w:hAnsiTheme="minorHAnsi" w:cstheme="minorHAnsi"/>
          <w:b/>
        </w:rPr>
        <w:t xml:space="preserve"> </w:t>
      </w:r>
      <w:r w:rsidR="00982C8E">
        <w:rPr>
          <w:rFonts w:asciiTheme="minorHAnsi" w:hAnsiTheme="minorHAnsi" w:cstheme="minorHAnsi"/>
          <w:b/>
        </w:rPr>
        <w:t>vy</w:t>
      </w:r>
      <w:r w:rsidRPr="000104C9">
        <w:rPr>
          <w:rFonts w:asciiTheme="minorHAnsi" w:hAnsiTheme="minorHAnsi" w:cstheme="minorHAnsi"/>
          <w:b/>
        </w:rPr>
        <w:t>brán</w:t>
      </w:r>
      <w:r w:rsidR="00982C8E">
        <w:rPr>
          <w:rFonts w:asciiTheme="minorHAnsi" w:hAnsiTheme="minorHAnsi" w:cstheme="minorHAnsi"/>
          <w:b/>
        </w:rPr>
        <w:t>y</w:t>
      </w:r>
      <w:r w:rsidRPr="000104C9">
        <w:rPr>
          <w:rFonts w:asciiTheme="minorHAnsi" w:hAnsiTheme="minorHAnsi" w:cstheme="minorHAnsi"/>
          <w:b/>
        </w:rPr>
        <w:t xml:space="preserve"> ukazatele, které neměly </w:t>
      </w:r>
      <w:r w:rsidR="00982C8E">
        <w:rPr>
          <w:rFonts w:asciiTheme="minorHAnsi" w:hAnsiTheme="minorHAnsi" w:cstheme="minorHAnsi"/>
          <w:b/>
        </w:rPr>
        <w:t xml:space="preserve">přímou </w:t>
      </w:r>
      <w:r w:rsidRPr="000104C9">
        <w:rPr>
          <w:rFonts w:asciiTheme="minorHAnsi" w:hAnsiTheme="minorHAnsi" w:cstheme="minorHAnsi"/>
          <w:b/>
        </w:rPr>
        <w:t xml:space="preserve">vazbu na splnění cíle projektu. </w:t>
      </w:r>
      <w:r w:rsidR="00982C8E">
        <w:rPr>
          <w:rFonts w:asciiTheme="minorHAnsi" w:hAnsiTheme="minorHAnsi" w:cstheme="minorHAnsi"/>
          <w:b/>
        </w:rPr>
        <w:t>MPO a zprost</w:t>
      </w:r>
      <w:r w:rsidR="007A1256">
        <w:rPr>
          <w:rFonts w:asciiTheme="minorHAnsi" w:hAnsiTheme="minorHAnsi" w:cstheme="minorHAnsi"/>
          <w:b/>
        </w:rPr>
        <w:t xml:space="preserve">ředkující subjekty pouze prováděly sběr údajů pro monitoring </w:t>
      </w:r>
      <w:r w:rsidR="00C85A02">
        <w:rPr>
          <w:rFonts w:asciiTheme="minorHAnsi" w:hAnsiTheme="minorHAnsi" w:cstheme="minorHAnsi"/>
          <w:b/>
        </w:rPr>
        <w:t>projektů a </w:t>
      </w:r>
      <w:r w:rsidRPr="000104C9">
        <w:rPr>
          <w:rFonts w:asciiTheme="minorHAnsi" w:hAnsiTheme="minorHAnsi" w:cstheme="minorHAnsi"/>
          <w:b/>
        </w:rPr>
        <w:t xml:space="preserve">operačních programů, </w:t>
      </w:r>
      <w:r w:rsidR="007A1256">
        <w:rPr>
          <w:rFonts w:asciiTheme="minorHAnsi" w:hAnsiTheme="minorHAnsi" w:cstheme="minorHAnsi"/>
          <w:b/>
        </w:rPr>
        <w:t>nevyhodnocovaly však</w:t>
      </w:r>
      <w:r w:rsidRPr="000104C9">
        <w:rPr>
          <w:rFonts w:asciiTheme="minorHAnsi" w:hAnsiTheme="minorHAnsi" w:cstheme="minorHAnsi"/>
          <w:b/>
        </w:rPr>
        <w:t xml:space="preserve"> efekt</w:t>
      </w:r>
      <w:r w:rsidR="00FA016A">
        <w:rPr>
          <w:rFonts w:asciiTheme="minorHAnsi" w:hAnsiTheme="minorHAnsi" w:cstheme="minorHAnsi"/>
          <w:b/>
        </w:rPr>
        <w:t>y</w:t>
      </w:r>
      <w:r w:rsidRPr="000104C9">
        <w:rPr>
          <w:rFonts w:asciiTheme="minorHAnsi" w:hAnsiTheme="minorHAnsi" w:cstheme="minorHAnsi"/>
          <w:b/>
        </w:rPr>
        <w:t xml:space="preserve"> plynoucí z realizace projektu a</w:t>
      </w:r>
      <w:r w:rsidR="00FA016A">
        <w:rPr>
          <w:rFonts w:asciiTheme="minorHAnsi" w:hAnsiTheme="minorHAnsi" w:cstheme="minorHAnsi"/>
          <w:b/>
        </w:rPr>
        <w:t>ni</w:t>
      </w:r>
      <w:r w:rsidRPr="000104C9">
        <w:rPr>
          <w:rFonts w:asciiTheme="minorHAnsi" w:hAnsiTheme="minorHAnsi" w:cstheme="minorHAnsi"/>
          <w:b/>
        </w:rPr>
        <w:t xml:space="preserve"> </w:t>
      </w:r>
      <w:r w:rsidR="007A1256">
        <w:rPr>
          <w:rFonts w:asciiTheme="minorHAnsi" w:hAnsiTheme="minorHAnsi" w:cstheme="minorHAnsi"/>
          <w:b/>
        </w:rPr>
        <w:t>jeho</w:t>
      </w:r>
      <w:r w:rsidR="007A1256" w:rsidRPr="000104C9">
        <w:rPr>
          <w:rFonts w:asciiTheme="minorHAnsi" w:hAnsiTheme="minorHAnsi" w:cstheme="minorHAnsi"/>
          <w:b/>
        </w:rPr>
        <w:t xml:space="preserve"> </w:t>
      </w:r>
      <w:r w:rsidRPr="000104C9">
        <w:rPr>
          <w:rFonts w:asciiTheme="minorHAnsi" w:hAnsiTheme="minorHAnsi" w:cstheme="minorHAnsi"/>
          <w:b/>
        </w:rPr>
        <w:t xml:space="preserve">vliv na podporu konkurenceschopnosti v IT sektoru. </w:t>
      </w:r>
    </w:p>
    <w:p w14:paraId="3B22122F" w14:textId="0FE58F23" w:rsidR="001500E6" w:rsidRDefault="00FC7E8A" w:rsidP="0011517B">
      <w:pPr>
        <w:pStyle w:val="Nadpis2"/>
        <w:spacing w:before="360"/>
        <w:ind w:left="284" w:hanging="284"/>
      </w:pPr>
      <w:r>
        <w:t>Ostatní nedostatky s dopadem na účelnost podpořených projektů</w:t>
      </w:r>
    </w:p>
    <w:p w14:paraId="5F0A10D3" w14:textId="5C6D3857" w:rsidR="005F76CF" w:rsidRPr="00DC6613" w:rsidRDefault="00A16DF7" w:rsidP="0021333A">
      <w:pPr>
        <w:pStyle w:val="Odstavecseseznamem"/>
        <w:tabs>
          <w:tab w:val="left" w:pos="567"/>
        </w:tabs>
        <w:ind w:left="0"/>
        <w:contextualSpacing w:val="0"/>
        <w:rPr>
          <w:szCs w:val="24"/>
        </w:rPr>
      </w:pPr>
      <w:r>
        <w:rPr>
          <w:szCs w:val="24"/>
        </w:rPr>
        <w:t>MPO, zprostředkující subjekty</w:t>
      </w:r>
      <w:r w:rsidR="005F76CF" w:rsidRPr="00DC6613">
        <w:rPr>
          <w:szCs w:val="24"/>
        </w:rPr>
        <w:t xml:space="preserve"> i příjemci podpory jsou při realizaci </w:t>
      </w:r>
      <w:r>
        <w:rPr>
          <w:szCs w:val="24"/>
        </w:rPr>
        <w:t>programů a projektů</w:t>
      </w:r>
      <w:r w:rsidR="005F76CF" w:rsidRPr="00DC6613">
        <w:rPr>
          <w:szCs w:val="24"/>
        </w:rPr>
        <w:t xml:space="preserve"> povinni</w:t>
      </w:r>
      <w:r w:rsidR="00DA798A">
        <w:rPr>
          <w:szCs w:val="24"/>
        </w:rPr>
        <w:t xml:space="preserve"> se</w:t>
      </w:r>
      <w:r w:rsidR="005F76CF" w:rsidRPr="00DC6613">
        <w:rPr>
          <w:szCs w:val="24"/>
        </w:rPr>
        <w:t xml:space="preserve"> řídit příslušnými </w:t>
      </w:r>
      <w:r w:rsidR="005F76CF">
        <w:rPr>
          <w:szCs w:val="24"/>
        </w:rPr>
        <w:t xml:space="preserve">právními </w:t>
      </w:r>
      <w:r w:rsidR="005F76CF" w:rsidRPr="00DC6613">
        <w:rPr>
          <w:szCs w:val="24"/>
        </w:rPr>
        <w:t xml:space="preserve">předpisy </w:t>
      </w:r>
      <w:r w:rsidR="005F76CF">
        <w:rPr>
          <w:szCs w:val="24"/>
        </w:rPr>
        <w:t xml:space="preserve">ČR a </w:t>
      </w:r>
      <w:r w:rsidR="005F76CF" w:rsidRPr="00DC6613">
        <w:rPr>
          <w:szCs w:val="24"/>
        </w:rPr>
        <w:t xml:space="preserve">EU. Porušení </w:t>
      </w:r>
      <w:r w:rsidR="005F76CF">
        <w:rPr>
          <w:szCs w:val="24"/>
        </w:rPr>
        <w:t>právních předpisů</w:t>
      </w:r>
      <w:r w:rsidR="005F76CF" w:rsidRPr="00DC6613">
        <w:rPr>
          <w:szCs w:val="24"/>
        </w:rPr>
        <w:t xml:space="preserve"> </w:t>
      </w:r>
      <w:r w:rsidR="008F3066">
        <w:rPr>
          <w:szCs w:val="24"/>
        </w:rPr>
        <w:t>mív</w:t>
      </w:r>
      <w:r w:rsidR="00CA3619">
        <w:rPr>
          <w:szCs w:val="24"/>
        </w:rPr>
        <w:t>á</w:t>
      </w:r>
      <w:r w:rsidR="008F3066">
        <w:rPr>
          <w:szCs w:val="24"/>
        </w:rPr>
        <w:t xml:space="preserve"> často negativní dopad na</w:t>
      </w:r>
      <w:r w:rsidR="007616C6">
        <w:rPr>
          <w:szCs w:val="24"/>
        </w:rPr>
        <w:t xml:space="preserve"> </w:t>
      </w:r>
      <w:r w:rsidR="005F76CF" w:rsidRPr="00DC6613">
        <w:rPr>
          <w:szCs w:val="24"/>
        </w:rPr>
        <w:t>účelnost, efektivnost a</w:t>
      </w:r>
      <w:r w:rsidR="005F76CF">
        <w:rPr>
          <w:szCs w:val="24"/>
        </w:rPr>
        <w:t> </w:t>
      </w:r>
      <w:r w:rsidR="005F76CF" w:rsidRPr="00DC6613">
        <w:rPr>
          <w:szCs w:val="24"/>
        </w:rPr>
        <w:t>hospodárnost při nakládání s veřejnými prostředky.</w:t>
      </w:r>
      <w:r w:rsidR="005F76CF">
        <w:rPr>
          <w:szCs w:val="24"/>
        </w:rPr>
        <w:t xml:space="preserve"> </w:t>
      </w:r>
      <w:r w:rsidR="005F76CF" w:rsidRPr="00DC6613">
        <w:rPr>
          <w:szCs w:val="24"/>
        </w:rPr>
        <w:t xml:space="preserve">NKÚ </w:t>
      </w:r>
      <w:r>
        <w:rPr>
          <w:szCs w:val="24"/>
        </w:rPr>
        <w:t>identifikoval</w:t>
      </w:r>
      <w:r w:rsidR="005F76CF" w:rsidRPr="00DC6613">
        <w:rPr>
          <w:szCs w:val="24"/>
        </w:rPr>
        <w:t xml:space="preserve"> taková porušení</w:t>
      </w:r>
      <w:r w:rsidR="00DA798A">
        <w:rPr>
          <w:szCs w:val="24"/>
        </w:rPr>
        <w:t xml:space="preserve"> právních předpisů s dopadem</w:t>
      </w:r>
      <w:r w:rsidR="005F76CF" w:rsidRPr="00DC6613">
        <w:rPr>
          <w:szCs w:val="24"/>
        </w:rPr>
        <w:t xml:space="preserve"> </w:t>
      </w:r>
      <w:r w:rsidR="00DA798A">
        <w:rPr>
          <w:szCs w:val="24"/>
        </w:rPr>
        <w:t>na</w:t>
      </w:r>
      <w:r w:rsidR="005F76CF" w:rsidRPr="00DC6613">
        <w:rPr>
          <w:szCs w:val="24"/>
        </w:rPr>
        <w:t xml:space="preserve"> účelnost </w:t>
      </w:r>
      <w:r w:rsidR="007616C6">
        <w:rPr>
          <w:szCs w:val="24"/>
        </w:rPr>
        <w:t>některých</w:t>
      </w:r>
      <w:r w:rsidR="005F76CF" w:rsidRPr="00DC6613">
        <w:rPr>
          <w:szCs w:val="24"/>
        </w:rPr>
        <w:t xml:space="preserve"> projektů</w:t>
      </w:r>
      <w:r w:rsidR="007616C6">
        <w:rPr>
          <w:szCs w:val="24"/>
        </w:rPr>
        <w:t xml:space="preserve"> obou operačních programů</w:t>
      </w:r>
      <w:r>
        <w:rPr>
          <w:szCs w:val="24"/>
        </w:rPr>
        <w:t>.</w:t>
      </w:r>
    </w:p>
    <w:p w14:paraId="616CB0D3" w14:textId="07A6B7D9" w:rsidR="000C6540" w:rsidRDefault="00D0791A" w:rsidP="0021333A">
      <w:pPr>
        <w:pStyle w:val="Odstavecseseznamem"/>
        <w:tabs>
          <w:tab w:val="left" w:pos="567"/>
        </w:tabs>
        <w:ind w:left="0"/>
        <w:contextualSpacing w:val="0"/>
        <w:rPr>
          <w:szCs w:val="24"/>
        </w:rPr>
      </w:pPr>
      <w:r>
        <w:rPr>
          <w:szCs w:val="24"/>
        </w:rPr>
        <w:t>MPO</w:t>
      </w:r>
      <w:r w:rsidR="005F76CF" w:rsidRPr="00291DCC">
        <w:rPr>
          <w:szCs w:val="24"/>
        </w:rPr>
        <w:t xml:space="preserve"> vybral</w:t>
      </w:r>
      <w:r w:rsidR="00DA798A">
        <w:rPr>
          <w:szCs w:val="24"/>
        </w:rPr>
        <w:t>o</w:t>
      </w:r>
      <w:r w:rsidR="005F76CF" w:rsidRPr="00291DCC">
        <w:rPr>
          <w:szCs w:val="24"/>
        </w:rPr>
        <w:t xml:space="preserve"> a podpořil</w:t>
      </w:r>
      <w:r w:rsidR="00DA798A">
        <w:rPr>
          <w:szCs w:val="24"/>
        </w:rPr>
        <w:t>o</w:t>
      </w:r>
      <w:r w:rsidR="005F76CF" w:rsidRPr="00291DCC">
        <w:rPr>
          <w:szCs w:val="24"/>
        </w:rPr>
        <w:t xml:space="preserve"> projekt</w:t>
      </w:r>
      <w:r w:rsidR="002019A9">
        <w:rPr>
          <w:szCs w:val="24"/>
        </w:rPr>
        <w:t xml:space="preserve"> č. </w:t>
      </w:r>
      <w:r w:rsidR="002019A9" w:rsidRPr="002019A9">
        <w:rPr>
          <w:szCs w:val="24"/>
        </w:rPr>
        <w:t>2.2 ITS03/216</w:t>
      </w:r>
      <w:r w:rsidR="005F76CF" w:rsidRPr="002019A9">
        <w:rPr>
          <w:szCs w:val="24"/>
        </w:rPr>
        <w:t>,</w:t>
      </w:r>
      <w:r w:rsidR="005F76CF" w:rsidRPr="00291DCC">
        <w:rPr>
          <w:szCs w:val="24"/>
        </w:rPr>
        <w:t xml:space="preserve"> </w:t>
      </w:r>
      <w:r>
        <w:rPr>
          <w:szCs w:val="24"/>
        </w:rPr>
        <w:t xml:space="preserve">který </w:t>
      </w:r>
      <w:r w:rsidR="00CF024A">
        <w:rPr>
          <w:szCs w:val="24"/>
        </w:rPr>
        <w:t xml:space="preserve">po schválených změnách projektu (zrušení jedné ze čtyř etap projektu) nemohl </w:t>
      </w:r>
      <w:r w:rsidR="005F76CF" w:rsidRPr="00291DCC">
        <w:rPr>
          <w:szCs w:val="24"/>
        </w:rPr>
        <w:t>naplnit deklarovaný účel, kterým byl</w:t>
      </w:r>
      <w:r>
        <w:rPr>
          <w:szCs w:val="24"/>
        </w:rPr>
        <w:t>o vybudování opravárenského centra motorů a poskytov</w:t>
      </w:r>
      <w:r w:rsidR="00DA798A">
        <w:rPr>
          <w:szCs w:val="24"/>
        </w:rPr>
        <w:t>ání</w:t>
      </w:r>
      <w:r>
        <w:rPr>
          <w:szCs w:val="24"/>
        </w:rPr>
        <w:t xml:space="preserve"> služ</w:t>
      </w:r>
      <w:r w:rsidR="00DA798A">
        <w:rPr>
          <w:szCs w:val="24"/>
        </w:rPr>
        <w:t>e</w:t>
      </w:r>
      <w:r>
        <w:rPr>
          <w:szCs w:val="24"/>
        </w:rPr>
        <w:t xml:space="preserve">b v oblasti </w:t>
      </w:r>
      <w:proofErr w:type="spellStart"/>
      <w:r>
        <w:rPr>
          <w:szCs w:val="24"/>
        </w:rPr>
        <w:t>remo</w:t>
      </w:r>
      <w:r w:rsidR="002E7320">
        <w:rPr>
          <w:szCs w:val="24"/>
        </w:rPr>
        <w:t>t</w:t>
      </w:r>
      <w:r>
        <w:rPr>
          <w:szCs w:val="24"/>
        </w:rPr>
        <w:t>orizace</w:t>
      </w:r>
      <w:proofErr w:type="spellEnd"/>
      <w:r>
        <w:rPr>
          <w:szCs w:val="24"/>
        </w:rPr>
        <w:t xml:space="preserve"> </w:t>
      </w:r>
      <w:r w:rsidR="00FF3DB2">
        <w:rPr>
          <w:szCs w:val="24"/>
        </w:rPr>
        <w:t xml:space="preserve">určitého typu </w:t>
      </w:r>
      <w:r>
        <w:rPr>
          <w:szCs w:val="24"/>
        </w:rPr>
        <w:t xml:space="preserve">letounu. </w:t>
      </w:r>
      <w:r w:rsidR="00EA28C6">
        <w:rPr>
          <w:szCs w:val="24"/>
        </w:rPr>
        <w:t xml:space="preserve">Tento projekt spadal pod </w:t>
      </w:r>
      <w:r w:rsidR="00FA016A">
        <w:rPr>
          <w:szCs w:val="24"/>
        </w:rPr>
        <w:t>o</w:t>
      </w:r>
      <w:r w:rsidR="00FA016A" w:rsidRPr="00EA28C6">
        <w:rPr>
          <w:szCs w:val="24"/>
        </w:rPr>
        <w:t xml:space="preserve">blast </w:t>
      </w:r>
      <w:r w:rsidR="00EA28C6">
        <w:rPr>
          <w:szCs w:val="24"/>
        </w:rPr>
        <w:t xml:space="preserve">tzv. </w:t>
      </w:r>
      <w:r w:rsidR="00EA28C6" w:rsidRPr="00EA28C6">
        <w:rPr>
          <w:szCs w:val="24"/>
        </w:rPr>
        <w:t xml:space="preserve">center </w:t>
      </w:r>
      <w:proofErr w:type="spellStart"/>
      <w:r w:rsidR="00EA28C6" w:rsidRPr="00EA28C6">
        <w:rPr>
          <w:szCs w:val="24"/>
        </w:rPr>
        <w:t>hightech</w:t>
      </w:r>
      <w:proofErr w:type="spellEnd"/>
      <w:r w:rsidR="00EA28C6" w:rsidRPr="00EA28C6">
        <w:rPr>
          <w:szCs w:val="24"/>
        </w:rPr>
        <w:t xml:space="preserve"> oprav</w:t>
      </w:r>
      <w:r w:rsidR="00EA28C6">
        <w:rPr>
          <w:rStyle w:val="Znakapoznpodarou"/>
          <w:szCs w:val="24"/>
        </w:rPr>
        <w:footnoteReference w:id="24"/>
      </w:r>
      <w:r w:rsidR="00EA28C6">
        <w:rPr>
          <w:szCs w:val="24"/>
        </w:rPr>
        <w:t>.</w:t>
      </w:r>
      <w:r w:rsidR="00EA28C6" w:rsidRPr="00EA28C6">
        <w:rPr>
          <w:szCs w:val="24"/>
        </w:rPr>
        <w:t xml:space="preserve"> </w:t>
      </w:r>
      <w:r w:rsidR="002E7320">
        <w:rPr>
          <w:szCs w:val="24"/>
        </w:rPr>
        <w:t>MPO</w:t>
      </w:r>
      <w:r w:rsidR="00CF024A">
        <w:rPr>
          <w:szCs w:val="24"/>
        </w:rPr>
        <w:t xml:space="preserve"> rovněž</w:t>
      </w:r>
      <w:r w:rsidR="002E7320">
        <w:rPr>
          <w:szCs w:val="24"/>
        </w:rPr>
        <w:t xml:space="preserve"> proplatilo </w:t>
      </w:r>
      <w:r w:rsidR="00CF024A">
        <w:rPr>
          <w:szCs w:val="24"/>
        </w:rPr>
        <w:t>tomuto</w:t>
      </w:r>
      <w:r w:rsidR="002E7320">
        <w:rPr>
          <w:szCs w:val="24"/>
        </w:rPr>
        <w:t xml:space="preserve"> příjemci podporu za nákup použitého testovacího letounu, aniž by </w:t>
      </w:r>
      <w:r w:rsidR="00CF024A">
        <w:rPr>
          <w:szCs w:val="24"/>
        </w:rPr>
        <w:t xml:space="preserve">po něm </w:t>
      </w:r>
      <w:r w:rsidR="002E7320">
        <w:rPr>
          <w:szCs w:val="24"/>
        </w:rPr>
        <w:t>požadovalo znaleck</w:t>
      </w:r>
      <w:r w:rsidR="00FA016A">
        <w:rPr>
          <w:szCs w:val="24"/>
        </w:rPr>
        <w:t>ý</w:t>
      </w:r>
      <w:r w:rsidR="002E7320">
        <w:rPr>
          <w:szCs w:val="24"/>
        </w:rPr>
        <w:t xml:space="preserve"> posud</w:t>
      </w:r>
      <w:r w:rsidR="00FA016A">
        <w:rPr>
          <w:szCs w:val="24"/>
        </w:rPr>
        <w:t>e</w:t>
      </w:r>
      <w:r w:rsidR="002E7320">
        <w:rPr>
          <w:szCs w:val="24"/>
        </w:rPr>
        <w:t>k</w:t>
      </w:r>
      <w:r w:rsidR="002019A9">
        <w:rPr>
          <w:szCs w:val="24"/>
        </w:rPr>
        <w:t xml:space="preserve"> </w:t>
      </w:r>
      <w:r w:rsidR="00FA016A">
        <w:rPr>
          <w:szCs w:val="24"/>
        </w:rPr>
        <w:t>na cenu</w:t>
      </w:r>
      <w:r w:rsidR="002019A9">
        <w:rPr>
          <w:szCs w:val="24"/>
        </w:rPr>
        <w:t xml:space="preserve"> pořizovaného letounu</w:t>
      </w:r>
      <w:r w:rsidR="002E7320">
        <w:rPr>
          <w:szCs w:val="24"/>
        </w:rPr>
        <w:t xml:space="preserve">, </w:t>
      </w:r>
      <w:r w:rsidR="003A009F">
        <w:rPr>
          <w:szCs w:val="24"/>
        </w:rPr>
        <w:t xml:space="preserve">jak vyžadovala </w:t>
      </w:r>
      <w:r w:rsidR="002019A9" w:rsidRPr="00B27F19">
        <w:rPr>
          <w:i/>
          <w:szCs w:val="24"/>
        </w:rPr>
        <w:t>Obecná p</w:t>
      </w:r>
      <w:r w:rsidR="003A009F" w:rsidRPr="00B27F19">
        <w:rPr>
          <w:i/>
          <w:szCs w:val="24"/>
        </w:rPr>
        <w:t>r</w:t>
      </w:r>
      <w:r w:rsidR="002E7320" w:rsidRPr="00B27F19">
        <w:rPr>
          <w:i/>
          <w:szCs w:val="24"/>
        </w:rPr>
        <w:t>avidl</w:t>
      </w:r>
      <w:r w:rsidR="003A009F" w:rsidRPr="00B27F19">
        <w:rPr>
          <w:i/>
          <w:szCs w:val="24"/>
        </w:rPr>
        <w:t>a</w:t>
      </w:r>
      <w:r w:rsidR="005F76CF" w:rsidRPr="00B27F19">
        <w:rPr>
          <w:i/>
          <w:szCs w:val="24"/>
        </w:rPr>
        <w:t xml:space="preserve"> </w:t>
      </w:r>
      <w:r w:rsidR="002E7320" w:rsidRPr="00B27F19">
        <w:rPr>
          <w:i/>
          <w:szCs w:val="24"/>
        </w:rPr>
        <w:t>způsobil</w:t>
      </w:r>
      <w:r w:rsidR="002019A9" w:rsidRPr="00B27F19">
        <w:rPr>
          <w:i/>
          <w:szCs w:val="24"/>
        </w:rPr>
        <w:t>osti</w:t>
      </w:r>
      <w:r w:rsidR="002E7320" w:rsidRPr="00B27F19">
        <w:rPr>
          <w:i/>
          <w:szCs w:val="24"/>
        </w:rPr>
        <w:t xml:space="preserve"> výdaj</w:t>
      </w:r>
      <w:r w:rsidR="00FF3DB2" w:rsidRPr="00B27F19">
        <w:rPr>
          <w:i/>
          <w:szCs w:val="24"/>
        </w:rPr>
        <w:t>ů</w:t>
      </w:r>
      <w:r w:rsidR="002019A9" w:rsidRPr="00B27F19">
        <w:rPr>
          <w:i/>
          <w:szCs w:val="24"/>
        </w:rPr>
        <w:t xml:space="preserve"> pro OP PI 2007</w:t>
      </w:r>
      <w:r w:rsidR="0094221E" w:rsidRPr="00B27F19">
        <w:rPr>
          <w:i/>
          <w:lang w:eastAsia="cs-CZ"/>
        </w:rPr>
        <w:t>–</w:t>
      </w:r>
      <w:r w:rsidR="002019A9" w:rsidRPr="00B27F19">
        <w:rPr>
          <w:i/>
          <w:szCs w:val="24"/>
        </w:rPr>
        <w:t>2013</w:t>
      </w:r>
      <w:r w:rsidR="00DA798A">
        <w:rPr>
          <w:rStyle w:val="Znakapoznpodarou"/>
          <w:szCs w:val="24"/>
        </w:rPr>
        <w:footnoteReference w:id="25"/>
      </w:r>
      <w:r w:rsidR="002E7320">
        <w:rPr>
          <w:szCs w:val="24"/>
        </w:rPr>
        <w:t>.</w:t>
      </w:r>
      <w:r w:rsidR="000C6540">
        <w:rPr>
          <w:szCs w:val="24"/>
        </w:rPr>
        <w:t xml:space="preserve"> </w:t>
      </w:r>
    </w:p>
    <w:p w14:paraId="22437E68" w14:textId="6B2F9780" w:rsidR="005F76CF" w:rsidRDefault="000C6540" w:rsidP="00B27F19">
      <w:pPr>
        <w:pStyle w:val="Odstavecseseznamem"/>
        <w:tabs>
          <w:tab w:val="left" w:pos="567"/>
        </w:tabs>
        <w:spacing w:after="200"/>
        <w:ind w:left="0"/>
        <w:contextualSpacing w:val="0"/>
        <w:rPr>
          <w:szCs w:val="24"/>
        </w:rPr>
      </w:pPr>
      <w:r>
        <w:rPr>
          <w:szCs w:val="24"/>
        </w:rPr>
        <w:t>MPO neprovedlo řádnou administrativní kontrolu předložené žádosti o platbu a</w:t>
      </w:r>
      <w:r w:rsidR="00FA016A">
        <w:rPr>
          <w:szCs w:val="24"/>
        </w:rPr>
        <w:t>ni</w:t>
      </w:r>
      <w:r>
        <w:rPr>
          <w:szCs w:val="24"/>
        </w:rPr>
        <w:t xml:space="preserve"> jej</w:t>
      </w:r>
      <w:r w:rsidR="00FA016A">
        <w:rPr>
          <w:szCs w:val="24"/>
        </w:rPr>
        <w:t>ích</w:t>
      </w:r>
      <w:r>
        <w:rPr>
          <w:szCs w:val="24"/>
        </w:rPr>
        <w:t xml:space="preserve"> povinných dokladů, čímž došlo k porušení čl. 60 písm. b) </w:t>
      </w:r>
      <w:r w:rsidR="00FA016A">
        <w:rPr>
          <w:szCs w:val="24"/>
        </w:rPr>
        <w:t>n</w:t>
      </w:r>
      <w:r>
        <w:rPr>
          <w:szCs w:val="24"/>
        </w:rPr>
        <w:t>ařízení Rady (ES) č. 1083/2006</w:t>
      </w:r>
      <w:r w:rsidR="00AF6A23">
        <w:rPr>
          <w:szCs w:val="24"/>
        </w:rPr>
        <w:t>.</w:t>
      </w:r>
      <w:r>
        <w:rPr>
          <w:szCs w:val="24"/>
        </w:rPr>
        <w:t xml:space="preserve"> Proplacená částka na pořízení letounu ve výši 14,4 mil. Kč tak nebyla způsobilým výdajem ve smyslu pravidel poskytování podpory. Tímto postupem vznikla nesrovnalost ve smyslu čl. 2 odst. 7 </w:t>
      </w:r>
      <w:r w:rsidR="00FA016A">
        <w:rPr>
          <w:szCs w:val="24"/>
        </w:rPr>
        <w:t>n</w:t>
      </w:r>
      <w:r>
        <w:rPr>
          <w:szCs w:val="24"/>
        </w:rPr>
        <w:t xml:space="preserve">ařízení Rady (ES) č. 1083/2006. </w:t>
      </w:r>
    </w:p>
    <w:p w14:paraId="5789A034" w14:textId="0E8DE486" w:rsidR="006A1D01" w:rsidRPr="005F76CF" w:rsidRDefault="006A1D01" w:rsidP="006A1D01">
      <w:pPr>
        <w:pStyle w:val="KZnormln"/>
        <w:shd w:val="clear" w:color="auto" w:fill="DE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 w:rsidR="005F0F9B">
        <w:rPr>
          <w:b/>
          <w:color w:val="004595"/>
          <w:lang w:val="cs-CZ" w:eastAsia="cs-CZ"/>
        </w:rPr>
        <w:t>6</w:t>
      </w:r>
    </w:p>
    <w:p w14:paraId="55D3C075" w14:textId="1AC18593" w:rsidR="006A1D01" w:rsidRPr="00C92C7D" w:rsidRDefault="006A1D01" w:rsidP="006A1D01">
      <w:pPr>
        <w:pStyle w:val="KZnormln"/>
        <w:shd w:val="clear" w:color="auto" w:fill="DEF1FF"/>
        <w:rPr>
          <w:lang w:val="cs-CZ" w:eastAsia="cs-CZ"/>
        </w:rPr>
      </w:pPr>
      <w:r>
        <w:rPr>
          <w:lang w:val="cs-CZ" w:eastAsia="cs-CZ"/>
        </w:rPr>
        <w:t>Projekt s reg</w:t>
      </w:r>
      <w:r w:rsidR="00585AEF">
        <w:rPr>
          <w:lang w:val="cs-CZ" w:eastAsia="cs-CZ"/>
        </w:rPr>
        <w:t>istračním</w:t>
      </w:r>
      <w:r>
        <w:rPr>
          <w:lang w:val="cs-CZ" w:eastAsia="cs-CZ"/>
        </w:rPr>
        <w:t xml:space="preserve"> číslem 2.2 ITS03/216 měl za cíl vybudovat </w:t>
      </w:r>
      <w:r w:rsidR="00E55DED">
        <w:rPr>
          <w:lang w:val="cs-CZ" w:eastAsia="cs-CZ"/>
        </w:rPr>
        <w:t>přístavbu stávajícího hangáru</w:t>
      </w:r>
      <w:r>
        <w:rPr>
          <w:lang w:val="cs-CZ" w:eastAsia="cs-CZ"/>
        </w:rPr>
        <w:t xml:space="preserve">, vybavit tento </w:t>
      </w:r>
      <w:r w:rsidR="00E55DED">
        <w:rPr>
          <w:lang w:val="cs-CZ" w:eastAsia="cs-CZ"/>
        </w:rPr>
        <w:t>prostor</w:t>
      </w:r>
      <w:r>
        <w:rPr>
          <w:lang w:val="cs-CZ" w:eastAsia="cs-CZ"/>
        </w:rPr>
        <w:t xml:space="preserve"> přípravky, nástroji a speciálním zařízením pro provádění </w:t>
      </w:r>
      <w:proofErr w:type="spellStart"/>
      <w:r>
        <w:rPr>
          <w:lang w:val="cs-CZ" w:eastAsia="cs-CZ"/>
        </w:rPr>
        <w:t>remotorizace</w:t>
      </w:r>
      <w:proofErr w:type="spellEnd"/>
      <w:r>
        <w:rPr>
          <w:lang w:val="cs-CZ" w:eastAsia="cs-CZ"/>
        </w:rPr>
        <w:t xml:space="preserve"> letounů L</w:t>
      </w:r>
      <w:r w:rsidR="00C51948">
        <w:rPr>
          <w:lang w:val="cs-CZ" w:eastAsia="cs-CZ"/>
        </w:rPr>
        <w:t> </w:t>
      </w:r>
      <w:r>
        <w:rPr>
          <w:lang w:val="cs-CZ" w:eastAsia="cs-CZ"/>
        </w:rPr>
        <w:t xml:space="preserve">410 a přijmout vyškolené pracovníky. </w:t>
      </w:r>
      <w:r w:rsidR="00273B68">
        <w:rPr>
          <w:lang w:val="cs-CZ" w:eastAsia="cs-CZ"/>
        </w:rPr>
        <w:t xml:space="preserve">Prostřednictvím </w:t>
      </w:r>
      <w:r w:rsidR="00C614FB">
        <w:rPr>
          <w:lang w:val="cs-CZ" w:eastAsia="cs-CZ"/>
        </w:rPr>
        <w:t>naplnění těchto</w:t>
      </w:r>
      <w:r w:rsidR="00273B68">
        <w:rPr>
          <w:lang w:val="cs-CZ" w:eastAsia="cs-CZ"/>
        </w:rPr>
        <w:t xml:space="preserve"> cílů měl</w:t>
      </w:r>
      <w:r w:rsidR="00C614FB">
        <w:rPr>
          <w:lang w:val="cs-CZ" w:eastAsia="cs-CZ"/>
        </w:rPr>
        <w:t xml:space="preserve"> příjemce rozšířit</w:t>
      </w:r>
      <w:r w:rsidR="00273B68">
        <w:rPr>
          <w:lang w:val="cs-CZ" w:eastAsia="cs-CZ"/>
        </w:rPr>
        <w:t xml:space="preserve"> portfoli</w:t>
      </w:r>
      <w:r w:rsidR="00C614FB">
        <w:rPr>
          <w:lang w:val="cs-CZ" w:eastAsia="cs-CZ"/>
        </w:rPr>
        <w:t>o</w:t>
      </w:r>
      <w:r w:rsidR="00273B68">
        <w:rPr>
          <w:lang w:val="cs-CZ" w:eastAsia="cs-CZ"/>
        </w:rPr>
        <w:t xml:space="preserve"> služeb pro stávající zákazníky. </w:t>
      </w:r>
      <w:r w:rsidR="00613454">
        <w:rPr>
          <w:lang w:val="cs-CZ" w:eastAsia="cs-CZ"/>
        </w:rPr>
        <w:t xml:space="preserve">V průběhu realizace projektu příjemce požádal o zrušení 4. etapy zaměřené na pořízení vnitřního vybavení pro provádění </w:t>
      </w:r>
      <w:proofErr w:type="spellStart"/>
      <w:r w:rsidR="00613454">
        <w:rPr>
          <w:lang w:val="cs-CZ" w:eastAsia="cs-CZ"/>
        </w:rPr>
        <w:t>remotorizace</w:t>
      </w:r>
      <w:proofErr w:type="spellEnd"/>
      <w:r w:rsidR="00613454">
        <w:rPr>
          <w:lang w:val="cs-CZ" w:eastAsia="cs-CZ"/>
        </w:rPr>
        <w:t>. Cíl projektu jako celku však Řídicí orgán ponechal beze změn.</w:t>
      </w:r>
      <w:r w:rsidR="00FC7E8A">
        <w:rPr>
          <w:lang w:val="cs-CZ" w:eastAsia="cs-CZ"/>
        </w:rPr>
        <w:t xml:space="preserve"> </w:t>
      </w:r>
      <w:r w:rsidR="00613454">
        <w:rPr>
          <w:lang w:val="cs-CZ" w:eastAsia="cs-CZ"/>
        </w:rPr>
        <w:t>Podporu krátil pouze za zrušenou 4. etapu, aniž by ověřil vliv změny projektu na naplnění jeho cíle.</w:t>
      </w:r>
      <w:r w:rsidR="00915D0B">
        <w:rPr>
          <w:lang w:val="cs-CZ" w:eastAsia="cs-CZ"/>
        </w:rPr>
        <w:t xml:space="preserve"> MPO příjemci za tento projekt proplatilo celkem 31 313 123 Kč.</w:t>
      </w:r>
    </w:p>
    <w:p w14:paraId="0419C5A8" w14:textId="447F0FF7" w:rsidR="008C565C" w:rsidRDefault="008C565C" w:rsidP="00B27F19">
      <w:pPr>
        <w:pStyle w:val="Odstavecseseznamem"/>
        <w:tabs>
          <w:tab w:val="left" w:pos="567"/>
        </w:tabs>
        <w:spacing w:before="200" w:after="200"/>
        <w:ind w:left="0"/>
        <w:contextualSpacing w:val="0"/>
        <w:rPr>
          <w:szCs w:val="24"/>
        </w:rPr>
      </w:pPr>
      <w:r>
        <w:rPr>
          <w:szCs w:val="24"/>
        </w:rPr>
        <w:t xml:space="preserve">Další příklady projektů poukazují na neprokázání nezbytnosti pořízených zařízení, </w:t>
      </w:r>
      <w:r w:rsidR="00C51948">
        <w:rPr>
          <w:szCs w:val="24"/>
        </w:rPr>
        <w:t>jež</w:t>
      </w:r>
      <w:r>
        <w:rPr>
          <w:szCs w:val="24"/>
        </w:rPr>
        <w:t xml:space="preserve"> měl</w:t>
      </w:r>
      <w:r w:rsidR="00C51948">
        <w:rPr>
          <w:szCs w:val="24"/>
        </w:rPr>
        <w:t>a</w:t>
      </w:r>
      <w:r>
        <w:rPr>
          <w:szCs w:val="24"/>
        </w:rPr>
        <w:t xml:space="preserve"> splnit účel projektu. U těchto projektů NKÚ identifikoval</w:t>
      </w:r>
      <w:r w:rsidR="00C85A02">
        <w:rPr>
          <w:szCs w:val="24"/>
        </w:rPr>
        <w:t xml:space="preserve"> riziko nezpůsobilosti výdajů a </w:t>
      </w:r>
      <w:r>
        <w:rPr>
          <w:szCs w:val="24"/>
        </w:rPr>
        <w:t xml:space="preserve">neúčelného vynaložení peněžních prostředků, protože příjemci neprokázali </w:t>
      </w:r>
      <w:r w:rsidR="00C51948">
        <w:rPr>
          <w:szCs w:val="24"/>
        </w:rPr>
        <w:t xml:space="preserve">dostatečně </w:t>
      </w:r>
      <w:r>
        <w:rPr>
          <w:szCs w:val="24"/>
        </w:rPr>
        <w:t>nezbytnost těchto výdajů</w:t>
      </w:r>
      <w:r w:rsidR="009A2CF7">
        <w:rPr>
          <w:szCs w:val="24"/>
        </w:rPr>
        <w:t>,</w:t>
      </w:r>
      <w:r>
        <w:rPr>
          <w:szCs w:val="24"/>
        </w:rPr>
        <w:t xml:space="preserve"> </w:t>
      </w:r>
      <w:r w:rsidR="00C51948">
        <w:rPr>
          <w:szCs w:val="24"/>
        </w:rPr>
        <w:t>a nepostupovali tak v souladu</w:t>
      </w:r>
      <w:r>
        <w:rPr>
          <w:szCs w:val="24"/>
        </w:rPr>
        <w:t xml:space="preserve"> </w:t>
      </w:r>
      <w:r w:rsidR="00C51948">
        <w:rPr>
          <w:szCs w:val="24"/>
        </w:rPr>
        <w:t xml:space="preserve">s </w:t>
      </w:r>
      <w:r w:rsidRPr="00B27F19">
        <w:rPr>
          <w:i/>
          <w:szCs w:val="24"/>
        </w:rPr>
        <w:t>Obecn</w:t>
      </w:r>
      <w:r w:rsidR="00C51948" w:rsidRPr="00B27F19">
        <w:rPr>
          <w:i/>
          <w:szCs w:val="24"/>
        </w:rPr>
        <w:t>ými</w:t>
      </w:r>
      <w:r w:rsidRPr="00B27F19">
        <w:rPr>
          <w:i/>
          <w:szCs w:val="24"/>
        </w:rPr>
        <w:t xml:space="preserve"> pravidl</w:t>
      </w:r>
      <w:r w:rsidR="00C51948" w:rsidRPr="00B27F19">
        <w:rPr>
          <w:i/>
          <w:szCs w:val="24"/>
        </w:rPr>
        <w:t>y</w:t>
      </w:r>
      <w:r w:rsidRPr="00B27F19">
        <w:rPr>
          <w:i/>
          <w:szCs w:val="24"/>
        </w:rPr>
        <w:t xml:space="preserve"> způsobilosti výdajů pro OP PI 2007</w:t>
      </w:r>
      <w:r w:rsidR="0094221E" w:rsidRPr="00B27F19">
        <w:rPr>
          <w:i/>
          <w:lang w:eastAsia="cs-CZ"/>
        </w:rPr>
        <w:t>–</w:t>
      </w:r>
      <w:r w:rsidRPr="00B27F19">
        <w:rPr>
          <w:i/>
          <w:szCs w:val="24"/>
        </w:rPr>
        <w:t>2013</w:t>
      </w:r>
      <w:r>
        <w:rPr>
          <w:szCs w:val="24"/>
        </w:rPr>
        <w:t>.</w:t>
      </w:r>
    </w:p>
    <w:p w14:paraId="2C6B5E13" w14:textId="6FBA37B0" w:rsidR="00984AC3" w:rsidRDefault="00984AC3" w:rsidP="00932B5B">
      <w:pPr>
        <w:pStyle w:val="KZnormln"/>
        <w:shd w:val="clear" w:color="auto" w:fill="E5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 w:rsidR="005F0F9B">
        <w:rPr>
          <w:b/>
          <w:color w:val="004595"/>
          <w:lang w:val="cs-CZ" w:eastAsia="cs-CZ"/>
        </w:rPr>
        <w:t>7</w:t>
      </w:r>
    </w:p>
    <w:p w14:paraId="3C3AEE72" w14:textId="71D4C3EF" w:rsidR="00984AC3" w:rsidRDefault="00984AC3" w:rsidP="00183BCD">
      <w:pPr>
        <w:shd w:val="clear" w:color="auto" w:fill="E5F1FF"/>
        <w:spacing w:before="120" w:after="0"/>
        <w:rPr>
          <w:rFonts w:cstheme="minorHAnsi"/>
          <w:bCs/>
        </w:rPr>
      </w:pPr>
      <w:r w:rsidRPr="00D82BF5">
        <w:rPr>
          <w:rFonts w:cstheme="minorHAnsi"/>
          <w:bCs/>
        </w:rPr>
        <w:t>Příjemce realizoval projekt</w:t>
      </w:r>
      <w:r w:rsidR="00585AEF">
        <w:rPr>
          <w:rFonts w:cstheme="minorHAnsi"/>
          <w:bCs/>
        </w:rPr>
        <w:t xml:space="preserve"> s registračním číslem</w:t>
      </w:r>
      <w:r w:rsidRPr="00D82BF5">
        <w:rPr>
          <w:rFonts w:cstheme="minorHAnsi"/>
          <w:bCs/>
        </w:rPr>
        <w:t xml:space="preserve"> 2.2</w:t>
      </w:r>
      <w:r w:rsidR="00DA798A">
        <w:rPr>
          <w:rFonts w:cstheme="minorHAnsi"/>
          <w:bCs/>
        </w:rPr>
        <w:t xml:space="preserve"> I</w:t>
      </w:r>
      <w:r w:rsidRPr="00D82BF5">
        <w:rPr>
          <w:rFonts w:cstheme="minorHAnsi"/>
          <w:bCs/>
        </w:rPr>
        <w:t>TS01/096, jehož předmětem bylo vybudování informačního systému pro řízení operativních procesů dodávek ICT služeb. V</w:t>
      </w:r>
      <w:r w:rsidR="00C85A02">
        <w:rPr>
          <w:rFonts w:cstheme="minorHAnsi"/>
          <w:bCs/>
        </w:rPr>
        <w:t> </w:t>
      </w:r>
      <w:r w:rsidRPr="00D82BF5">
        <w:rPr>
          <w:rFonts w:cstheme="minorHAnsi"/>
          <w:bCs/>
        </w:rPr>
        <w:t xml:space="preserve">rámci realizace projektu pořídil příjemce </w:t>
      </w:r>
      <w:r w:rsidR="00484D9D">
        <w:rPr>
          <w:rFonts w:cstheme="minorHAnsi"/>
          <w:bCs/>
        </w:rPr>
        <w:t xml:space="preserve">podpory </w:t>
      </w:r>
      <w:r w:rsidRPr="00D82BF5">
        <w:rPr>
          <w:rFonts w:cstheme="minorHAnsi"/>
          <w:bCs/>
        </w:rPr>
        <w:t xml:space="preserve">100 ks manažerských mobilních telefonů Samsung </w:t>
      </w:r>
      <w:proofErr w:type="spellStart"/>
      <w:r w:rsidRPr="00D82BF5">
        <w:rPr>
          <w:rFonts w:cstheme="minorHAnsi"/>
          <w:bCs/>
        </w:rPr>
        <w:t>Galaxy</w:t>
      </w:r>
      <w:proofErr w:type="spellEnd"/>
      <w:r w:rsidRPr="00D82BF5">
        <w:rPr>
          <w:rFonts w:cstheme="minorHAnsi"/>
          <w:bCs/>
        </w:rPr>
        <w:t xml:space="preserve"> S </w:t>
      </w:r>
      <w:r w:rsidR="00831E84">
        <w:rPr>
          <w:rFonts w:cstheme="minorHAnsi"/>
          <w:bCs/>
        </w:rPr>
        <w:t>včetně</w:t>
      </w:r>
      <w:r w:rsidR="00831E84" w:rsidRPr="00D82BF5">
        <w:rPr>
          <w:rFonts w:cstheme="minorHAnsi"/>
          <w:bCs/>
        </w:rPr>
        <w:t xml:space="preserve"> </w:t>
      </w:r>
      <w:r w:rsidRPr="00D82BF5">
        <w:rPr>
          <w:rFonts w:cstheme="minorHAnsi"/>
          <w:bCs/>
        </w:rPr>
        <w:t>příslušenství a 35 ks notebooků s</w:t>
      </w:r>
      <w:r w:rsidR="00915D0B">
        <w:rPr>
          <w:rFonts w:cstheme="minorHAnsi"/>
          <w:bCs/>
        </w:rPr>
        <w:t> </w:t>
      </w:r>
      <w:r w:rsidRPr="00D82BF5">
        <w:rPr>
          <w:rFonts w:cstheme="minorHAnsi"/>
          <w:bCs/>
        </w:rPr>
        <w:t>brašnou</w:t>
      </w:r>
      <w:r w:rsidR="00915D0B">
        <w:rPr>
          <w:rFonts w:cstheme="minorHAnsi"/>
          <w:bCs/>
        </w:rPr>
        <w:t xml:space="preserve"> </w:t>
      </w:r>
      <w:r w:rsidR="00484D9D">
        <w:rPr>
          <w:rFonts w:cstheme="minorHAnsi"/>
          <w:bCs/>
        </w:rPr>
        <w:t xml:space="preserve">– </w:t>
      </w:r>
      <w:r w:rsidR="007C2CAD">
        <w:rPr>
          <w:rFonts w:cstheme="minorHAnsi"/>
          <w:bCs/>
        </w:rPr>
        <w:t xml:space="preserve">vše </w:t>
      </w:r>
      <w:r w:rsidR="00915D0B">
        <w:rPr>
          <w:rFonts w:cstheme="minorHAnsi"/>
          <w:bCs/>
        </w:rPr>
        <w:t xml:space="preserve">v celkové hodnotě </w:t>
      </w:r>
      <w:r w:rsidR="0080290B">
        <w:rPr>
          <w:rFonts w:cstheme="minorHAnsi"/>
          <w:bCs/>
        </w:rPr>
        <w:br/>
      </w:r>
      <w:r w:rsidR="00915D0B">
        <w:rPr>
          <w:rFonts w:cstheme="minorHAnsi"/>
          <w:bCs/>
        </w:rPr>
        <w:t>1 531 325 Kč bez DPH</w:t>
      </w:r>
      <w:r w:rsidR="00484D9D">
        <w:rPr>
          <w:rFonts w:cstheme="minorHAnsi"/>
          <w:bCs/>
        </w:rPr>
        <w:t>.</w:t>
      </w:r>
      <w:r w:rsidR="00915D0B">
        <w:rPr>
          <w:rFonts w:cstheme="minorHAnsi"/>
          <w:bCs/>
        </w:rPr>
        <w:t xml:space="preserve"> MPO </w:t>
      </w:r>
      <w:r w:rsidR="00D1661D">
        <w:rPr>
          <w:rFonts w:cstheme="minorHAnsi"/>
          <w:bCs/>
        </w:rPr>
        <w:t>za</w:t>
      </w:r>
      <w:r w:rsidR="00915D0B">
        <w:rPr>
          <w:rFonts w:cstheme="minorHAnsi"/>
          <w:bCs/>
        </w:rPr>
        <w:t xml:space="preserve"> pořízení těchto položek proplatilo příjemci 612 530 Kč</w:t>
      </w:r>
      <w:r w:rsidRPr="00D82BF5">
        <w:rPr>
          <w:rFonts w:cstheme="minorHAnsi"/>
          <w:bCs/>
        </w:rPr>
        <w:t>. V</w:t>
      </w:r>
      <w:r w:rsidR="00484D9D">
        <w:rPr>
          <w:rFonts w:cstheme="minorHAnsi"/>
          <w:bCs/>
        </w:rPr>
        <w:t> </w:t>
      </w:r>
      <w:r w:rsidRPr="00D82BF5">
        <w:rPr>
          <w:rFonts w:cstheme="minorHAnsi"/>
          <w:bCs/>
        </w:rPr>
        <w:t xml:space="preserve">příloze podnikatelského záměru </w:t>
      </w:r>
      <w:r w:rsidR="000B63CD">
        <w:rPr>
          <w:rFonts w:cstheme="minorHAnsi"/>
          <w:bCs/>
        </w:rPr>
        <w:t>byla uvedena pouze blíže nespecifikovaná</w:t>
      </w:r>
      <w:r w:rsidRPr="00D82BF5">
        <w:rPr>
          <w:rFonts w:cstheme="minorHAnsi"/>
          <w:bCs/>
        </w:rPr>
        <w:t xml:space="preserve"> položka </w:t>
      </w:r>
      <w:r w:rsidR="00484D9D">
        <w:rPr>
          <w:rFonts w:cstheme="minorHAnsi"/>
          <w:bCs/>
        </w:rPr>
        <w:t>„</w:t>
      </w:r>
      <w:r w:rsidR="00484D9D" w:rsidRPr="00B27F19">
        <w:rPr>
          <w:rFonts w:cstheme="minorHAnsi"/>
          <w:bCs/>
          <w:i/>
        </w:rPr>
        <w:t>n</w:t>
      </w:r>
      <w:r w:rsidRPr="00B27F19">
        <w:rPr>
          <w:rFonts w:cstheme="minorHAnsi"/>
          <w:bCs/>
          <w:i/>
        </w:rPr>
        <w:t xml:space="preserve">ákup PDA </w:t>
      </w:r>
      <w:proofErr w:type="spellStart"/>
      <w:r w:rsidRPr="00B27F19">
        <w:rPr>
          <w:rFonts w:cstheme="minorHAnsi"/>
          <w:bCs/>
          <w:i/>
        </w:rPr>
        <w:t>Netbook</w:t>
      </w:r>
      <w:proofErr w:type="spellEnd"/>
      <w:r w:rsidRPr="00B27F19">
        <w:rPr>
          <w:rFonts w:cstheme="minorHAnsi"/>
          <w:bCs/>
          <w:i/>
        </w:rPr>
        <w:t xml:space="preserve"> + licence</w:t>
      </w:r>
      <w:r w:rsidR="00484D9D">
        <w:rPr>
          <w:rFonts w:cstheme="minorHAnsi"/>
          <w:bCs/>
        </w:rPr>
        <w:t>“</w:t>
      </w:r>
      <w:r w:rsidRPr="00D82BF5">
        <w:rPr>
          <w:rFonts w:cstheme="minorHAnsi"/>
          <w:bCs/>
        </w:rPr>
        <w:t xml:space="preserve">. </w:t>
      </w:r>
      <w:r w:rsidR="00A76BF9">
        <w:rPr>
          <w:rFonts w:cstheme="minorHAnsi"/>
          <w:bCs/>
        </w:rPr>
        <w:t>Spisová dokumentace projektu, kterou vedl</w:t>
      </w:r>
      <w:r w:rsidR="00484D9D">
        <w:rPr>
          <w:rFonts w:cstheme="minorHAnsi"/>
          <w:bCs/>
        </w:rPr>
        <w:t>y</w:t>
      </w:r>
      <w:r w:rsidR="00A76BF9">
        <w:rPr>
          <w:rFonts w:cstheme="minorHAnsi"/>
          <w:bCs/>
        </w:rPr>
        <w:t xml:space="preserve"> MPO a Agentura </w:t>
      </w:r>
      <w:proofErr w:type="spellStart"/>
      <w:r w:rsidR="00A76BF9">
        <w:rPr>
          <w:rFonts w:cstheme="minorHAnsi"/>
          <w:bCs/>
        </w:rPr>
        <w:t>CzechInvest</w:t>
      </w:r>
      <w:proofErr w:type="spellEnd"/>
      <w:r w:rsidR="00A76BF9">
        <w:rPr>
          <w:rFonts w:cstheme="minorHAnsi"/>
          <w:bCs/>
        </w:rPr>
        <w:t xml:space="preserve">, neobsahovala zdůvodnění </w:t>
      </w:r>
      <w:r w:rsidR="00A76BF9" w:rsidRPr="00D82BF5">
        <w:rPr>
          <w:rFonts w:cstheme="minorHAnsi"/>
          <w:bCs/>
        </w:rPr>
        <w:t>potřebnost</w:t>
      </w:r>
      <w:r w:rsidR="00A76BF9">
        <w:rPr>
          <w:rFonts w:cstheme="minorHAnsi"/>
          <w:bCs/>
        </w:rPr>
        <w:t>i</w:t>
      </w:r>
      <w:r w:rsidR="00A76BF9" w:rsidRPr="00D82BF5">
        <w:rPr>
          <w:rFonts w:cstheme="minorHAnsi"/>
          <w:bCs/>
        </w:rPr>
        <w:t xml:space="preserve"> a </w:t>
      </w:r>
      <w:r w:rsidR="00A76BF9">
        <w:rPr>
          <w:rFonts w:cstheme="minorHAnsi"/>
          <w:bCs/>
        </w:rPr>
        <w:t>nezbytnosti</w:t>
      </w:r>
      <w:r w:rsidR="00A76BF9" w:rsidRPr="00D82BF5">
        <w:rPr>
          <w:rFonts w:cstheme="minorHAnsi"/>
          <w:bCs/>
        </w:rPr>
        <w:t xml:space="preserve"> uvedeného počtu pořizovaných zařízení</w:t>
      </w:r>
      <w:r w:rsidRPr="00D82BF5">
        <w:rPr>
          <w:rFonts w:cstheme="minorHAnsi"/>
          <w:bCs/>
        </w:rPr>
        <w:t>.</w:t>
      </w:r>
    </w:p>
    <w:p w14:paraId="647A12F3" w14:textId="39DB3030" w:rsidR="00935BCF" w:rsidRDefault="00935BCF" w:rsidP="00C85A02">
      <w:pPr>
        <w:spacing w:after="0"/>
        <w:rPr>
          <w:rFonts w:cstheme="minorHAnsi"/>
          <w:bCs/>
        </w:rPr>
      </w:pPr>
    </w:p>
    <w:p w14:paraId="28D474C2" w14:textId="582A6706" w:rsidR="00C51948" w:rsidRDefault="00C51948" w:rsidP="00C85A02">
      <w:pPr>
        <w:spacing w:after="0"/>
        <w:rPr>
          <w:rFonts w:cstheme="minorHAnsi"/>
          <w:bCs/>
        </w:rPr>
      </w:pPr>
    </w:p>
    <w:p w14:paraId="6DBF385A" w14:textId="77777777" w:rsidR="00C51948" w:rsidRPr="000A5D22" w:rsidRDefault="00C51948" w:rsidP="00C85A02">
      <w:pPr>
        <w:spacing w:after="0"/>
        <w:rPr>
          <w:rFonts w:cstheme="minorHAnsi"/>
          <w:bCs/>
        </w:rPr>
      </w:pPr>
    </w:p>
    <w:p w14:paraId="60E92586" w14:textId="3D111B41" w:rsidR="00E97833" w:rsidRDefault="00E97833" w:rsidP="00E97833">
      <w:pPr>
        <w:pStyle w:val="KZnormln"/>
        <w:shd w:val="clear" w:color="auto" w:fill="E5F1FF"/>
        <w:rPr>
          <w:b/>
          <w:color w:val="004595"/>
          <w:lang w:val="cs-CZ" w:eastAsia="cs-CZ"/>
        </w:rPr>
      </w:pPr>
      <w:r w:rsidRPr="005F76CF">
        <w:rPr>
          <w:b/>
          <w:color w:val="004595"/>
          <w:lang w:val="cs-CZ" w:eastAsia="cs-CZ"/>
        </w:rPr>
        <w:t xml:space="preserve">Příklad č. </w:t>
      </w:r>
      <w:r>
        <w:rPr>
          <w:b/>
          <w:color w:val="004595"/>
          <w:lang w:val="cs-CZ" w:eastAsia="cs-CZ"/>
        </w:rPr>
        <w:t>8</w:t>
      </w:r>
    </w:p>
    <w:p w14:paraId="6B516CC7" w14:textId="4825E7CB" w:rsidR="00E97833" w:rsidRDefault="00E97833" w:rsidP="00E97833">
      <w:pPr>
        <w:shd w:val="clear" w:color="auto" w:fill="E5F1FF"/>
        <w:spacing w:before="120"/>
        <w:rPr>
          <w:rFonts w:cstheme="minorHAnsi"/>
          <w:bCs/>
        </w:rPr>
      </w:pPr>
      <w:r w:rsidRPr="00D82BF5">
        <w:rPr>
          <w:rFonts w:cstheme="minorHAnsi"/>
          <w:bCs/>
        </w:rPr>
        <w:t>Příjemce realizoval projekt</w:t>
      </w:r>
      <w:r>
        <w:rPr>
          <w:rFonts w:cstheme="minorHAnsi"/>
          <w:bCs/>
        </w:rPr>
        <w:t xml:space="preserve"> s registračním číslem</w:t>
      </w:r>
      <w:r w:rsidRPr="00D82BF5">
        <w:rPr>
          <w:rFonts w:cstheme="minorHAnsi"/>
          <w:bCs/>
        </w:rPr>
        <w:t xml:space="preserve"> 2.2</w:t>
      </w:r>
      <w:r>
        <w:rPr>
          <w:rFonts w:cstheme="minorHAnsi"/>
          <w:bCs/>
        </w:rPr>
        <w:t xml:space="preserve"> I</w:t>
      </w:r>
      <w:r w:rsidRPr="00D82BF5">
        <w:rPr>
          <w:rFonts w:cstheme="minorHAnsi"/>
          <w:bCs/>
        </w:rPr>
        <w:t>TS01/</w:t>
      </w:r>
      <w:r>
        <w:rPr>
          <w:rFonts w:cstheme="minorHAnsi"/>
          <w:bCs/>
        </w:rPr>
        <w:t>761</w:t>
      </w:r>
      <w:r w:rsidRPr="00D82BF5">
        <w:rPr>
          <w:rFonts w:cstheme="minorHAnsi"/>
          <w:bCs/>
        </w:rPr>
        <w:t xml:space="preserve">, jehož </w:t>
      </w:r>
      <w:r>
        <w:rPr>
          <w:rFonts w:cstheme="minorHAnsi"/>
          <w:bCs/>
        </w:rPr>
        <w:t>cílem bylo vybudování modulárního a částečně mobilního datového centra v oblasti telekomunikací a zpracování dat. Projekt obsahoval položky jako např. mobilní kamer</w:t>
      </w:r>
      <w:r w:rsidR="00484D9D">
        <w:rPr>
          <w:rFonts w:cstheme="minorHAnsi"/>
          <w:bCs/>
        </w:rPr>
        <w:t>a</w:t>
      </w:r>
      <w:r>
        <w:rPr>
          <w:rFonts w:cstheme="minorHAnsi"/>
          <w:bCs/>
        </w:rPr>
        <w:t xml:space="preserve">, profesionální </w:t>
      </w:r>
      <w:proofErr w:type="spellStart"/>
      <w:r>
        <w:rPr>
          <w:rFonts w:cstheme="minorHAnsi"/>
          <w:bCs/>
        </w:rPr>
        <w:t>dron</w:t>
      </w:r>
      <w:proofErr w:type="spellEnd"/>
      <w:r>
        <w:rPr>
          <w:rFonts w:cstheme="minorHAnsi"/>
          <w:bCs/>
        </w:rPr>
        <w:t>, digitální zrcadlovk</w:t>
      </w:r>
      <w:r w:rsidR="00484D9D">
        <w:rPr>
          <w:rFonts w:cstheme="minorHAnsi"/>
          <w:bCs/>
        </w:rPr>
        <w:t>a</w:t>
      </w:r>
      <w:r>
        <w:rPr>
          <w:rFonts w:cstheme="minorHAnsi"/>
          <w:bCs/>
        </w:rPr>
        <w:t xml:space="preserve"> (fotoaparát)</w:t>
      </w:r>
      <w:r w:rsidR="00915D0B">
        <w:rPr>
          <w:rFonts w:cstheme="minorHAnsi"/>
          <w:bCs/>
        </w:rPr>
        <w:t xml:space="preserve"> v celkové výši 2 559 546 Kč bez DPH.</w:t>
      </w:r>
      <w:r>
        <w:rPr>
          <w:rFonts w:cstheme="minorHAnsi"/>
          <w:bCs/>
        </w:rPr>
        <w:t xml:space="preserve"> </w:t>
      </w:r>
      <w:r w:rsidR="00A76BF9">
        <w:rPr>
          <w:rFonts w:cstheme="minorHAnsi"/>
          <w:bCs/>
        </w:rPr>
        <w:t>Spisová dokumentace</w:t>
      </w:r>
      <w:r w:rsidR="00831E84">
        <w:rPr>
          <w:rFonts w:cstheme="minorHAnsi"/>
          <w:bCs/>
        </w:rPr>
        <w:t xml:space="preserve"> projektu</w:t>
      </w:r>
      <w:r w:rsidR="00A76BF9">
        <w:rPr>
          <w:rFonts w:cstheme="minorHAnsi"/>
          <w:bCs/>
        </w:rPr>
        <w:t xml:space="preserve"> však neobsahovala zdůvodnění účel</w:t>
      </w:r>
      <w:r w:rsidR="00484D9D">
        <w:rPr>
          <w:rFonts w:cstheme="minorHAnsi"/>
          <w:bCs/>
        </w:rPr>
        <w:t>u</w:t>
      </w:r>
      <w:r w:rsidR="00A76BF9">
        <w:rPr>
          <w:rFonts w:cstheme="minorHAnsi"/>
          <w:bCs/>
        </w:rPr>
        <w:t xml:space="preserve"> jejich pořízení. I přesto MPO proplatilo příjemci výdaje ve výši 1 279 773 Kč za pořízení těchto položek</w:t>
      </w:r>
      <w:r>
        <w:rPr>
          <w:rFonts w:cstheme="minorHAnsi"/>
          <w:bCs/>
        </w:rPr>
        <w:t>.</w:t>
      </w:r>
    </w:p>
    <w:p w14:paraId="3B2D1D35" w14:textId="4CBB6632" w:rsidR="00D637F3" w:rsidRDefault="00C13888" w:rsidP="00D637F3">
      <w:pPr>
        <w:pStyle w:val="Odstavecseseznamem"/>
        <w:tabs>
          <w:tab w:val="left" w:pos="567"/>
        </w:tabs>
        <w:ind w:left="0"/>
        <w:contextualSpacing w:val="0"/>
        <w:rPr>
          <w:b/>
          <w:szCs w:val="24"/>
        </w:rPr>
      </w:pPr>
      <w:r w:rsidRPr="00C13888">
        <w:rPr>
          <w:b/>
          <w:szCs w:val="24"/>
        </w:rPr>
        <w:t xml:space="preserve">Agentura </w:t>
      </w:r>
      <w:proofErr w:type="spellStart"/>
      <w:r w:rsidRPr="00C13888">
        <w:rPr>
          <w:b/>
          <w:szCs w:val="24"/>
        </w:rPr>
        <w:t>CzechInvest</w:t>
      </w:r>
      <w:proofErr w:type="spellEnd"/>
      <w:r w:rsidRPr="00C13888">
        <w:rPr>
          <w:b/>
          <w:szCs w:val="24"/>
        </w:rPr>
        <w:t xml:space="preserve"> při administraci žádost</w:t>
      </w:r>
      <w:r w:rsidR="00484D9D">
        <w:rPr>
          <w:b/>
          <w:szCs w:val="24"/>
        </w:rPr>
        <w:t>í</w:t>
      </w:r>
      <w:r w:rsidRPr="00C13888">
        <w:rPr>
          <w:b/>
          <w:szCs w:val="24"/>
        </w:rPr>
        <w:t xml:space="preserve"> o platbu </w:t>
      </w:r>
      <w:r w:rsidR="008C565C">
        <w:rPr>
          <w:b/>
          <w:szCs w:val="24"/>
        </w:rPr>
        <w:t xml:space="preserve">a MPO při </w:t>
      </w:r>
      <w:r w:rsidR="00484D9D">
        <w:rPr>
          <w:b/>
          <w:szCs w:val="24"/>
        </w:rPr>
        <w:t>vy</w:t>
      </w:r>
      <w:r w:rsidR="008C565C">
        <w:rPr>
          <w:b/>
          <w:szCs w:val="24"/>
        </w:rPr>
        <w:t xml:space="preserve">plácení podpory příjemcům u výše uvedených projektů nepostupovaly v souladu s pravidly pro poskytování podpory. </w:t>
      </w:r>
      <w:r w:rsidR="009A2CF7">
        <w:rPr>
          <w:b/>
          <w:szCs w:val="24"/>
        </w:rPr>
        <w:t>Zejména pak nepožadovaly po příjemci doložení znaleckého posudku, který by stanovil odhadní cenu pořizovaného letounu. U dalších dvou projektů</w:t>
      </w:r>
      <w:r w:rsidR="00CA3D31">
        <w:rPr>
          <w:b/>
          <w:szCs w:val="24"/>
        </w:rPr>
        <w:t xml:space="preserve"> (z kontrolovaného vzorku 15 projektů)</w:t>
      </w:r>
      <w:r w:rsidR="009A2CF7">
        <w:rPr>
          <w:b/>
          <w:szCs w:val="24"/>
        </w:rPr>
        <w:t xml:space="preserve"> po příjemci nepožadovaly </w:t>
      </w:r>
      <w:r w:rsidR="009A2CF7" w:rsidRPr="00C13888">
        <w:rPr>
          <w:b/>
          <w:szCs w:val="24"/>
        </w:rPr>
        <w:t xml:space="preserve">zdůvodnění nezbytnosti </w:t>
      </w:r>
      <w:r w:rsidR="009A2CF7">
        <w:rPr>
          <w:b/>
          <w:szCs w:val="24"/>
        </w:rPr>
        <w:t>pořizovaných</w:t>
      </w:r>
      <w:r w:rsidR="009A2CF7" w:rsidRPr="00C13888">
        <w:rPr>
          <w:b/>
          <w:szCs w:val="24"/>
        </w:rPr>
        <w:t xml:space="preserve"> položek rozpočtu projektu</w:t>
      </w:r>
      <w:r w:rsidR="009A2CF7">
        <w:rPr>
          <w:b/>
          <w:szCs w:val="24"/>
        </w:rPr>
        <w:t xml:space="preserve"> a z</w:t>
      </w:r>
      <w:r w:rsidR="009A2CF7" w:rsidRPr="00C13888">
        <w:rPr>
          <w:b/>
          <w:szCs w:val="24"/>
        </w:rPr>
        <w:t>ároveň se nezabývaly</w:t>
      </w:r>
      <w:r w:rsidR="00484D9D">
        <w:rPr>
          <w:b/>
          <w:szCs w:val="24"/>
        </w:rPr>
        <w:t xml:space="preserve"> otázkami</w:t>
      </w:r>
      <w:r w:rsidR="009A2CF7" w:rsidRPr="00C13888">
        <w:rPr>
          <w:b/>
          <w:szCs w:val="24"/>
        </w:rPr>
        <w:t xml:space="preserve">, </w:t>
      </w:r>
      <w:r w:rsidR="009A2CF7">
        <w:rPr>
          <w:b/>
          <w:szCs w:val="24"/>
        </w:rPr>
        <w:t xml:space="preserve">zda a jakým způsobem </w:t>
      </w:r>
      <w:r w:rsidR="009A2CF7" w:rsidRPr="00C13888">
        <w:rPr>
          <w:b/>
          <w:szCs w:val="24"/>
        </w:rPr>
        <w:t xml:space="preserve">budou </w:t>
      </w:r>
      <w:r w:rsidR="009A2CF7">
        <w:rPr>
          <w:b/>
          <w:szCs w:val="24"/>
        </w:rPr>
        <w:t>tyto</w:t>
      </w:r>
      <w:r w:rsidR="009A2CF7" w:rsidRPr="00C13888">
        <w:rPr>
          <w:b/>
          <w:szCs w:val="24"/>
        </w:rPr>
        <w:t xml:space="preserve"> položky </w:t>
      </w:r>
      <w:r w:rsidR="00484D9D" w:rsidRPr="00C13888">
        <w:rPr>
          <w:b/>
          <w:szCs w:val="24"/>
        </w:rPr>
        <w:t xml:space="preserve">využity </w:t>
      </w:r>
      <w:r w:rsidR="009A2CF7" w:rsidRPr="00C13888">
        <w:rPr>
          <w:b/>
          <w:szCs w:val="24"/>
        </w:rPr>
        <w:t>k dosažení cíle projektu.</w:t>
      </w:r>
      <w:r w:rsidRPr="00C13888">
        <w:rPr>
          <w:b/>
          <w:szCs w:val="24"/>
        </w:rPr>
        <w:t xml:space="preserve"> </w:t>
      </w:r>
      <w:r w:rsidR="009A2CF7">
        <w:rPr>
          <w:b/>
          <w:szCs w:val="24"/>
        </w:rPr>
        <w:t xml:space="preserve">I přes uvedené skutečnosti MPO příjemcům </w:t>
      </w:r>
      <w:r w:rsidR="00484D9D">
        <w:rPr>
          <w:b/>
          <w:szCs w:val="24"/>
        </w:rPr>
        <w:t>vy</w:t>
      </w:r>
      <w:r w:rsidR="009A2CF7">
        <w:rPr>
          <w:b/>
          <w:szCs w:val="24"/>
        </w:rPr>
        <w:t>platilo podporu ve výši 33,2 mil. Kč, u které NKÚ vyhodnotil riziko neúčelného vynaložení peněžní</w:t>
      </w:r>
      <w:r w:rsidR="00484D9D">
        <w:rPr>
          <w:b/>
          <w:szCs w:val="24"/>
        </w:rPr>
        <w:t>ch</w:t>
      </w:r>
      <w:r w:rsidR="009A2CF7">
        <w:rPr>
          <w:b/>
          <w:szCs w:val="24"/>
        </w:rPr>
        <w:t xml:space="preserve"> prostředků</w:t>
      </w:r>
      <w:r w:rsidR="007F7A7C">
        <w:rPr>
          <w:b/>
          <w:szCs w:val="24"/>
        </w:rPr>
        <w:t xml:space="preserve">. Z toho </w:t>
      </w:r>
      <w:r w:rsidR="00395A89">
        <w:rPr>
          <w:b/>
          <w:szCs w:val="24"/>
        </w:rPr>
        <w:t>v případě</w:t>
      </w:r>
      <w:r w:rsidR="007F7A7C">
        <w:rPr>
          <w:b/>
          <w:szCs w:val="24"/>
        </w:rPr>
        <w:t xml:space="preserve"> pořízení letounu jsou navíc zjištěné skutečnosti </w:t>
      </w:r>
      <w:r w:rsidR="009A2CF7">
        <w:rPr>
          <w:b/>
          <w:szCs w:val="24"/>
        </w:rPr>
        <w:t>spojen</w:t>
      </w:r>
      <w:r w:rsidR="00484D9D">
        <w:rPr>
          <w:b/>
          <w:szCs w:val="24"/>
        </w:rPr>
        <w:t>y</w:t>
      </w:r>
      <w:r w:rsidR="009A2CF7">
        <w:rPr>
          <w:b/>
          <w:szCs w:val="24"/>
        </w:rPr>
        <w:t xml:space="preserve"> s možným rizikem </w:t>
      </w:r>
      <w:r w:rsidR="00D637F3">
        <w:rPr>
          <w:b/>
          <w:szCs w:val="24"/>
        </w:rPr>
        <w:t xml:space="preserve">nezpůsobilosti výdajů programu podpory </w:t>
      </w:r>
      <w:r w:rsidR="00D637F3" w:rsidRPr="00B27F19">
        <w:rPr>
          <w:b/>
          <w:i/>
          <w:szCs w:val="24"/>
        </w:rPr>
        <w:t>ICT a strategické služby</w:t>
      </w:r>
      <w:r w:rsidR="00D637F3">
        <w:rPr>
          <w:b/>
          <w:szCs w:val="24"/>
        </w:rPr>
        <w:t>.</w:t>
      </w:r>
    </w:p>
    <w:p w14:paraId="52BFBCA0" w14:textId="77777777" w:rsidR="00D637F3" w:rsidRDefault="00D637F3" w:rsidP="00D637F3">
      <w:pPr>
        <w:pStyle w:val="Odstavecseseznamem"/>
        <w:tabs>
          <w:tab w:val="left" w:pos="567"/>
        </w:tabs>
        <w:ind w:left="0"/>
        <w:contextualSpacing w:val="0"/>
        <w:rPr>
          <w:b/>
          <w:szCs w:val="24"/>
        </w:rPr>
        <w:sectPr w:rsidR="00D637F3" w:rsidSect="008E4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0BE328" w14:textId="4C4C7A15" w:rsidR="0058227F" w:rsidRPr="00BF3EED" w:rsidRDefault="0058227F" w:rsidP="003147F5">
      <w:pPr>
        <w:spacing w:after="240"/>
        <w:rPr>
          <w:b/>
          <w:szCs w:val="24"/>
        </w:rPr>
      </w:pPr>
      <w:r w:rsidRPr="00BF3EED">
        <w:rPr>
          <w:b/>
          <w:szCs w:val="24"/>
        </w:rPr>
        <w:t>Seznam použitých zkratek</w:t>
      </w:r>
    </w:p>
    <w:p w14:paraId="4F825A35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 xml:space="preserve">Agentura </w:t>
      </w:r>
      <w:proofErr w:type="spellStart"/>
      <w:r>
        <w:rPr>
          <w:szCs w:val="24"/>
        </w:rPr>
        <w:t>CzechInvest</w:t>
      </w:r>
      <w:proofErr w:type="spellEnd"/>
      <w:r>
        <w:rPr>
          <w:szCs w:val="24"/>
        </w:rPr>
        <w:tab/>
        <w:t xml:space="preserve">Agentura pro podporu podnikání a investic </w:t>
      </w:r>
      <w:proofErr w:type="spellStart"/>
      <w:r>
        <w:rPr>
          <w:szCs w:val="24"/>
        </w:rPr>
        <w:t>CzechInvest</w:t>
      </w:r>
      <w:proofErr w:type="spellEnd"/>
      <w:r>
        <w:rPr>
          <w:szCs w:val="24"/>
        </w:rPr>
        <w:t>, Praha</w:t>
      </w:r>
    </w:p>
    <w:p w14:paraId="56CB74B3" w14:textId="32ACE0BC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API</w:t>
      </w:r>
      <w:r>
        <w:rPr>
          <w:szCs w:val="24"/>
        </w:rPr>
        <w:tab/>
        <w:t>Agentura pro podnikání a inovace, Praha</w:t>
      </w:r>
    </w:p>
    <w:p w14:paraId="5648E1E0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ČR</w:t>
      </w:r>
      <w:r>
        <w:rPr>
          <w:szCs w:val="24"/>
        </w:rPr>
        <w:tab/>
        <w:t>Česká republika</w:t>
      </w:r>
    </w:p>
    <w:p w14:paraId="450E28F7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ČSÚ</w:t>
      </w:r>
      <w:r>
        <w:rPr>
          <w:szCs w:val="24"/>
        </w:rPr>
        <w:tab/>
        <w:t>Český statistický úřad</w:t>
      </w:r>
    </w:p>
    <w:p w14:paraId="646BDDF6" w14:textId="77777777" w:rsidR="00A81E6E" w:rsidRPr="00944694" w:rsidRDefault="00A81E6E" w:rsidP="00251FAC">
      <w:pPr>
        <w:ind w:left="2835" w:hanging="2835"/>
        <w:rPr>
          <w:szCs w:val="24"/>
        </w:rPr>
      </w:pPr>
      <w:r>
        <w:rPr>
          <w:szCs w:val="24"/>
        </w:rPr>
        <w:t>DPH</w:t>
      </w:r>
      <w:r>
        <w:rPr>
          <w:szCs w:val="24"/>
        </w:rPr>
        <w:tab/>
        <w:t>daň z přidané hodnoty</w:t>
      </w:r>
    </w:p>
    <w:p w14:paraId="192F1EB4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EU</w:t>
      </w:r>
      <w:r>
        <w:rPr>
          <w:szCs w:val="24"/>
        </w:rPr>
        <w:tab/>
        <w:t>Evropská unie</w:t>
      </w:r>
    </w:p>
    <w:p w14:paraId="516030FC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HDP</w:t>
      </w:r>
      <w:r>
        <w:rPr>
          <w:szCs w:val="24"/>
        </w:rPr>
        <w:tab/>
        <w:t>hrubý domácí produkt</w:t>
      </w:r>
    </w:p>
    <w:p w14:paraId="72442729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HR</w:t>
      </w:r>
      <w:r>
        <w:rPr>
          <w:szCs w:val="24"/>
        </w:rPr>
        <w:tab/>
        <w:t xml:space="preserve">lidské zdroje (z angl. </w:t>
      </w:r>
      <w:proofErr w:type="spellStart"/>
      <w:r w:rsidRPr="00B27F19">
        <w:rPr>
          <w:szCs w:val="24"/>
        </w:rPr>
        <w:t>human</w:t>
      </w:r>
      <w:proofErr w:type="spellEnd"/>
      <w:r w:rsidRPr="00B27F19">
        <w:rPr>
          <w:szCs w:val="24"/>
        </w:rPr>
        <w:t xml:space="preserve"> </w:t>
      </w:r>
      <w:proofErr w:type="spellStart"/>
      <w:r w:rsidRPr="00B27F19">
        <w:rPr>
          <w:szCs w:val="24"/>
        </w:rPr>
        <w:t>resources</w:t>
      </w:r>
      <w:proofErr w:type="spellEnd"/>
      <w:r>
        <w:rPr>
          <w:szCs w:val="24"/>
        </w:rPr>
        <w:t>)</w:t>
      </w:r>
    </w:p>
    <w:p w14:paraId="3B9F3426" w14:textId="77777777" w:rsidR="00A81E6E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ICT</w:t>
      </w:r>
      <w:r>
        <w:rPr>
          <w:szCs w:val="24"/>
        </w:rPr>
        <w:tab/>
      </w:r>
      <w:r w:rsidRPr="00944694">
        <w:rPr>
          <w:szCs w:val="24"/>
        </w:rPr>
        <w:t>informační a komunikačních technologie</w:t>
      </w:r>
    </w:p>
    <w:p w14:paraId="65A07124" w14:textId="77777777" w:rsidR="00A81E6E" w:rsidRPr="00944694" w:rsidRDefault="00A81E6E" w:rsidP="00251FAC">
      <w:pPr>
        <w:ind w:left="2835" w:hanging="2835"/>
        <w:rPr>
          <w:szCs w:val="24"/>
        </w:rPr>
      </w:pPr>
      <w:r>
        <w:rPr>
          <w:szCs w:val="24"/>
        </w:rPr>
        <w:t>IS</w:t>
      </w:r>
      <w:r>
        <w:rPr>
          <w:szCs w:val="24"/>
        </w:rPr>
        <w:tab/>
        <w:t>informační systém</w:t>
      </w:r>
    </w:p>
    <w:p w14:paraId="57215C07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IT</w:t>
      </w:r>
      <w:r>
        <w:rPr>
          <w:szCs w:val="24"/>
        </w:rPr>
        <w:tab/>
        <w:t>informační technologie</w:t>
      </w:r>
    </w:p>
    <w:p w14:paraId="35D44C3D" w14:textId="77777777" w:rsidR="00A81E6E" w:rsidRPr="00944694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MPO</w:t>
      </w:r>
      <w:r>
        <w:rPr>
          <w:szCs w:val="24"/>
        </w:rPr>
        <w:tab/>
      </w:r>
      <w:r w:rsidRPr="00944694">
        <w:rPr>
          <w:szCs w:val="24"/>
        </w:rPr>
        <w:t>Ministerstvo průmyslu a obchodu</w:t>
      </w:r>
    </w:p>
    <w:p w14:paraId="2C7D95E1" w14:textId="77777777" w:rsidR="00A81E6E" w:rsidRPr="00944694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MSP</w:t>
      </w:r>
      <w:r>
        <w:rPr>
          <w:szCs w:val="24"/>
        </w:rPr>
        <w:tab/>
      </w:r>
      <w:r w:rsidRPr="00944694">
        <w:rPr>
          <w:szCs w:val="24"/>
        </w:rPr>
        <w:t>malé a střední podniky</w:t>
      </w:r>
    </w:p>
    <w:p w14:paraId="68EBAAC8" w14:textId="77777777" w:rsidR="00A81E6E" w:rsidRDefault="00A81E6E" w:rsidP="00251FAC">
      <w:pPr>
        <w:ind w:left="2835" w:hanging="2835"/>
        <w:rPr>
          <w:szCs w:val="24"/>
        </w:rPr>
      </w:pPr>
      <w:r>
        <w:rPr>
          <w:szCs w:val="24"/>
        </w:rPr>
        <w:t>NKÚ</w:t>
      </w:r>
      <w:r>
        <w:rPr>
          <w:szCs w:val="24"/>
        </w:rPr>
        <w:tab/>
        <w:t>Nejvyšší kontrolní úřad</w:t>
      </w:r>
    </w:p>
    <w:p w14:paraId="3403B6E3" w14:textId="77777777" w:rsidR="00A81E6E" w:rsidRPr="00944694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OP PI</w:t>
      </w:r>
      <w:r>
        <w:rPr>
          <w:szCs w:val="24"/>
        </w:rPr>
        <w:tab/>
      </w:r>
      <w:r w:rsidRPr="00944694">
        <w:rPr>
          <w:szCs w:val="24"/>
        </w:rPr>
        <w:t xml:space="preserve">operační program </w:t>
      </w:r>
      <w:r w:rsidRPr="00B27F19">
        <w:rPr>
          <w:i/>
          <w:szCs w:val="24"/>
        </w:rPr>
        <w:t>Podnikání a inovace</w:t>
      </w:r>
    </w:p>
    <w:p w14:paraId="0D8C0274" w14:textId="77777777" w:rsidR="00A81E6E" w:rsidRPr="00944694" w:rsidRDefault="00A81E6E" w:rsidP="00B27F19">
      <w:pPr>
        <w:ind w:left="2832" w:hanging="2832"/>
        <w:jc w:val="left"/>
        <w:rPr>
          <w:szCs w:val="24"/>
        </w:rPr>
      </w:pPr>
      <w:r w:rsidRPr="00944694">
        <w:rPr>
          <w:szCs w:val="24"/>
        </w:rPr>
        <w:t>OP PIK</w:t>
      </w:r>
      <w:r w:rsidRPr="00944694">
        <w:rPr>
          <w:szCs w:val="24"/>
        </w:rPr>
        <w:tab/>
        <w:t xml:space="preserve">operační program </w:t>
      </w:r>
      <w:r w:rsidRPr="00B27F19">
        <w:rPr>
          <w:i/>
          <w:szCs w:val="24"/>
        </w:rPr>
        <w:t>Podnikání a inovace pro konkurenceschopnost</w:t>
      </w:r>
    </w:p>
    <w:p w14:paraId="4F46C367" w14:textId="77777777" w:rsidR="00A81E6E" w:rsidRPr="00944694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OP</w:t>
      </w:r>
      <w:r>
        <w:rPr>
          <w:szCs w:val="24"/>
        </w:rPr>
        <w:tab/>
      </w:r>
      <w:r w:rsidRPr="00944694">
        <w:rPr>
          <w:szCs w:val="24"/>
        </w:rPr>
        <w:t>operační program</w:t>
      </w:r>
    </w:p>
    <w:p w14:paraId="68C32726" w14:textId="6D9DA1B2" w:rsidR="00A81E6E" w:rsidRPr="00944694" w:rsidRDefault="00A81E6E" w:rsidP="00251FAC">
      <w:pPr>
        <w:ind w:left="2835" w:hanging="2835"/>
        <w:rPr>
          <w:szCs w:val="24"/>
        </w:rPr>
      </w:pPr>
      <w:r w:rsidRPr="00944694">
        <w:rPr>
          <w:szCs w:val="24"/>
        </w:rPr>
        <w:t>Ř</w:t>
      </w:r>
      <w:r>
        <w:rPr>
          <w:szCs w:val="24"/>
        </w:rPr>
        <w:t>ídicí orgán</w:t>
      </w:r>
      <w:r>
        <w:rPr>
          <w:szCs w:val="24"/>
        </w:rPr>
        <w:tab/>
      </w:r>
      <w:r w:rsidRPr="00944694">
        <w:rPr>
          <w:szCs w:val="24"/>
        </w:rPr>
        <w:t>Ministerstvo průmyslu a obchodu</w:t>
      </w:r>
    </w:p>
    <w:p w14:paraId="21C1C9C1" w14:textId="6A57E67C" w:rsidR="00A81E6E" w:rsidRDefault="00A81E6E" w:rsidP="00251FAC">
      <w:pPr>
        <w:ind w:left="2835" w:hanging="2835"/>
        <w:rPr>
          <w:rFonts w:cstheme="minorHAnsi"/>
        </w:rPr>
      </w:pPr>
    </w:p>
    <w:p w14:paraId="463C1774" w14:textId="21854F4E" w:rsidR="0058227F" w:rsidRPr="00944694" w:rsidRDefault="0058227F" w:rsidP="008C2CF4">
      <w:pPr>
        <w:ind w:left="1418" w:hanging="1418"/>
        <w:rPr>
          <w:szCs w:val="24"/>
        </w:rPr>
      </w:pPr>
    </w:p>
    <w:p w14:paraId="700668B6" w14:textId="450EDF24" w:rsidR="004B4571" w:rsidRDefault="004B4571" w:rsidP="00B019BA">
      <w:pPr>
        <w:rPr>
          <w:lang w:eastAsia="cs-CZ"/>
        </w:rPr>
      </w:pPr>
    </w:p>
    <w:p w14:paraId="355D11C4" w14:textId="77777777" w:rsidR="000A06FA" w:rsidRDefault="000A06FA" w:rsidP="00B019BA">
      <w:pPr>
        <w:rPr>
          <w:lang w:eastAsia="cs-CZ"/>
        </w:rPr>
        <w:sectPr w:rsidR="000A06FA" w:rsidSect="008E41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033DC5" w14:textId="77777777" w:rsidR="00396239" w:rsidRPr="006D6790" w:rsidRDefault="00396239" w:rsidP="00396239">
      <w:pPr>
        <w:jc w:val="right"/>
        <w:rPr>
          <w:b/>
          <w:color w:val="000000" w:themeColor="text1"/>
          <w:szCs w:val="24"/>
        </w:rPr>
      </w:pPr>
      <w:r w:rsidRPr="006D6790">
        <w:rPr>
          <w:b/>
          <w:color w:val="000000" w:themeColor="text1"/>
          <w:szCs w:val="24"/>
        </w:rPr>
        <w:t xml:space="preserve">Příloha č. </w:t>
      </w:r>
      <w:r>
        <w:rPr>
          <w:b/>
          <w:color w:val="000000" w:themeColor="text1"/>
          <w:szCs w:val="24"/>
        </w:rPr>
        <w:t>1</w:t>
      </w:r>
    </w:p>
    <w:p w14:paraId="6B658A6D" w14:textId="06D50002" w:rsidR="00396239" w:rsidRDefault="00396239" w:rsidP="00B27F19">
      <w:pPr>
        <w:spacing w:after="60"/>
        <w:rPr>
          <w:b/>
          <w:lang w:eastAsia="cs-CZ"/>
        </w:rPr>
      </w:pPr>
      <w:r w:rsidRPr="000A06FA">
        <w:rPr>
          <w:b/>
          <w:lang w:eastAsia="cs-CZ"/>
        </w:rPr>
        <w:t xml:space="preserve">Přehled </w:t>
      </w:r>
      <w:r>
        <w:rPr>
          <w:b/>
          <w:lang w:eastAsia="cs-CZ"/>
        </w:rPr>
        <w:t xml:space="preserve">projektů </w:t>
      </w:r>
      <w:r w:rsidR="00A81E6E">
        <w:rPr>
          <w:b/>
          <w:lang w:eastAsia="cs-CZ"/>
        </w:rPr>
        <w:t xml:space="preserve">vybraných ke kontrole </w:t>
      </w:r>
      <w:r w:rsidR="006158B2">
        <w:rPr>
          <w:b/>
          <w:lang w:eastAsia="cs-CZ"/>
        </w:rPr>
        <w:t>u příjemců</w:t>
      </w:r>
    </w:p>
    <w:tbl>
      <w:tblPr>
        <w:tblW w:w="131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3293"/>
        <w:gridCol w:w="3162"/>
        <w:gridCol w:w="2813"/>
        <w:gridCol w:w="1967"/>
      </w:tblGrid>
      <w:tr w:rsidR="003B4BFC" w:rsidRPr="003B4BFC" w14:paraId="676AF5F0" w14:textId="77777777" w:rsidTr="003B4BFC">
        <w:trPr>
          <w:trHeight w:val="82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317C6BF6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Operační program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0D4699A8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Registrační číslo projektu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68817AF9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4A57A475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 podpory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1F4CFBF7" w14:textId="346E0825" w:rsidR="003B4BFC" w:rsidRPr="003B4BFC" w:rsidRDefault="00A81E6E" w:rsidP="00A81E6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ýše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vyplacené 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podpory v Kč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 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30.</w:t>
            </w:r>
            <w:r w:rsidR="00EA57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  <w:r w:rsidR="00EA57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2019)</w:t>
            </w:r>
          </w:p>
        </w:tc>
      </w:tr>
      <w:tr w:rsidR="003B4BFC" w:rsidRPr="003B4BFC" w14:paraId="6CDD33DB" w14:textId="77777777" w:rsidTr="003B4BFC">
        <w:trPr>
          <w:trHeight w:val="551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F5C5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 PI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4A87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CZ.1.03/2.2.00/23.00727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D37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Vývoj nového SW společnosti 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E7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26C" w14:textId="0A4CF21E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2 473 879,00</w:t>
            </w:r>
          </w:p>
        </w:tc>
      </w:tr>
      <w:tr w:rsidR="003B4BFC" w:rsidRPr="003B4BFC" w14:paraId="5B457240" w14:textId="77777777" w:rsidTr="003B4BFC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44AD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A54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CZ.1.03/2.2.00/21.00115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A3A" w14:textId="79018046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centra sdílených služeb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oboru informačních systémů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A2D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E1A" w14:textId="6F537222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26 396 000,00</w:t>
            </w:r>
          </w:p>
        </w:tc>
      </w:tr>
      <w:tr w:rsidR="003B4BFC" w:rsidRPr="003B4BFC" w14:paraId="5E419503" w14:textId="77777777" w:rsidTr="003B4BFC">
        <w:trPr>
          <w:trHeight w:val="82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F40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07F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CZ.1.03/2.2.00/23.00241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4A8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rozvoj centra sdílených služeb s výrazným mezinárodním zaměřením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CE9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936D" w14:textId="2FA32DFA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50 908 854,00</w:t>
            </w:r>
          </w:p>
        </w:tc>
      </w:tr>
      <w:tr w:rsidR="003B4BFC" w:rsidRPr="003B4BFC" w14:paraId="738DEEB1" w14:textId="77777777" w:rsidTr="003B4BFC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7AD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7EE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CZ.1.03/2.2.00/23.00722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B7EF" w14:textId="4CE6C988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Rozvoj centra sdílených služeb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 mezinárodním zaměřením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342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A7A" w14:textId="629F785D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18 642 477,00</w:t>
            </w:r>
          </w:p>
        </w:tc>
      </w:tr>
      <w:tr w:rsidR="003B4BFC" w:rsidRPr="003B4BFC" w14:paraId="0FA885B2" w14:textId="77777777" w:rsidTr="003B4BFC">
        <w:trPr>
          <w:trHeight w:val="551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FB3B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 PIK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D4E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CZ.01.4.04/0.0/0.0/15_005/0000672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2C3" w14:textId="641E3E92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Vývoj SW společnosti 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</w:t>
            </w:r>
            <w:r w:rsidR="00905E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29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DE3" w14:textId="23126B50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2 236 801,15</w:t>
            </w:r>
          </w:p>
        </w:tc>
      </w:tr>
      <w:tr w:rsidR="003B4BFC" w:rsidRPr="003B4BFC" w14:paraId="074C2C86" w14:textId="77777777" w:rsidTr="003B4BFC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A42D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A2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CZ.01.4.04/0.0/0.0/16_076/0009295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A70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Třetí generace TMC ve společnosti 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E3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DESO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DE41" w14:textId="178891F5" w:rsidR="003B4BFC" w:rsidRPr="003B4BFC" w:rsidRDefault="003B4BFC" w:rsidP="00B27F19">
            <w:pPr>
              <w:spacing w:after="0"/>
              <w:ind w:right="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0,00*</w:t>
            </w:r>
          </w:p>
        </w:tc>
      </w:tr>
      <w:tr w:rsidR="003B4BFC" w:rsidRPr="003B4BFC" w14:paraId="0925A5AC" w14:textId="77777777" w:rsidTr="003B4BFC">
        <w:trPr>
          <w:trHeight w:val="551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BA0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5A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CZ.01.4.04/0.0/0.0/16_077/0009282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10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Provoz centra sdílených služeb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v oboru ICT v letech 2017 - 2020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050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88A" w14:textId="52206CCC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15 175 474,00</w:t>
            </w:r>
          </w:p>
        </w:tc>
      </w:tr>
      <w:tr w:rsidR="003B4BFC" w:rsidRPr="003B4BFC" w14:paraId="3500034D" w14:textId="77777777" w:rsidTr="003B4BFC">
        <w:trPr>
          <w:trHeight w:val="827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5B4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C1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CZ.01.4.04/0.0/0.0/16_076/0009263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B2DF" w14:textId="40FAB43D" w:rsidR="003B4BFC" w:rsidRPr="003B4BFC" w:rsidRDefault="003B4BFC" w:rsidP="00A81E6E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Vývoj nových inovativních produktů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v oblasti komunikace a</w:t>
            </w:r>
            <w:r w:rsidR="00A81E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automatizace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80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Sabris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 s.r.o.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769" w14:textId="1B09A7BD" w:rsidR="003B4BFC" w:rsidRPr="003B4BFC" w:rsidRDefault="003B4BFC" w:rsidP="00B27F19">
            <w:pPr>
              <w:spacing w:after="0"/>
              <w:ind w:right="119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10 034 359,00</w:t>
            </w:r>
          </w:p>
        </w:tc>
      </w:tr>
    </w:tbl>
    <w:p w14:paraId="5C8B79FC" w14:textId="05770979" w:rsidR="0049315C" w:rsidRPr="00EC1E01" w:rsidRDefault="0049315C" w:rsidP="00A81E6E">
      <w:pPr>
        <w:ind w:left="284" w:hanging="284"/>
        <w:jc w:val="left"/>
        <w:rPr>
          <w:i/>
          <w:color w:val="000000" w:themeColor="text1"/>
          <w:sz w:val="20"/>
          <w:szCs w:val="20"/>
        </w:rPr>
      </w:pPr>
      <w:r w:rsidRPr="00EC1E01">
        <w:rPr>
          <w:i/>
          <w:color w:val="000000" w:themeColor="text1"/>
          <w:sz w:val="20"/>
          <w:szCs w:val="20"/>
        </w:rPr>
        <w:t>*</w:t>
      </w:r>
      <w:r w:rsidR="00251FAC">
        <w:rPr>
          <w:i/>
          <w:color w:val="000000" w:themeColor="text1"/>
          <w:sz w:val="20"/>
          <w:szCs w:val="20"/>
        </w:rPr>
        <w:t xml:space="preserve"> </w:t>
      </w:r>
      <w:r w:rsidR="00A81E6E">
        <w:rPr>
          <w:i/>
          <w:color w:val="000000" w:themeColor="text1"/>
          <w:sz w:val="20"/>
          <w:szCs w:val="20"/>
        </w:rPr>
        <w:tab/>
      </w:r>
      <w:r w:rsidRPr="00EC1E01">
        <w:rPr>
          <w:i/>
          <w:color w:val="000000" w:themeColor="text1"/>
          <w:sz w:val="20"/>
          <w:szCs w:val="20"/>
        </w:rPr>
        <w:t>Podána 1. žádost o platbu</w:t>
      </w:r>
      <w:r w:rsidR="00930F8F">
        <w:rPr>
          <w:i/>
          <w:color w:val="000000" w:themeColor="text1"/>
          <w:sz w:val="20"/>
          <w:szCs w:val="20"/>
        </w:rPr>
        <w:t>, která nebyla ke dni ukončení</w:t>
      </w:r>
      <w:r>
        <w:rPr>
          <w:i/>
          <w:color w:val="000000" w:themeColor="text1"/>
          <w:sz w:val="20"/>
          <w:szCs w:val="20"/>
        </w:rPr>
        <w:t xml:space="preserve"> kontrol</w:t>
      </w:r>
      <w:r w:rsidR="00930F8F">
        <w:rPr>
          <w:i/>
          <w:color w:val="000000" w:themeColor="text1"/>
          <w:sz w:val="20"/>
          <w:szCs w:val="20"/>
        </w:rPr>
        <w:t>ní akce</w:t>
      </w:r>
      <w:r>
        <w:rPr>
          <w:i/>
          <w:color w:val="000000" w:themeColor="text1"/>
          <w:sz w:val="20"/>
          <w:szCs w:val="20"/>
        </w:rPr>
        <w:t xml:space="preserve"> </w:t>
      </w:r>
      <w:r w:rsidRPr="00EC1E01">
        <w:rPr>
          <w:i/>
          <w:color w:val="000000" w:themeColor="text1"/>
          <w:sz w:val="20"/>
          <w:szCs w:val="20"/>
        </w:rPr>
        <w:t>proplacen</w:t>
      </w:r>
      <w:r w:rsidR="00930F8F">
        <w:rPr>
          <w:i/>
          <w:color w:val="000000" w:themeColor="text1"/>
          <w:sz w:val="20"/>
          <w:szCs w:val="20"/>
        </w:rPr>
        <w:t>a</w:t>
      </w:r>
      <w:r w:rsidRPr="00EC1E01">
        <w:rPr>
          <w:i/>
          <w:color w:val="000000" w:themeColor="text1"/>
          <w:sz w:val="20"/>
          <w:szCs w:val="20"/>
        </w:rPr>
        <w:t>.</w:t>
      </w:r>
    </w:p>
    <w:p w14:paraId="6DD3B0A8" w14:textId="77777777" w:rsidR="00AD7AD6" w:rsidRPr="003B4BFC" w:rsidRDefault="00AD7AD6" w:rsidP="003B4BFC">
      <w:pPr>
        <w:spacing w:after="200"/>
        <w:rPr>
          <w:b/>
          <w:i/>
          <w:color w:val="44546A" w:themeColor="text2"/>
          <w:sz w:val="18"/>
          <w:szCs w:val="18"/>
          <w:lang w:eastAsia="cs-CZ"/>
        </w:rPr>
      </w:pPr>
    </w:p>
    <w:p w14:paraId="6D2CFD63" w14:textId="77777777" w:rsidR="00AD7AD6" w:rsidRDefault="00AD7AD6" w:rsidP="00396239">
      <w:pPr>
        <w:rPr>
          <w:b/>
          <w:lang w:eastAsia="cs-CZ"/>
        </w:rPr>
      </w:pPr>
    </w:p>
    <w:p w14:paraId="7201AF94" w14:textId="77777777" w:rsidR="00AD7AD6" w:rsidRDefault="00AD7AD6" w:rsidP="00396239">
      <w:pPr>
        <w:rPr>
          <w:b/>
          <w:lang w:eastAsia="cs-CZ"/>
        </w:rPr>
      </w:pPr>
    </w:p>
    <w:p w14:paraId="45B9C145" w14:textId="77777777" w:rsidR="00930F8F" w:rsidRDefault="00930F8F" w:rsidP="000A06FA">
      <w:pPr>
        <w:jc w:val="right"/>
        <w:rPr>
          <w:b/>
          <w:color w:val="000000" w:themeColor="text1"/>
          <w:szCs w:val="24"/>
        </w:rPr>
      </w:pPr>
    </w:p>
    <w:p w14:paraId="02383B54" w14:textId="77777777" w:rsidR="00930F8F" w:rsidRDefault="00930F8F" w:rsidP="000A06FA">
      <w:pPr>
        <w:jc w:val="right"/>
        <w:rPr>
          <w:b/>
          <w:color w:val="000000" w:themeColor="text1"/>
          <w:szCs w:val="24"/>
        </w:rPr>
      </w:pPr>
    </w:p>
    <w:p w14:paraId="4248AF07" w14:textId="77777777" w:rsidR="000A06FA" w:rsidRPr="006D6790" w:rsidRDefault="000A06FA" w:rsidP="000A06FA">
      <w:pPr>
        <w:jc w:val="right"/>
        <w:rPr>
          <w:b/>
          <w:color w:val="000000" w:themeColor="text1"/>
          <w:szCs w:val="24"/>
        </w:rPr>
      </w:pPr>
      <w:r w:rsidRPr="006D6790">
        <w:rPr>
          <w:b/>
          <w:color w:val="000000" w:themeColor="text1"/>
          <w:szCs w:val="24"/>
        </w:rPr>
        <w:t xml:space="preserve">Příloha č. </w:t>
      </w:r>
      <w:r w:rsidR="00396239">
        <w:rPr>
          <w:b/>
          <w:color w:val="000000" w:themeColor="text1"/>
          <w:szCs w:val="24"/>
        </w:rPr>
        <w:t>2</w:t>
      </w:r>
    </w:p>
    <w:p w14:paraId="796F6B25" w14:textId="6E994882" w:rsidR="00930F8F" w:rsidRDefault="00930F8F" w:rsidP="00B27F19">
      <w:pPr>
        <w:spacing w:after="6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Přehled </w:t>
      </w:r>
      <w:r>
        <w:rPr>
          <w:b/>
          <w:lang w:eastAsia="cs-CZ"/>
        </w:rPr>
        <w:t xml:space="preserve">projektů </w:t>
      </w:r>
      <w:r w:rsidR="00A81E6E">
        <w:rPr>
          <w:b/>
          <w:lang w:eastAsia="cs-CZ"/>
        </w:rPr>
        <w:t xml:space="preserve">vybraných ke kontrole </w:t>
      </w:r>
      <w:r>
        <w:rPr>
          <w:b/>
          <w:lang w:eastAsia="cs-CZ"/>
        </w:rPr>
        <w:t xml:space="preserve">u MPO, Agentury </w:t>
      </w:r>
      <w:proofErr w:type="spellStart"/>
      <w:r>
        <w:rPr>
          <w:b/>
          <w:lang w:eastAsia="cs-CZ"/>
        </w:rPr>
        <w:t>CzechInvest</w:t>
      </w:r>
      <w:proofErr w:type="spellEnd"/>
      <w:r>
        <w:rPr>
          <w:b/>
          <w:lang w:eastAsia="cs-CZ"/>
        </w:rPr>
        <w:t xml:space="preserve"> a API</w:t>
      </w:r>
    </w:p>
    <w:tbl>
      <w:tblPr>
        <w:tblW w:w="12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131"/>
        <w:gridCol w:w="3228"/>
        <w:gridCol w:w="2571"/>
        <w:gridCol w:w="2217"/>
      </w:tblGrid>
      <w:tr w:rsidR="003B4BFC" w:rsidRPr="003B4BFC" w14:paraId="421BF91E" w14:textId="77777777" w:rsidTr="003B4BFC">
        <w:trPr>
          <w:trHeight w:val="765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426E65D9" w14:textId="097F901A" w:rsidR="003B4BFC" w:rsidRPr="003B4BFC" w:rsidRDefault="003B4BFC" w:rsidP="00EA570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Operační program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204615F8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Registrační číslo projektu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3BC5804B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22D795BD" w14:textId="77777777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Příjemce podpory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D"/>
            <w:vAlign w:val="center"/>
            <w:hideMark/>
          </w:tcPr>
          <w:p w14:paraId="75AE6161" w14:textId="78D23C51" w:rsidR="00EA570B" w:rsidRDefault="00A81E6E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ýše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vyplacené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podpory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3B4BFC"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 Kč </w:t>
            </w:r>
          </w:p>
          <w:p w14:paraId="43983AFE" w14:textId="70C9324A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A81E6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 </w:t>
            </w: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30.</w:t>
            </w:r>
            <w:r w:rsidR="00EA57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  <w:r w:rsidR="00EA57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2019)</w:t>
            </w:r>
          </w:p>
        </w:tc>
      </w:tr>
      <w:tr w:rsidR="003B4BFC" w:rsidRPr="003B4BFC" w14:paraId="393930E6" w14:textId="77777777" w:rsidTr="003B4BFC">
        <w:trPr>
          <w:trHeight w:val="30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BB61" w14:textId="1A12820B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</w:t>
            </w:r>
            <w:r w:rsidR="00183B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</w:t>
            </w:r>
          </w:p>
        </w:tc>
        <w:tc>
          <w:tcPr>
            <w:tcW w:w="3131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5D0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CZ.1.03/2.2.00/23.00761</w:t>
            </w:r>
          </w:p>
        </w:tc>
        <w:tc>
          <w:tcPr>
            <w:tcW w:w="3228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480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Vybudování datového centra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KonekTel</w:t>
            </w:r>
            <w:proofErr w:type="spellEnd"/>
          </w:p>
        </w:tc>
        <w:tc>
          <w:tcPr>
            <w:tcW w:w="2571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69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KonekTel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a.s.</w:t>
            </w:r>
          </w:p>
        </w:tc>
        <w:tc>
          <w:tcPr>
            <w:tcW w:w="2217" w:type="dxa"/>
            <w:tcBorders>
              <w:top w:val="single" w:sz="4" w:space="0" w:color="9BC2E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399" w14:textId="063D4095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100 000 000,00</w:t>
            </w:r>
          </w:p>
        </w:tc>
      </w:tr>
      <w:tr w:rsidR="003B4BFC" w:rsidRPr="003B4BFC" w14:paraId="0EDC87B9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9D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E2B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CZ.1.03/2.2.00/23.00077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3D1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NetSuite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Czech Republic Software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Center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1A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Oracle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Czech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598" w14:textId="09FC62F0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99 999 991,00</w:t>
            </w:r>
          </w:p>
        </w:tc>
      </w:tr>
      <w:tr w:rsidR="003B4BFC" w:rsidRPr="003B4BFC" w14:paraId="52A4E665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6CF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8B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CZ.1.03/2.2.00/23.00188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91E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Czech Software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Development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Center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7D0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Red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Czech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FCE" w14:textId="008728E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99 999 993,00</w:t>
            </w:r>
          </w:p>
        </w:tc>
      </w:tr>
      <w:tr w:rsidR="003B4BFC" w:rsidRPr="003B4BFC" w14:paraId="5C480046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924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7C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CZ.1.03/2.2.00/23.00365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46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Strategické služby společnosti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Pixmania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752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PIXMANIA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6BD" w14:textId="35EBE634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35 210 550,00</w:t>
            </w:r>
          </w:p>
        </w:tc>
      </w:tr>
      <w:tr w:rsidR="003B4BFC" w:rsidRPr="003B4BFC" w14:paraId="4286E8B0" w14:textId="77777777" w:rsidTr="003B4BFC">
        <w:trPr>
          <w:trHeight w:val="7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F6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5A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CZ.1.03/2.2.00/23.00216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92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Remotorizace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letounu L 410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a vybudování opravárenského centra motorů PTW v ČR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E0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AEROSERVIS,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0440" w14:textId="1AC9A453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31 313 123,00</w:t>
            </w:r>
          </w:p>
        </w:tc>
      </w:tr>
      <w:tr w:rsidR="003B4BFC" w:rsidRPr="003B4BFC" w14:paraId="31F91EE8" w14:textId="77777777" w:rsidTr="003B4BFC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6ED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41A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CZ.1.03/2.2.00/23.00251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6C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Integrované centrum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93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AVG Technologies CZ,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ACF" w14:textId="7245BCF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69 154 577,00</w:t>
            </w:r>
          </w:p>
        </w:tc>
      </w:tr>
      <w:tr w:rsidR="003B4BFC" w:rsidRPr="003B4BFC" w14:paraId="1D954CD9" w14:textId="77777777" w:rsidTr="003B4BFC">
        <w:trPr>
          <w:trHeight w:val="3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7D9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563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CZ.1.03/2.2.00/23.00776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2FB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Datacentrum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RONDEL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C69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Vaudevile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3E8" w14:textId="0711C33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30 321 000,00</w:t>
            </w:r>
          </w:p>
        </w:tc>
      </w:tr>
      <w:tr w:rsidR="003B4BFC" w:rsidRPr="003B4BFC" w14:paraId="3B12E240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E8D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48E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CZ.1.03/2.2.00/23.00888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E7F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High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Concept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OCR a vytěžování dat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0B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eMan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F72" w14:textId="5FA99003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8 094 000,00</w:t>
            </w:r>
          </w:p>
        </w:tc>
      </w:tr>
      <w:tr w:rsidR="003B4BFC" w:rsidRPr="003B4BFC" w14:paraId="31DE529F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721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E3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CZ.1.03/2.2.00/23.00037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573" w14:textId="0706A493" w:rsidR="003B4BFC" w:rsidRPr="003B4BFC" w:rsidRDefault="003B4BFC" w:rsidP="00DF3AE6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Rozšíření centra strategických služeb</w:t>
            </w:r>
            <w:r w:rsidR="00DF3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753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IBM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Global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Delivery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Center Czech Republic,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203C" w14:textId="747A30E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99 999 289,00</w:t>
            </w:r>
          </w:p>
        </w:tc>
      </w:tr>
      <w:tr w:rsidR="003B4BFC" w:rsidRPr="003B4BFC" w14:paraId="55683ABB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79C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CDD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CZ.1.03/2.2.00/23.00402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59D" w14:textId="0EB3FEA5" w:rsidR="003B4BFC" w:rsidRPr="003B4BFC" w:rsidRDefault="003B4BFC" w:rsidP="00DF3AE6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Rozšíření centra strategických služeb</w:t>
            </w:r>
            <w:r w:rsidR="00DF3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77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IBM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Global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Delivery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Center Czech Republic,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F33" w14:textId="74E72B1C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100 000 000,00</w:t>
            </w:r>
          </w:p>
        </w:tc>
      </w:tr>
      <w:tr w:rsidR="003B4BFC" w:rsidRPr="003B4BFC" w14:paraId="52140DBB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04A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6A03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CZ.1.03/2.2.00/22.00031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BC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Rozšíření centra strategických služeb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9791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IBM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Global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Delivery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Center Czech Republic,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C55" w14:textId="06AA25C4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80 000 000,00</w:t>
            </w:r>
          </w:p>
        </w:tc>
      </w:tr>
      <w:tr w:rsidR="003B4BFC" w:rsidRPr="003B4BFC" w14:paraId="16C58CF6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AB81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554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CZ.1.03/2.2.00/22.00108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70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Lakovací centrum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3A3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International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Aerospace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Coatings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Czech Republic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E478" w14:textId="29C1B5E1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79 999 000,00</w:t>
            </w:r>
          </w:p>
        </w:tc>
      </w:tr>
      <w:tr w:rsidR="003B4BFC" w:rsidRPr="003B4BFC" w14:paraId="46A88964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8A2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99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CZ.1.03/2.2.00/21.00131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5B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Centrum zákaznické podpory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Teleperformance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9B1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Lion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Teleservices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CZ,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451" w14:textId="38E1C53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29 237 000,00</w:t>
            </w:r>
          </w:p>
        </w:tc>
      </w:tr>
      <w:tr w:rsidR="003B4BFC" w:rsidRPr="003B4BFC" w14:paraId="0F270C46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A5C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FE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CZ.1.03/2.2.00/21.00096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DD1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Informační systém pro podporu procesů dodávek ICT služeb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83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ČD - Telematika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05A" w14:textId="0EAE1CE6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20 057 660,00</w:t>
            </w:r>
          </w:p>
        </w:tc>
      </w:tr>
      <w:tr w:rsidR="003B4BFC" w:rsidRPr="003B4BFC" w14:paraId="6C05B676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92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B86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CZ.1.03/2.2.00/22.00049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C87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Portálový publikační systém společnosti INFONAVIGATOR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1F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 NAVIGATOR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FA7" w14:textId="7311E722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1 603 638,00</w:t>
            </w:r>
          </w:p>
        </w:tc>
      </w:tr>
      <w:tr w:rsidR="003B4BFC" w:rsidRPr="003B4BFC" w14:paraId="01E93E56" w14:textId="77777777" w:rsidTr="003B4BFC">
        <w:trPr>
          <w:trHeight w:val="51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32E" w14:textId="59F65EDD" w:rsidR="003B4BFC" w:rsidRPr="003B4BFC" w:rsidRDefault="003B4BFC" w:rsidP="003B4BF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</w:t>
            </w:r>
            <w:r w:rsidR="00183B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PIK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E5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CZ.01.4.04/0.0/0.0/15_005/0001338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04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Burza času soukromých doktorů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a portál pro komunikaci s pacienty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5C13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UBK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3BF7" w14:textId="080F653C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5 193 893,00</w:t>
            </w:r>
          </w:p>
        </w:tc>
      </w:tr>
      <w:tr w:rsidR="003B4BFC" w:rsidRPr="003B4BFC" w14:paraId="24C9B368" w14:textId="77777777" w:rsidTr="003B4BFC">
        <w:trPr>
          <w:trHeight w:val="76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274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E4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CZ.01.4.04/0.0/0.0/15_005/0001533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AE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Univerzální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workflow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s napojením na nástroj pro modelování procesů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3015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UBK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462" w14:textId="34DDA083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6 159 722,00</w:t>
            </w:r>
          </w:p>
        </w:tc>
      </w:tr>
      <w:tr w:rsidR="003B4BFC" w:rsidRPr="003B4BFC" w14:paraId="26B161A2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24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AF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CZ.01.4.04/0.0/0.0/15_011/0001425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50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Výstavba KDC pro Skupinu ČEZ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8F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ČEZ ICT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a. 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41B" w14:textId="460A2244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100 232 892,99</w:t>
            </w:r>
          </w:p>
        </w:tc>
      </w:tr>
      <w:tr w:rsidR="003B4BFC" w:rsidRPr="003B4BFC" w14:paraId="59278969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44D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BE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CZ.01.4.04/0.0/0.0/15_006/0001153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64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Vytvoření dohledového centra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Visitech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47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VISITECH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887B" w14:textId="367809BF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9 932 848,00</w:t>
            </w:r>
          </w:p>
        </w:tc>
      </w:tr>
      <w:tr w:rsidR="003B4BFC" w:rsidRPr="003B4BFC" w14:paraId="256E54B5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59D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292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CZ.01.4.04/0.0/0.0/16_076/0008945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46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KIWI BASE: Vývoj software ve společnosti Kiwi.com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F7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Kiwi.com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BE5" w14:textId="373D9411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29 882 057,10</w:t>
            </w:r>
          </w:p>
        </w:tc>
      </w:tr>
      <w:tr w:rsidR="003B4BFC" w:rsidRPr="003B4BFC" w14:paraId="5A26ACEB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689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261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CZ.01.4.04/0.0/0.0/16_076/0009568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FD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Nordic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Telecom ICT a sdílené služby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B6C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Nordic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Telecom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07A" w14:textId="7A414ECE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1 872 369,75</w:t>
            </w:r>
          </w:p>
        </w:tc>
      </w:tr>
      <w:tr w:rsidR="003B4BFC" w:rsidRPr="003B4BFC" w14:paraId="6C62D17B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A0D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406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CZ.01.4.04/0.0/0.0/16_077/0009332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9A1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Rozšíření Centra sdílených služeb Kiwi.com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42C8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Kiwi.com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C77" w14:textId="5F6B1B0A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41 887 463,98</w:t>
            </w:r>
          </w:p>
        </w:tc>
      </w:tr>
      <w:tr w:rsidR="003B4BFC" w:rsidRPr="003B4BFC" w14:paraId="267A6EA7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AFD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66C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CZ.01.4.04/0.0/0.0/15_005/0002705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324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Vývoj systému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iPráce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spol.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Intelligent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Markets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067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Intelligent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Markets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DFCC" w14:textId="385264ED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10 625 015,00</w:t>
            </w:r>
          </w:p>
        </w:tc>
      </w:tr>
      <w:tr w:rsidR="003B4BFC" w:rsidRPr="003B4BFC" w14:paraId="43D94D5C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277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691B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CZ.01.4.04/0.0/0.0/15_005/0000176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D8A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FinPark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Moduly 2.0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A9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Principal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engineering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458" w14:textId="4F7D13BC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17 110 248,00</w:t>
            </w:r>
          </w:p>
        </w:tc>
      </w:tr>
      <w:tr w:rsidR="003B4BFC" w:rsidRPr="003B4BFC" w14:paraId="09FADBAE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0A7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C10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CZ.01.4.04/0.0/0.0/15_005/0000134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976E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Univerzální komunikační kanál mezi ekonomickými informačními systémy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87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 - system.CZ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8C87" w14:textId="7BF5D672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10 567 274,00</w:t>
            </w:r>
          </w:p>
        </w:tc>
      </w:tr>
      <w:tr w:rsidR="003B4BFC" w:rsidRPr="003B4BFC" w14:paraId="3D1E6303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645F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7943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CZ.01.4.04/0.0/0.0/15_005/0002224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6C9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Vývojový tým společnosti </w:t>
            </w: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Němec &amp;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partners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8F8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Němec &amp;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partners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a.s.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B7D" w14:textId="684490CD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3 072 623,00</w:t>
            </w:r>
          </w:p>
        </w:tc>
      </w:tr>
      <w:tr w:rsidR="003B4BFC" w:rsidRPr="003B4BFC" w14:paraId="44752100" w14:textId="77777777" w:rsidTr="003B4BFC">
        <w:trPr>
          <w:trHeight w:val="5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3372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6F96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CZ.01.4.04/0.0/0.0/16_078/0009462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8CC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ALTO - </w:t>
            </w:r>
            <w:proofErr w:type="spellStart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alternatíva</w:t>
            </w:r>
            <w:proofErr w:type="spellEnd"/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LTO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92A3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Disk Archive s.r.o.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0D2" w14:textId="62F0CCDB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25 151 927,81</w:t>
            </w:r>
          </w:p>
        </w:tc>
      </w:tr>
      <w:tr w:rsidR="003B4BFC" w:rsidRPr="003B4BFC" w14:paraId="206A8BAD" w14:textId="77777777" w:rsidTr="003B4BFC">
        <w:trPr>
          <w:trHeight w:val="300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hideMark/>
          </w:tcPr>
          <w:p w14:paraId="5C7FC874" w14:textId="77777777" w:rsidR="003B4BFC" w:rsidRPr="003B4BFC" w:rsidRDefault="003B4BFC" w:rsidP="003B4BFC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2D39E09C" w14:textId="6D34350B" w:rsidR="003B4BFC" w:rsidRPr="003B4BFC" w:rsidRDefault="003B4BFC" w:rsidP="00B27F19">
            <w:pPr>
              <w:spacing w:after="0"/>
              <w:ind w:right="57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B4B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1 146 678 155,63</w:t>
            </w:r>
          </w:p>
        </w:tc>
      </w:tr>
    </w:tbl>
    <w:p w14:paraId="327D3EDF" w14:textId="77777777" w:rsidR="003B4BFC" w:rsidRPr="003B4BFC" w:rsidRDefault="003B4BFC" w:rsidP="003B4BFC">
      <w:pPr>
        <w:rPr>
          <w:lang w:eastAsia="cs-CZ"/>
        </w:rPr>
      </w:pPr>
    </w:p>
    <w:p w14:paraId="17EB5139" w14:textId="348817BB" w:rsidR="00EF5063" w:rsidRDefault="00EF5063" w:rsidP="00B019BA">
      <w:pPr>
        <w:rPr>
          <w:lang w:eastAsia="cs-CZ"/>
        </w:rPr>
      </w:pPr>
    </w:p>
    <w:sectPr w:rsidR="00EF5063" w:rsidSect="003B4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98B3" w14:textId="77777777" w:rsidR="003B3ED3" w:rsidRDefault="003B3ED3" w:rsidP="00341A9A">
      <w:pPr>
        <w:spacing w:after="0"/>
      </w:pPr>
      <w:r>
        <w:separator/>
      </w:r>
    </w:p>
  </w:endnote>
  <w:endnote w:type="continuationSeparator" w:id="0">
    <w:p w14:paraId="32A5D47B" w14:textId="77777777" w:rsidR="003B3ED3" w:rsidRDefault="003B3ED3" w:rsidP="00341A9A">
      <w:pPr>
        <w:spacing w:after="0"/>
      </w:pPr>
      <w:r>
        <w:continuationSeparator/>
      </w:r>
    </w:p>
  </w:endnote>
  <w:endnote w:type="continuationNotice" w:id="1">
    <w:p w14:paraId="77F101D5" w14:textId="77777777" w:rsidR="003B3ED3" w:rsidRDefault="003B3E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JOKF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5377E" w14:textId="77777777" w:rsidR="003B3ED3" w:rsidRDefault="003B3E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46901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10D99805" w14:textId="3CEB1FDE" w:rsidR="003B3ED3" w:rsidRPr="004659DD" w:rsidRDefault="003B3ED3" w:rsidP="00ED3EC8">
        <w:pPr>
          <w:pStyle w:val="Zpat"/>
          <w:jc w:val="center"/>
          <w:rPr>
            <w:szCs w:val="24"/>
          </w:rPr>
        </w:pPr>
        <w:r w:rsidRPr="004659DD">
          <w:rPr>
            <w:szCs w:val="24"/>
          </w:rPr>
          <w:fldChar w:fldCharType="begin"/>
        </w:r>
        <w:r w:rsidRPr="004659DD">
          <w:rPr>
            <w:szCs w:val="24"/>
          </w:rPr>
          <w:instrText>PAGE   \* MERGEFORMAT</w:instrText>
        </w:r>
        <w:r w:rsidRPr="004659DD">
          <w:rPr>
            <w:szCs w:val="24"/>
          </w:rPr>
          <w:fldChar w:fldCharType="separate"/>
        </w:r>
        <w:r w:rsidR="00FE1F1A">
          <w:rPr>
            <w:noProof/>
            <w:szCs w:val="24"/>
          </w:rPr>
          <w:t>21</w:t>
        </w:r>
        <w:r w:rsidRPr="004659DD">
          <w:rPr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A2C5" w14:textId="77777777" w:rsidR="003B3ED3" w:rsidRDefault="003B3E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13D9" w14:textId="77777777" w:rsidR="003B3ED3" w:rsidRDefault="003B3ED3" w:rsidP="00341A9A">
      <w:pPr>
        <w:spacing w:after="0"/>
      </w:pPr>
      <w:r>
        <w:separator/>
      </w:r>
    </w:p>
  </w:footnote>
  <w:footnote w:type="continuationSeparator" w:id="0">
    <w:p w14:paraId="6AD75205" w14:textId="77777777" w:rsidR="003B3ED3" w:rsidRDefault="003B3ED3" w:rsidP="00341A9A">
      <w:pPr>
        <w:spacing w:after="0"/>
      </w:pPr>
      <w:r>
        <w:continuationSeparator/>
      </w:r>
    </w:p>
  </w:footnote>
  <w:footnote w:type="continuationNotice" w:id="1">
    <w:p w14:paraId="01C3F7F7" w14:textId="77777777" w:rsidR="003B3ED3" w:rsidRDefault="003B3ED3">
      <w:pPr>
        <w:spacing w:after="0"/>
      </w:pPr>
    </w:p>
  </w:footnote>
  <w:footnote w:id="2">
    <w:p w14:paraId="52C1F898" w14:textId="557BBE1B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Realizace OP PIK nebyla doposud ukončena. Uvedené údaje se za </w:t>
      </w:r>
      <w:proofErr w:type="gramStart"/>
      <w:r>
        <w:t>OP</w:t>
      </w:r>
      <w:proofErr w:type="gramEnd"/>
      <w:r>
        <w:t xml:space="preserve"> PI a OP PIK vztahují k datu 24. 4. 2019. </w:t>
      </w:r>
    </w:p>
  </w:footnote>
  <w:footnote w:id="3">
    <w:p w14:paraId="48DFB84A" w14:textId="44081150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 programovém období 2007</w:t>
      </w:r>
      <w:r w:rsidRPr="00E70FF1">
        <w:rPr>
          <w:lang w:eastAsia="cs-CZ"/>
        </w:rPr>
        <w:t>–</w:t>
      </w:r>
      <w:r>
        <w:t xml:space="preserve">2013 byla zprostředkujícím subjektem v rámci OP PI Agentura pro podporu podnikání a investic </w:t>
      </w:r>
      <w:proofErr w:type="spellStart"/>
      <w:r>
        <w:t>CzechInvest</w:t>
      </w:r>
      <w:proofErr w:type="spellEnd"/>
      <w:r>
        <w:t>, v programovém období 2014–2020 v rámci OP PIK to je Agentura pro podnikání a inovace.</w:t>
      </w:r>
    </w:p>
  </w:footnote>
  <w:footnote w:id="4">
    <w:p w14:paraId="46ADBC75" w14:textId="7475D343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Cílová hodnota byla vypočítána na základě dat ČSÚ – „ICT sektor v České republice“ a „výdaje na HDP, běžné ceny“.</w:t>
      </w:r>
    </w:p>
  </w:footnote>
  <w:footnote w:id="5">
    <w:p w14:paraId="56F873E2" w14:textId="6736B2E4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 xml:space="preserve">Informační systém </w:t>
      </w:r>
      <w:proofErr w:type="gramStart"/>
      <w:r>
        <w:t>ISOP07</w:t>
      </w:r>
      <w:proofErr w:type="gramEnd"/>
      <w:r w:rsidRPr="007748AD">
        <w:t>–</w:t>
      </w:r>
      <w:proofErr w:type="gramStart"/>
      <w:r>
        <w:t>13</w:t>
      </w:r>
      <w:proofErr w:type="gramEnd"/>
      <w:r>
        <w:t xml:space="preserve"> byl vytvořen jako komplexní podpůrný nástroj pro zpracování agendy poskytování podpory v rámci realizace OP PI.</w:t>
      </w:r>
    </w:p>
  </w:footnote>
  <w:footnote w:id="6">
    <w:p w14:paraId="1941451C" w14:textId="2F84E3EA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Řídicí orgán odpovídá za řízení programu a vykonává funkce stanovené v článku 60 nařízení Rady (ES) č. </w:t>
      </w:r>
      <w:r w:rsidRPr="00D22831">
        <w:t>108</w:t>
      </w:r>
      <w:r w:rsidRPr="001D489A">
        <w:t>3</w:t>
      </w:r>
      <w:r w:rsidRPr="00D22831">
        <w:t>/2006</w:t>
      </w:r>
      <w:r>
        <w:t xml:space="preserve"> a v článku 125 nařízení Evropského parlamentu a Rady (EU) č. 1303/2013, </w:t>
      </w:r>
      <w:r w:rsidRPr="00C92C7D">
        <w:rPr>
          <w:rFonts w:cstheme="minorHAnsi"/>
          <w:szCs w:val="22"/>
        </w:rPr>
        <w:t>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</w:t>
      </w:r>
      <w:r>
        <w:rPr>
          <w:rFonts w:cstheme="minorHAnsi"/>
          <w:szCs w:val="22"/>
        </w:rPr>
        <w:t>lním fondu, Fondu soudržnosti a </w:t>
      </w:r>
      <w:r w:rsidRPr="00C92C7D">
        <w:rPr>
          <w:rFonts w:cstheme="minorHAnsi"/>
          <w:szCs w:val="22"/>
        </w:rPr>
        <w:t>Evropském námořním a rybářském fondu a o zrušení nařízení Rady (ES) č. 1083/2006</w:t>
      </w:r>
      <w:r w:rsidRPr="006706D2">
        <w:t>.</w:t>
      </w:r>
    </w:p>
  </w:footnote>
  <w:footnote w:id="7">
    <w:p w14:paraId="3239A785" w14:textId="5EE5A305" w:rsidR="003B3ED3" w:rsidRDefault="003B3ED3" w:rsidP="00AC0CA5">
      <w:pPr>
        <w:spacing w:after="0"/>
        <w:ind w:left="284" w:hanging="284"/>
      </w:pPr>
      <w:r w:rsidRPr="00604876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04876">
        <w:rPr>
          <w:bCs/>
          <w:iCs/>
          <w:sz w:val="20"/>
          <w:szCs w:val="20"/>
        </w:rPr>
        <w:t xml:space="preserve">OP PI a OP PIK jsou základními programovými dokumenty MPO pro čerpání </w:t>
      </w:r>
      <w:r>
        <w:rPr>
          <w:bCs/>
          <w:iCs/>
          <w:sz w:val="20"/>
          <w:szCs w:val="20"/>
        </w:rPr>
        <w:t>peněžních</w:t>
      </w:r>
      <w:r w:rsidRPr="00604876">
        <w:rPr>
          <w:bCs/>
          <w:iCs/>
          <w:sz w:val="20"/>
          <w:szCs w:val="20"/>
        </w:rPr>
        <w:t xml:space="preserve"> prostředků z </w:t>
      </w:r>
      <w:r w:rsidRPr="00B27F19">
        <w:rPr>
          <w:bCs/>
          <w:i/>
          <w:iCs/>
          <w:sz w:val="20"/>
          <w:szCs w:val="20"/>
        </w:rPr>
        <w:t>Evropského fondu pro regionální rozvoj</w:t>
      </w:r>
      <w:r w:rsidRPr="00604876">
        <w:rPr>
          <w:bCs/>
          <w:iCs/>
          <w:sz w:val="20"/>
          <w:szCs w:val="20"/>
        </w:rPr>
        <w:t xml:space="preserve"> v příslušném programovém období kohezní politiky.</w:t>
      </w:r>
    </w:p>
  </w:footnote>
  <w:footnote w:id="8">
    <w:p w14:paraId="598805B0" w14:textId="7DF0780E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API vznikla dne 1. 6. 2016. Do 31. 5. 2016 </w:t>
      </w:r>
      <w:proofErr w:type="gramStart"/>
      <w:r>
        <w:t>vykonávala</w:t>
      </w:r>
      <w:proofErr w:type="gramEnd"/>
      <w:r>
        <w:t xml:space="preserve"> funkci zprostředkujícího subjektu OP PIK Agentura </w:t>
      </w:r>
      <w:proofErr w:type="spellStart"/>
      <w:r>
        <w:t>CzechInvest</w:t>
      </w:r>
      <w:proofErr w:type="spellEnd"/>
      <w:r>
        <w:t>.</w:t>
      </w:r>
    </w:p>
  </w:footnote>
  <w:footnote w:id="9">
    <w:p w14:paraId="4BC2ED3A" w14:textId="0D288A21" w:rsidR="003B3ED3" w:rsidRDefault="003B3ED3" w:rsidP="00AC0CA5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Monitorovací systém evropských fondů v ČR pro programové období 2014–2020 (MS2014+) má jako svůj hlavní účel usnadnit přípravu a podávání žádostí o podporu a realizaci projektů spolufinancovaných z unijních zdrojů.</w:t>
      </w:r>
    </w:p>
  </w:footnote>
  <w:footnote w:id="10">
    <w:p w14:paraId="7077E853" w14:textId="6747D40D" w:rsidR="003B3ED3" w:rsidRPr="00F752DE" w:rsidRDefault="003B3ED3" w:rsidP="00AC0CA5">
      <w:pPr>
        <w:pStyle w:val="Textpoznpodarou"/>
        <w:ind w:left="284" w:hanging="284"/>
        <w:rPr>
          <w:rFonts w:cstheme="minorHAnsi"/>
        </w:rPr>
      </w:pPr>
      <w:r w:rsidRPr="00F752DE">
        <w:rPr>
          <w:rStyle w:val="Znakapoznpodarou"/>
          <w:rFonts w:cstheme="minorHAnsi"/>
        </w:rPr>
        <w:footnoteRef/>
      </w:r>
      <w:r w:rsidRPr="00F752DE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752DE">
        <w:rPr>
          <w:rFonts w:cstheme="minorHAnsi"/>
        </w:rPr>
        <w:t>Přepočteno kurzem k</w:t>
      </w:r>
      <w:r>
        <w:rPr>
          <w:rFonts w:cstheme="minorHAnsi"/>
        </w:rPr>
        <w:t>e dni 31. 3. 2016: 27,064 CZK/EUR.</w:t>
      </w:r>
    </w:p>
  </w:footnote>
  <w:footnote w:id="11">
    <w:p w14:paraId="35BD8A01" w14:textId="1DFD0324" w:rsidR="003B3ED3" w:rsidRPr="00F752DE" w:rsidRDefault="003B3ED3" w:rsidP="0021705B">
      <w:pPr>
        <w:pStyle w:val="Textpoznpodarou"/>
        <w:ind w:left="284" w:hanging="284"/>
        <w:rPr>
          <w:rFonts w:cstheme="minorHAnsi"/>
        </w:rPr>
      </w:pPr>
      <w:r w:rsidRPr="00F752DE">
        <w:rPr>
          <w:rStyle w:val="Znakapoznpodarou"/>
          <w:rFonts w:cstheme="minorHAnsi"/>
        </w:rPr>
        <w:footnoteRef/>
      </w:r>
      <w:r w:rsidRPr="00F752DE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F752DE">
        <w:rPr>
          <w:rFonts w:cstheme="minorHAnsi"/>
        </w:rPr>
        <w:t>Přepočteno kurzem k</w:t>
      </w:r>
      <w:r>
        <w:rPr>
          <w:rFonts w:cstheme="minorHAnsi"/>
        </w:rPr>
        <w:t>e dni 30. 11. 2017: 25,645 CZK/EUR.</w:t>
      </w:r>
    </w:p>
  </w:footnote>
  <w:footnote w:id="12">
    <w:p w14:paraId="0728F323" w14:textId="1392BAFE" w:rsidR="003B3ED3" w:rsidRDefault="003B3ED3" w:rsidP="002170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NKÚ si pro kontrolu vybral v rámci programu podpory </w:t>
      </w:r>
      <w:r w:rsidRPr="00B27F19">
        <w:rPr>
          <w:i/>
        </w:rPr>
        <w:t>ICT a sdílené služby</w:t>
      </w:r>
      <w:r>
        <w:t xml:space="preserve"> OP PIK celkem čtyři výzvy, u kterých byl ukončen příjem žádostí o podporu – viz tabulka č. 4.</w:t>
      </w:r>
    </w:p>
  </w:footnote>
  <w:footnote w:id="13">
    <w:p w14:paraId="6A6990DD" w14:textId="7F1C5DD7" w:rsidR="003B3ED3" w:rsidRDefault="003B3ED3" w:rsidP="002170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Minimální počet bodů získaných z hodnocení projektu byl 50 bodů u </w:t>
      </w:r>
      <w:proofErr w:type="gramStart"/>
      <w:r>
        <w:t>OP</w:t>
      </w:r>
      <w:proofErr w:type="gramEnd"/>
      <w:r>
        <w:t xml:space="preserve"> PI a v rámci OP PIK byla stanovena minimální bodová hranice 60 bodů. </w:t>
      </w:r>
    </w:p>
  </w:footnote>
  <w:footnote w:id="14">
    <w:p w14:paraId="17102860" w14:textId="7E48EA74" w:rsidR="003B3ED3" w:rsidRDefault="003B3ED3" w:rsidP="0021705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Čl. 3 odst. 1 písm. b) nařízení Evropského parlamentu a Rady EU č. 1301/2013.</w:t>
      </w:r>
    </w:p>
  </w:footnote>
  <w:footnote w:id="15">
    <w:p w14:paraId="61E9AEC2" w14:textId="2E13961D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Viz tabulka č. 4</w:t>
      </w:r>
      <w:r>
        <w:rPr>
          <w:lang w:eastAsia="cs-CZ"/>
        </w:rPr>
        <w:t>.</w:t>
      </w:r>
    </w:p>
  </w:footnote>
  <w:footnote w:id="16">
    <w:p w14:paraId="79596F45" w14:textId="12B928AB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Viz tabulka č. 4.</w:t>
      </w:r>
    </w:p>
  </w:footnote>
  <w:footnote w:id="17">
    <w:p w14:paraId="0E92C785" w14:textId="4E574CF7" w:rsidR="003B3ED3" w:rsidRPr="00A1279F" w:rsidRDefault="003B3ED3" w:rsidP="00251FAC">
      <w:pPr>
        <w:pStyle w:val="Textpoznpodarou"/>
        <w:ind w:left="284" w:hanging="284"/>
      </w:pPr>
      <w:r w:rsidRPr="00A1279F">
        <w:rPr>
          <w:rStyle w:val="Znakapoznpodarou"/>
        </w:rPr>
        <w:footnoteRef/>
      </w:r>
      <w:r w:rsidRPr="00A1279F">
        <w:t xml:space="preserve"> </w:t>
      </w:r>
      <w:r>
        <w:tab/>
      </w:r>
      <w:r w:rsidRPr="00A1279F">
        <w:t>Tvorba moderních digitálních služeb, aplikací a firmwar</w:t>
      </w:r>
      <w:r>
        <w:t>u</w:t>
      </w:r>
      <w:r w:rsidRPr="00A1279F">
        <w:t xml:space="preserve"> např. v oblasti komunikace, zábavy, obchodování, vzdělávání, zdravotnictví, přístupu k zaměstnání nebo i v oblasti kulturních a kreativních průmyslů včetně související implementace.</w:t>
      </w:r>
    </w:p>
  </w:footnote>
  <w:footnote w:id="18">
    <w:p w14:paraId="2FFCFBDB" w14:textId="62139BF2" w:rsidR="003B3ED3" w:rsidRPr="00A1279F" w:rsidRDefault="003B3ED3" w:rsidP="00251FAC">
      <w:pPr>
        <w:pStyle w:val="Textpoznpodarou"/>
        <w:ind w:left="284" w:hanging="284"/>
      </w:pPr>
      <w:r w:rsidRPr="00A1279F">
        <w:rPr>
          <w:rStyle w:val="Znakapoznpodarou"/>
        </w:rPr>
        <w:footnoteRef/>
      </w:r>
      <w:r w:rsidRPr="00A1279F">
        <w:t xml:space="preserve"> </w:t>
      </w:r>
      <w:r>
        <w:tab/>
        <w:t>V rámci této aktivity jsou podporována</w:t>
      </w:r>
      <w:r w:rsidRPr="00A1279F">
        <w:t xml:space="preserve"> funkční zařízení, </w:t>
      </w:r>
      <w:r>
        <w:t>v nichž</w:t>
      </w:r>
      <w:r w:rsidRPr="00A1279F">
        <w:t xml:space="preserve"> se uchovávají a spravují data.</w:t>
      </w:r>
    </w:p>
  </w:footnote>
  <w:footnote w:id="19">
    <w:p w14:paraId="1756BF6D" w14:textId="67C3C708" w:rsidR="003B3ED3" w:rsidRDefault="003B3ED3" w:rsidP="00251FAC">
      <w:pPr>
        <w:pStyle w:val="Textpoznpodarou"/>
        <w:ind w:left="284" w:hanging="284"/>
      </w:pPr>
      <w:r w:rsidRPr="00A1279F">
        <w:rPr>
          <w:rStyle w:val="Znakapoznpodarou"/>
        </w:rPr>
        <w:footnoteRef/>
      </w:r>
      <w:r w:rsidRPr="00A1279F">
        <w:t xml:space="preserve"> </w:t>
      </w:r>
      <w:r>
        <w:tab/>
        <w:t>Pod pojmem centrum sdílených služeb se rozumí p</w:t>
      </w:r>
      <w:r w:rsidRPr="00A1279F">
        <w:t xml:space="preserve">odnik zajišťující provozní aktivity jako účetnictví, HR, ICT, sofistikované konstrukční, </w:t>
      </w:r>
      <w:proofErr w:type="spellStart"/>
      <w:r w:rsidRPr="00A1279F">
        <w:t>projektantské</w:t>
      </w:r>
      <w:proofErr w:type="spellEnd"/>
      <w:r w:rsidRPr="00A1279F">
        <w:t xml:space="preserve"> či grafické činnosti pro externí klienty i</w:t>
      </w:r>
      <w:r>
        <w:t xml:space="preserve"> </w:t>
      </w:r>
      <w:r w:rsidRPr="00A1279F">
        <w:t>v rámci majetkově propojené skupiny. Realizované činnosti nemají charakter primární ekonomické aktivity zákazníka, ale jsou podpůrným procesem.</w:t>
      </w:r>
    </w:p>
  </w:footnote>
  <w:footnote w:id="20">
    <w:p w14:paraId="4634F353" w14:textId="5CB7678E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Jedná se o kontrolu souladu projektu s podmínkami operačního programu, platnou legislativou a zaměřením oblastí podpor. Toto hodnocení je prováděno na základě kritérií přijatelnosti pro jednotlivé oblasti podpor.</w:t>
      </w:r>
    </w:p>
  </w:footnote>
  <w:footnote w:id="21">
    <w:p w14:paraId="3ECB4033" w14:textId="141ABBC6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Kontrola </w:t>
      </w:r>
      <w:r>
        <w:rPr>
          <w:lang w:eastAsia="cs-CZ"/>
        </w:rPr>
        <w:t>formálních náležitostí</w:t>
      </w:r>
      <w:r>
        <w:t xml:space="preserve"> spočívá v prověření úplnosti a správnosti předložené žádosti a povinných příloh.</w:t>
      </w:r>
    </w:p>
  </w:footnote>
  <w:footnote w:id="22">
    <w:p w14:paraId="1A5BDECD" w14:textId="60A2451D" w:rsidR="003B3ED3" w:rsidRDefault="003B3ED3" w:rsidP="00630A0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Manuál interních postupů pro OP PI.</w:t>
      </w:r>
    </w:p>
  </w:footnote>
  <w:footnote w:id="23">
    <w:p w14:paraId="3FFDA103" w14:textId="4C42647E" w:rsidR="003B3ED3" w:rsidRDefault="003B3ED3" w:rsidP="00630A0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055CE">
        <w:t xml:space="preserve">Pro OP PI to bylo </w:t>
      </w:r>
      <w:r>
        <w:t>n</w:t>
      </w:r>
      <w:r w:rsidRPr="004055CE">
        <w:t>ařízení Rady (ES) č. 1083/2006</w:t>
      </w:r>
      <w:r>
        <w:t>,</w:t>
      </w:r>
      <w:r w:rsidRPr="004055CE">
        <w:t xml:space="preserve"> o obecných ustanoveních o Evropském fondu pro regionální rozvoj, Evropském sociálním fondu a Fondu soudržnosti a o zrušení nařízení (ES) č. 1260/1999,</w:t>
      </w:r>
      <w:r>
        <w:t xml:space="preserve"> a </w:t>
      </w:r>
      <w:r w:rsidRPr="004055CE">
        <w:t xml:space="preserve">pro OP PIK upravuje </w:t>
      </w:r>
      <w:r w:rsidRPr="00C92C7D">
        <w:t>povinnost</w:t>
      </w:r>
      <w:r w:rsidRPr="004055CE">
        <w:t xml:space="preserve"> vyhodnoc</w:t>
      </w:r>
      <w:r w:rsidRPr="00C92C7D">
        <w:t>ovat</w:t>
      </w:r>
      <w:r w:rsidRPr="004055CE">
        <w:t xml:space="preserve"> operační program nařízení </w:t>
      </w:r>
      <w:r>
        <w:t>Evropského parlamentu a Rady (EU) č. </w:t>
      </w:r>
      <w:r w:rsidRPr="004055CE">
        <w:t>1303/2013 ze dne 17. 12. 2013.</w:t>
      </w:r>
    </w:p>
  </w:footnote>
  <w:footnote w:id="24">
    <w:p w14:paraId="760C3575" w14:textId="2BCC26EC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J</w:t>
      </w:r>
      <w:r w:rsidRPr="00EA28C6">
        <w:t xml:space="preserve">edná se o opravárenské centrum provádějící opravárenské činnosti zejména </w:t>
      </w:r>
      <w:r>
        <w:t xml:space="preserve">u </w:t>
      </w:r>
      <w:r w:rsidRPr="00EA28C6">
        <w:t>výpočetní techniky, kancelářských strojů, letadel, navigační</w:t>
      </w:r>
      <w:r>
        <w:t>ch</w:t>
      </w:r>
      <w:r w:rsidRPr="00EA28C6">
        <w:t xml:space="preserve"> přístrojů apod.</w:t>
      </w:r>
    </w:p>
  </w:footnote>
  <w:footnote w:id="25">
    <w:p w14:paraId="55008E83" w14:textId="0EF75085" w:rsidR="003B3ED3" w:rsidRDefault="003B3ED3" w:rsidP="00251FA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Viz příklad č. 5 uvedený na straně 17 tohoto kontrolního závěru.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EE1A8" w14:textId="77777777" w:rsidR="003B3ED3" w:rsidRDefault="003B3E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A5C29" w14:textId="77777777" w:rsidR="003B3ED3" w:rsidRDefault="003B3E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40BD" w14:textId="77777777" w:rsidR="003B3ED3" w:rsidRDefault="003B3E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535"/>
    <w:multiLevelType w:val="hybridMultilevel"/>
    <w:tmpl w:val="FA32ED50"/>
    <w:lvl w:ilvl="0" w:tplc="79C87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6712"/>
    <w:multiLevelType w:val="hybridMultilevel"/>
    <w:tmpl w:val="8F2C3724"/>
    <w:lvl w:ilvl="0" w:tplc="79C87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031B"/>
    <w:multiLevelType w:val="hybridMultilevel"/>
    <w:tmpl w:val="B4A84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BA3"/>
    <w:multiLevelType w:val="hybridMultilevel"/>
    <w:tmpl w:val="B1A80F16"/>
    <w:lvl w:ilvl="0" w:tplc="79C875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2F0C80"/>
    <w:multiLevelType w:val="hybridMultilevel"/>
    <w:tmpl w:val="A18CFBAA"/>
    <w:lvl w:ilvl="0" w:tplc="79C87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811B0"/>
    <w:multiLevelType w:val="hybridMultilevel"/>
    <w:tmpl w:val="E3A6F84C"/>
    <w:lvl w:ilvl="0" w:tplc="E086FC0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763398"/>
    <w:multiLevelType w:val="hybridMultilevel"/>
    <w:tmpl w:val="74682ECC"/>
    <w:lvl w:ilvl="0" w:tplc="DB5A93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EA8"/>
    <w:multiLevelType w:val="hybridMultilevel"/>
    <w:tmpl w:val="344A6A4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0B6484"/>
    <w:multiLevelType w:val="hybridMultilevel"/>
    <w:tmpl w:val="EB90A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7205"/>
    <w:multiLevelType w:val="hybridMultilevel"/>
    <w:tmpl w:val="E7264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EDB"/>
    <w:multiLevelType w:val="hybridMultilevel"/>
    <w:tmpl w:val="5212CBB2"/>
    <w:lvl w:ilvl="0" w:tplc="DA84990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A50D3"/>
    <w:multiLevelType w:val="hybridMultilevel"/>
    <w:tmpl w:val="D78A5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089"/>
    <w:multiLevelType w:val="hybridMultilevel"/>
    <w:tmpl w:val="681A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04FEB"/>
    <w:multiLevelType w:val="multilevel"/>
    <w:tmpl w:val="DD3E290C"/>
    <w:lvl w:ilvl="0">
      <w:start w:val="1"/>
      <w:numFmt w:val="upperRoman"/>
      <w:pStyle w:val="Nadpis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70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Theme="majorEastAsia" w:hAnsiTheme="minorHAnsi" w:cstheme="majorBidi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41837CB4"/>
    <w:multiLevelType w:val="hybridMultilevel"/>
    <w:tmpl w:val="0E8A17BA"/>
    <w:lvl w:ilvl="0" w:tplc="8B687932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A6241"/>
    <w:multiLevelType w:val="multilevel"/>
    <w:tmpl w:val="2D72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D114080"/>
    <w:multiLevelType w:val="hybridMultilevel"/>
    <w:tmpl w:val="5456DC4A"/>
    <w:lvl w:ilvl="0" w:tplc="66CE86FC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E444F63"/>
    <w:multiLevelType w:val="hybridMultilevel"/>
    <w:tmpl w:val="45D0C64A"/>
    <w:lvl w:ilvl="0" w:tplc="FFE0C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6DD4"/>
    <w:multiLevelType w:val="hybridMultilevel"/>
    <w:tmpl w:val="3EBE57B6"/>
    <w:lvl w:ilvl="0" w:tplc="79C87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75C0F"/>
    <w:multiLevelType w:val="hybridMultilevel"/>
    <w:tmpl w:val="C7A6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E0ACB"/>
    <w:multiLevelType w:val="hybridMultilevel"/>
    <w:tmpl w:val="85F4492A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45B6750"/>
    <w:multiLevelType w:val="hybridMultilevel"/>
    <w:tmpl w:val="13DC4BEC"/>
    <w:lvl w:ilvl="0" w:tplc="79C87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C3FBC"/>
    <w:multiLevelType w:val="hybridMultilevel"/>
    <w:tmpl w:val="FDDC80F8"/>
    <w:lvl w:ilvl="0" w:tplc="79C87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1F2A1F"/>
    <w:multiLevelType w:val="hybridMultilevel"/>
    <w:tmpl w:val="F1D40E44"/>
    <w:lvl w:ilvl="0" w:tplc="79C87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2741FA"/>
    <w:multiLevelType w:val="hybridMultilevel"/>
    <w:tmpl w:val="9FD064A0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3073F15"/>
    <w:multiLevelType w:val="multilevel"/>
    <w:tmpl w:val="AD8A36EA"/>
    <w:lvl w:ilvl="0">
      <w:start w:val="1"/>
      <w:numFmt w:val="ordin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Theme="majorEastAsia" w:hAnsiTheme="minorHAnsi" w:cstheme="majorBidi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73DF0319"/>
    <w:multiLevelType w:val="hybridMultilevel"/>
    <w:tmpl w:val="F7F288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9FE56AF"/>
    <w:multiLevelType w:val="hybridMultilevel"/>
    <w:tmpl w:val="442EFDCE"/>
    <w:lvl w:ilvl="0" w:tplc="313C19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B075E"/>
    <w:multiLevelType w:val="hybridMultilevel"/>
    <w:tmpl w:val="AFB66B32"/>
    <w:lvl w:ilvl="0" w:tplc="79C875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0"/>
  </w:num>
  <w:num w:numId="5">
    <w:abstractNumId w:val="25"/>
  </w:num>
  <w:num w:numId="6">
    <w:abstractNumId w:val="16"/>
  </w:num>
  <w:num w:numId="7">
    <w:abstractNumId w:val="26"/>
  </w:num>
  <w:num w:numId="8">
    <w:abstractNumId w:val="24"/>
  </w:num>
  <w:num w:numId="9">
    <w:abstractNumId w:val="7"/>
  </w:num>
  <w:num w:numId="10">
    <w:abstractNumId w:val="18"/>
  </w:num>
  <w:num w:numId="11">
    <w:abstractNumId w:val="2"/>
  </w:num>
  <w:num w:numId="12">
    <w:abstractNumId w:val="15"/>
  </w:num>
  <w:num w:numId="13">
    <w:abstractNumId w:val="0"/>
  </w:num>
  <w:num w:numId="14">
    <w:abstractNumId w:val="4"/>
  </w:num>
  <w:num w:numId="15">
    <w:abstractNumId w:val="19"/>
  </w:num>
  <w:num w:numId="16">
    <w:abstractNumId w:val="5"/>
  </w:num>
  <w:num w:numId="17">
    <w:abstractNumId w:val="8"/>
  </w:num>
  <w:num w:numId="18">
    <w:abstractNumId w:val="12"/>
  </w:num>
  <w:num w:numId="19">
    <w:abstractNumId w:val="11"/>
  </w:num>
  <w:num w:numId="20">
    <w:abstractNumId w:val="23"/>
  </w:num>
  <w:num w:numId="21">
    <w:abstractNumId w:val="28"/>
  </w:num>
  <w:num w:numId="22">
    <w:abstractNumId w:val="1"/>
  </w:num>
  <w:num w:numId="23">
    <w:abstractNumId w:val="22"/>
  </w:num>
  <w:num w:numId="24">
    <w:abstractNumId w:val="21"/>
  </w:num>
  <w:num w:numId="25">
    <w:abstractNumId w:val="3"/>
  </w:num>
  <w:num w:numId="26">
    <w:abstractNumId w:val="14"/>
  </w:num>
  <w:num w:numId="27">
    <w:abstractNumId w:val="27"/>
  </w:num>
  <w:num w:numId="28">
    <w:abstractNumId w:val="17"/>
  </w:num>
  <w:num w:numId="2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A"/>
    <w:rsid w:val="00000201"/>
    <w:rsid w:val="00000908"/>
    <w:rsid w:val="00001809"/>
    <w:rsid w:val="00001909"/>
    <w:rsid w:val="00001954"/>
    <w:rsid w:val="00001EB8"/>
    <w:rsid w:val="00002C00"/>
    <w:rsid w:val="00002F05"/>
    <w:rsid w:val="0000367F"/>
    <w:rsid w:val="00003C3E"/>
    <w:rsid w:val="00004368"/>
    <w:rsid w:val="00004511"/>
    <w:rsid w:val="00005385"/>
    <w:rsid w:val="00005413"/>
    <w:rsid w:val="00005672"/>
    <w:rsid w:val="00006CE9"/>
    <w:rsid w:val="00006EA8"/>
    <w:rsid w:val="00006F15"/>
    <w:rsid w:val="000070CC"/>
    <w:rsid w:val="0000769F"/>
    <w:rsid w:val="000104C9"/>
    <w:rsid w:val="00010564"/>
    <w:rsid w:val="00010725"/>
    <w:rsid w:val="000108AB"/>
    <w:rsid w:val="00010AB2"/>
    <w:rsid w:val="00011E4D"/>
    <w:rsid w:val="000122A0"/>
    <w:rsid w:val="00012773"/>
    <w:rsid w:val="00012B6A"/>
    <w:rsid w:val="00012D33"/>
    <w:rsid w:val="000146DE"/>
    <w:rsid w:val="000154FB"/>
    <w:rsid w:val="00015768"/>
    <w:rsid w:val="00015D39"/>
    <w:rsid w:val="00016649"/>
    <w:rsid w:val="00017177"/>
    <w:rsid w:val="00017279"/>
    <w:rsid w:val="00017E1F"/>
    <w:rsid w:val="00020159"/>
    <w:rsid w:val="00020237"/>
    <w:rsid w:val="0002110A"/>
    <w:rsid w:val="000215DD"/>
    <w:rsid w:val="000217DA"/>
    <w:rsid w:val="000223AF"/>
    <w:rsid w:val="0002243D"/>
    <w:rsid w:val="00022B70"/>
    <w:rsid w:val="0002307C"/>
    <w:rsid w:val="00023123"/>
    <w:rsid w:val="000232C0"/>
    <w:rsid w:val="00023439"/>
    <w:rsid w:val="00023753"/>
    <w:rsid w:val="00024216"/>
    <w:rsid w:val="0002465C"/>
    <w:rsid w:val="00026B48"/>
    <w:rsid w:val="000274C5"/>
    <w:rsid w:val="00027D0A"/>
    <w:rsid w:val="000306AA"/>
    <w:rsid w:val="000309AB"/>
    <w:rsid w:val="00031557"/>
    <w:rsid w:val="0003155E"/>
    <w:rsid w:val="000316F1"/>
    <w:rsid w:val="00031C3D"/>
    <w:rsid w:val="00031CAE"/>
    <w:rsid w:val="00031E71"/>
    <w:rsid w:val="00031E7C"/>
    <w:rsid w:val="000324FD"/>
    <w:rsid w:val="00032F40"/>
    <w:rsid w:val="00032F8E"/>
    <w:rsid w:val="00033156"/>
    <w:rsid w:val="00033BB4"/>
    <w:rsid w:val="000340EA"/>
    <w:rsid w:val="000346C0"/>
    <w:rsid w:val="00034888"/>
    <w:rsid w:val="00034B07"/>
    <w:rsid w:val="00034C27"/>
    <w:rsid w:val="00034E45"/>
    <w:rsid w:val="00035D62"/>
    <w:rsid w:val="00035E19"/>
    <w:rsid w:val="00036892"/>
    <w:rsid w:val="00036D41"/>
    <w:rsid w:val="00040267"/>
    <w:rsid w:val="00040A65"/>
    <w:rsid w:val="00042E28"/>
    <w:rsid w:val="00043819"/>
    <w:rsid w:val="00043893"/>
    <w:rsid w:val="00043895"/>
    <w:rsid w:val="00043D2E"/>
    <w:rsid w:val="0004460E"/>
    <w:rsid w:val="00044ABB"/>
    <w:rsid w:val="00046990"/>
    <w:rsid w:val="0004703D"/>
    <w:rsid w:val="00047749"/>
    <w:rsid w:val="00047A17"/>
    <w:rsid w:val="0005076D"/>
    <w:rsid w:val="00051A5A"/>
    <w:rsid w:val="00051ED2"/>
    <w:rsid w:val="00052525"/>
    <w:rsid w:val="0005298F"/>
    <w:rsid w:val="00052A8C"/>
    <w:rsid w:val="0005315E"/>
    <w:rsid w:val="00053634"/>
    <w:rsid w:val="00053AA2"/>
    <w:rsid w:val="00054BBF"/>
    <w:rsid w:val="00054CAC"/>
    <w:rsid w:val="00054DCB"/>
    <w:rsid w:val="00054F16"/>
    <w:rsid w:val="00055365"/>
    <w:rsid w:val="00055A7A"/>
    <w:rsid w:val="00056E26"/>
    <w:rsid w:val="00056FBD"/>
    <w:rsid w:val="00057D6C"/>
    <w:rsid w:val="00060B5C"/>
    <w:rsid w:val="00061093"/>
    <w:rsid w:val="00062272"/>
    <w:rsid w:val="000629D0"/>
    <w:rsid w:val="00062BDE"/>
    <w:rsid w:val="00062DF6"/>
    <w:rsid w:val="00063A55"/>
    <w:rsid w:val="00063F5A"/>
    <w:rsid w:val="0006426C"/>
    <w:rsid w:val="000648F0"/>
    <w:rsid w:val="00064F6D"/>
    <w:rsid w:val="00065DE2"/>
    <w:rsid w:val="00066479"/>
    <w:rsid w:val="00067060"/>
    <w:rsid w:val="00070491"/>
    <w:rsid w:val="00070907"/>
    <w:rsid w:val="000709F2"/>
    <w:rsid w:val="00070A2E"/>
    <w:rsid w:val="00071373"/>
    <w:rsid w:val="00071572"/>
    <w:rsid w:val="000720BE"/>
    <w:rsid w:val="00072225"/>
    <w:rsid w:val="0007276E"/>
    <w:rsid w:val="00072A0F"/>
    <w:rsid w:val="00073D09"/>
    <w:rsid w:val="00073D61"/>
    <w:rsid w:val="00074174"/>
    <w:rsid w:val="000744C0"/>
    <w:rsid w:val="00074E29"/>
    <w:rsid w:val="0007523A"/>
    <w:rsid w:val="000771B6"/>
    <w:rsid w:val="00077752"/>
    <w:rsid w:val="000802CF"/>
    <w:rsid w:val="000804C6"/>
    <w:rsid w:val="0008060E"/>
    <w:rsid w:val="000815E0"/>
    <w:rsid w:val="000818CA"/>
    <w:rsid w:val="0008190A"/>
    <w:rsid w:val="0008218D"/>
    <w:rsid w:val="00082263"/>
    <w:rsid w:val="00082DB3"/>
    <w:rsid w:val="00082DD7"/>
    <w:rsid w:val="00082E04"/>
    <w:rsid w:val="00083370"/>
    <w:rsid w:val="00083795"/>
    <w:rsid w:val="000840F9"/>
    <w:rsid w:val="00084598"/>
    <w:rsid w:val="00086034"/>
    <w:rsid w:val="000863E5"/>
    <w:rsid w:val="000869E9"/>
    <w:rsid w:val="0008714F"/>
    <w:rsid w:val="00087213"/>
    <w:rsid w:val="00087BEA"/>
    <w:rsid w:val="00090016"/>
    <w:rsid w:val="00090102"/>
    <w:rsid w:val="000904C8"/>
    <w:rsid w:val="0009101D"/>
    <w:rsid w:val="00091B13"/>
    <w:rsid w:val="00092E28"/>
    <w:rsid w:val="000938E1"/>
    <w:rsid w:val="000942AF"/>
    <w:rsid w:val="00094365"/>
    <w:rsid w:val="00094B02"/>
    <w:rsid w:val="0009530B"/>
    <w:rsid w:val="000955A6"/>
    <w:rsid w:val="000956F3"/>
    <w:rsid w:val="000958A0"/>
    <w:rsid w:val="00095EDA"/>
    <w:rsid w:val="00097297"/>
    <w:rsid w:val="000977BA"/>
    <w:rsid w:val="00097989"/>
    <w:rsid w:val="00097F47"/>
    <w:rsid w:val="000A06FA"/>
    <w:rsid w:val="000A0DAA"/>
    <w:rsid w:val="000A19A8"/>
    <w:rsid w:val="000A302E"/>
    <w:rsid w:val="000A350F"/>
    <w:rsid w:val="000A3D0C"/>
    <w:rsid w:val="000A3D20"/>
    <w:rsid w:val="000A3F35"/>
    <w:rsid w:val="000A4360"/>
    <w:rsid w:val="000A4C5E"/>
    <w:rsid w:val="000A591D"/>
    <w:rsid w:val="000A5C34"/>
    <w:rsid w:val="000A5D22"/>
    <w:rsid w:val="000A5FF9"/>
    <w:rsid w:val="000A601F"/>
    <w:rsid w:val="000A623F"/>
    <w:rsid w:val="000A6C42"/>
    <w:rsid w:val="000A744E"/>
    <w:rsid w:val="000A7668"/>
    <w:rsid w:val="000A78D9"/>
    <w:rsid w:val="000B0612"/>
    <w:rsid w:val="000B0B2A"/>
    <w:rsid w:val="000B0D21"/>
    <w:rsid w:val="000B0F51"/>
    <w:rsid w:val="000B23B0"/>
    <w:rsid w:val="000B268A"/>
    <w:rsid w:val="000B2DCC"/>
    <w:rsid w:val="000B2ED7"/>
    <w:rsid w:val="000B30D7"/>
    <w:rsid w:val="000B3898"/>
    <w:rsid w:val="000B4363"/>
    <w:rsid w:val="000B45CF"/>
    <w:rsid w:val="000B47DE"/>
    <w:rsid w:val="000B4AB3"/>
    <w:rsid w:val="000B51A9"/>
    <w:rsid w:val="000B63CD"/>
    <w:rsid w:val="000B6FB0"/>
    <w:rsid w:val="000B73E6"/>
    <w:rsid w:val="000C020A"/>
    <w:rsid w:val="000C0565"/>
    <w:rsid w:val="000C0732"/>
    <w:rsid w:val="000C1B4E"/>
    <w:rsid w:val="000C3084"/>
    <w:rsid w:val="000C33F4"/>
    <w:rsid w:val="000C38AD"/>
    <w:rsid w:val="000C4AFA"/>
    <w:rsid w:val="000C50E1"/>
    <w:rsid w:val="000C5DB1"/>
    <w:rsid w:val="000C5DFE"/>
    <w:rsid w:val="000C6061"/>
    <w:rsid w:val="000C6540"/>
    <w:rsid w:val="000C6719"/>
    <w:rsid w:val="000C7076"/>
    <w:rsid w:val="000D02E0"/>
    <w:rsid w:val="000D101B"/>
    <w:rsid w:val="000D16B1"/>
    <w:rsid w:val="000D210C"/>
    <w:rsid w:val="000D26E0"/>
    <w:rsid w:val="000D26E3"/>
    <w:rsid w:val="000D47E8"/>
    <w:rsid w:val="000D4D19"/>
    <w:rsid w:val="000D5AFC"/>
    <w:rsid w:val="000D6003"/>
    <w:rsid w:val="000D63A9"/>
    <w:rsid w:val="000D677E"/>
    <w:rsid w:val="000D7056"/>
    <w:rsid w:val="000D71ED"/>
    <w:rsid w:val="000D7764"/>
    <w:rsid w:val="000D7E1B"/>
    <w:rsid w:val="000D7E8B"/>
    <w:rsid w:val="000E02F1"/>
    <w:rsid w:val="000E10CA"/>
    <w:rsid w:val="000E11A4"/>
    <w:rsid w:val="000E175B"/>
    <w:rsid w:val="000E1F02"/>
    <w:rsid w:val="000E35E3"/>
    <w:rsid w:val="000E384E"/>
    <w:rsid w:val="000E4749"/>
    <w:rsid w:val="000E4DC2"/>
    <w:rsid w:val="000E50CE"/>
    <w:rsid w:val="000E54AF"/>
    <w:rsid w:val="000E5540"/>
    <w:rsid w:val="000E5C02"/>
    <w:rsid w:val="000E5F6B"/>
    <w:rsid w:val="000E62DC"/>
    <w:rsid w:val="000E73B5"/>
    <w:rsid w:val="000E74A1"/>
    <w:rsid w:val="000E7607"/>
    <w:rsid w:val="000E792C"/>
    <w:rsid w:val="000F0052"/>
    <w:rsid w:val="000F0928"/>
    <w:rsid w:val="000F10E3"/>
    <w:rsid w:val="000F1A70"/>
    <w:rsid w:val="000F221B"/>
    <w:rsid w:val="000F2725"/>
    <w:rsid w:val="000F2BA3"/>
    <w:rsid w:val="000F32BC"/>
    <w:rsid w:val="000F32F6"/>
    <w:rsid w:val="000F3D3D"/>
    <w:rsid w:val="000F45C0"/>
    <w:rsid w:val="000F46E4"/>
    <w:rsid w:val="000F52EC"/>
    <w:rsid w:val="000F678B"/>
    <w:rsid w:val="000F6B62"/>
    <w:rsid w:val="000F710B"/>
    <w:rsid w:val="000F71A7"/>
    <w:rsid w:val="00100A2A"/>
    <w:rsid w:val="00100A9F"/>
    <w:rsid w:val="0010171B"/>
    <w:rsid w:val="001021C6"/>
    <w:rsid w:val="00102A52"/>
    <w:rsid w:val="00102B21"/>
    <w:rsid w:val="00102D0A"/>
    <w:rsid w:val="00102F7C"/>
    <w:rsid w:val="001039A6"/>
    <w:rsid w:val="00103F20"/>
    <w:rsid w:val="001040CD"/>
    <w:rsid w:val="001045E0"/>
    <w:rsid w:val="00104B21"/>
    <w:rsid w:val="001053B6"/>
    <w:rsid w:val="00105534"/>
    <w:rsid w:val="001068B0"/>
    <w:rsid w:val="00106CFA"/>
    <w:rsid w:val="0010738B"/>
    <w:rsid w:val="00110312"/>
    <w:rsid w:val="0011037E"/>
    <w:rsid w:val="00110655"/>
    <w:rsid w:val="0011097F"/>
    <w:rsid w:val="00111075"/>
    <w:rsid w:val="00112055"/>
    <w:rsid w:val="0011214B"/>
    <w:rsid w:val="00112174"/>
    <w:rsid w:val="00112A7F"/>
    <w:rsid w:val="00112C89"/>
    <w:rsid w:val="001133BB"/>
    <w:rsid w:val="0011395E"/>
    <w:rsid w:val="00113CE3"/>
    <w:rsid w:val="00113D9F"/>
    <w:rsid w:val="001143B1"/>
    <w:rsid w:val="00114982"/>
    <w:rsid w:val="00114A07"/>
    <w:rsid w:val="00114C13"/>
    <w:rsid w:val="00114FC5"/>
    <w:rsid w:val="0011517B"/>
    <w:rsid w:val="00115A44"/>
    <w:rsid w:val="00115A67"/>
    <w:rsid w:val="0011612E"/>
    <w:rsid w:val="00116A38"/>
    <w:rsid w:val="00116E49"/>
    <w:rsid w:val="00116EDF"/>
    <w:rsid w:val="00117ABA"/>
    <w:rsid w:val="00117FB5"/>
    <w:rsid w:val="00120224"/>
    <w:rsid w:val="00120C1F"/>
    <w:rsid w:val="00120C7D"/>
    <w:rsid w:val="00121304"/>
    <w:rsid w:val="001219E4"/>
    <w:rsid w:val="00122320"/>
    <w:rsid w:val="001228AC"/>
    <w:rsid w:val="001230CB"/>
    <w:rsid w:val="001230E3"/>
    <w:rsid w:val="00123D19"/>
    <w:rsid w:val="00124130"/>
    <w:rsid w:val="00124288"/>
    <w:rsid w:val="00124772"/>
    <w:rsid w:val="00124990"/>
    <w:rsid w:val="00124AAF"/>
    <w:rsid w:val="00124C1D"/>
    <w:rsid w:val="001258D0"/>
    <w:rsid w:val="00125EB8"/>
    <w:rsid w:val="00126288"/>
    <w:rsid w:val="00126AE1"/>
    <w:rsid w:val="00126B71"/>
    <w:rsid w:val="00127836"/>
    <w:rsid w:val="00127D73"/>
    <w:rsid w:val="00130083"/>
    <w:rsid w:val="001300AF"/>
    <w:rsid w:val="001301BD"/>
    <w:rsid w:val="00130AF8"/>
    <w:rsid w:val="0013109D"/>
    <w:rsid w:val="001321EB"/>
    <w:rsid w:val="0013270E"/>
    <w:rsid w:val="00132C99"/>
    <w:rsid w:val="00132E05"/>
    <w:rsid w:val="00132E37"/>
    <w:rsid w:val="0013340B"/>
    <w:rsid w:val="0013365D"/>
    <w:rsid w:val="00134147"/>
    <w:rsid w:val="0013442C"/>
    <w:rsid w:val="0013471C"/>
    <w:rsid w:val="00134828"/>
    <w:rsid w:val="00134F67"/>
    <w:rsid w:val="00135382"/>
    <w:rsid w:val="00135AEA"/>
    <w:rsid w:val="001361BF"/>
    <w:rsid w:val="0013705F"/>
    <w:rsid w:val="00137433"/>
    <w:rsid w:val="001378B1"/>
    <w:rsid w:val="0013793E"/>
    <w:rsid w:val="00137C84"/>
    <w:rsid w:val="00137F7C"/>
    <w:rsid w:val="00137FEA"/>
    <w:rsid w:val="0014042A"/>
    <w:rsid w:val="0014048E"/>
    <w:rsid w:val="00140DC7"/>
    <w:rsid w:val="00140E4C"/>
    <w:rsid w:val="00140F64"/>
    <w:rsid w:val="00141013"/>
    <w:rsid w:val="00141C26"/>
    <w:rsid w:val="00142974"/>
    <w:rsid w:val="001435DE"/>
    <w:rsid w:val="00144326"/>
    <w:rsid w:val="0014440F"/>
    <w:rsid w:val="001448BD"/>
    <w:rsid w:val="00144C23"/>
    <w:rsid w:val="00144D22"/>
    <w:rsid w:val="0014590F"/>
    <w:rsid w:val="00145AA7"/>
    <w:rsid w:val="00146261"/>
    <w:rsid w:val="00146E29"/>
    <w:rsid w:val="001471BF"/>
    <w:rsid w:val="00147B69"/>
    <w:rsid w:val="00147F5D"/>
    <w:rsid w:val="001500E6"/>
    <w:rsid w:val="0015014E"/>
    <w:rsid w:val="0015039A"/>
    <w:rsid w:val="001505AC"/>
    <w:rsid w:val="00150612"/>
    <w:rsid w:val="00150C88"/>
    <w:rsid w:val="00151051"/>
    <w:rsid w:val="00151290"/>
    <w:rsid w:val="001512AA"/>
    <w:rsid w:val="0015247D"/>
    <w:rsid w:val="001525BD"/>
    <w:rsid w:val="00152AB7"/>
    <w:rsid w:val="00153504"/>
    <w:rsid w:val="0015484A"/>
    <w:rsid w:val="00155113"/>
    <w:rsid w:val="00155317"/>
    <w:rsid w:val="001553E0"/>
    <w:rsid w:val="001556D0"/>
    <w:rsid w:val="00155725"/>
    <w:rsid w:val="00155A9C"/>
    <w:rsid w:val="00156440"/>
    <w:rsid w:val="00156723"/>
    <w:rsid w:val="00156848"/>
    <w:rsid w:val="00156A39"/>
    <w:rsid w:val="0015762B"/>
    <w:rsid w:val="00157C89"/>
    <w:rsid w:val="00157CDB"/>
    <w:rsid w:val="00160AF2"/>
    <w:rsid w:val="0016133B"/>
    <w:rsid w:val="001615CD"/>
    <w:rsid w:val="00161B93"/>
    <w:rsid w:val="001621F6"/>
    <w:rsid w:val="00162557"/>
    <w:rsid w:val="0016274F"/>
    <w:rsid w:val="00162C0F"/>
    <w:rsid w:val="00162C73"/>
    <w:rsid w:val="00162E1D"/>
    <w:rsid w:val="0016315D"/>
    <w:rsid w:val="00163A32"/>
    <w:rsid w:val="00164BF1"/>
    <w:rsid w:val="00164F41"/>
    <w:rsid w:val="001652AC"/>
    <w:rsid w:val="00165F73"/>
    <w:rsid w:val="00166868"/>
    <w:rsid w:val="00166A2C"/>
    <w:rsid w:val="00167D75"/>
    <w:rsid w:val="0017076B"/>
    <w:rsid w:val="0017118E"/>
    <w:rsid w:val="00171912"/>
    <w:rsid w:val="0017225F"/>
    <w:rsid w:val="00173058"/>
    <w:rsid w:val="001732A6"/>
    <w:rsid w:val="001738DA"/>
    <w:rsid w:val="00173CF4"/>
    <w:rsid w:val="0017500F"/>
    <w:rsid w:val="001750D1"/>
    <w:rsid w:val="00175185"/>
    <w:rsid w:val="0017746C"/>
    <w:rsid w:val="0018096D"/>
    <w:rsid w:val="001810D4"/>
    <w:rsid w:val="00181137"/>
    <w:rsid w:val="00181CC8"/>
    <w:rsid w:val="001821E7"/>
    <w:rsid w:val="00182636"/>
    <w:rsid w:val="001826C4"/>
    <w:rsid w:val="0018285F"/>
    <w:rsid w:val="001831FB"/>
    <w:rsid w:val="001836B2"/>
    <w:rsid w:val="00183BCD"/>
    <w:rsid w:val="001843E5"/>
    <w:rsid w:val="00184491"/>
    <w:rsid w:val="001848FA"/>
    <w:rsid w:val="00185093"/>
    <w:rsid w:val="00185434"/>
    <w:rsid w:val="00185CAD"/>
    <w:rsid w:val="001866C7"/>
    <w:rsid w:val="00186F84"/>
    <w:rsid w:val="00187131"/>
    <w:rsid w:val="001878B2"/>
    <w:rsid w:val="00190168"/>
    <w:rsid w:val="001907CC"/>
    <w:rsid w:val="00191788"/>
    <w:rsid w:val="00192EBE"/>
    <w:rsid w:val="00192F2D"/>
    <w:rsid w:val="0019338F"/>
    <w:rsid w:val="001937C3"/>
    <w:rsid w:val="001938CB"/>
    <w:rsid w:val="00193F29"/>
    <w:rsid w:val="001945D0"/>
    <w:rsid w:val="001947B1"/>
    <w:rsid w:val="00194910"/>
    <w:rsid w:val="00194C57"/>
    <w:rsid w:val="00194EE9"/>
    <w:rsid w:val="001951C7"/>
    <w:rsid w:val="0019532A"/>
    <w:rsid w:val="00196686"/>
    <w:rsid w:val="00196980"/>
    <w:rsid w:val="00196F36"/>
    <w:rsid w:val="001974EB"/>
    <w:rsid w:val="00197AB7"/>
    <w:rsid w:val="001A0265"/>
    <w:rsid w:val="001A0474"/>
    <w:rsid w:val="001A0568"/>
    <w:rsid w:val="001A0F39"/>
    <w:rsid w:val="001A159E"/>
    <w:rsid w:val="001A1DF4"/>
    <w:rsid w:val="001A1F96"/>
    <w:rsid w:val="001A56B2"/>
    <w:rsid w:val="001A5C96"/>
    <w:rsid w:val="001A5E4C"/>
    <w:rsid w:val="001A61DF"/>
    <w:rsid w:val="001A67CB"/>
    <w:rsid w:val="001A6945"/>
    <w:rsid w:val="001A6A9D"/>
    <w:rsid w:val="001A6D62"/>
    <w:rsid w:val="001A7409"/>
    <w:rsid w:val="001A74B8"/>
    <w:rsid w:val="001A7A69"/>
    <w:rsid w:val="001A7F27"/>
    <w:rsid w:val="001B0960"/>
    <w:rsid w:val="001B116C"/>
    <w:rsid w:val="001B23D9"/>
    <w:rsid w:val="001B2468"/>
    <w:rsid w:val="001B2CB3"/>
    <w:rsid w:val="001B311B"/>
    <w:rsid w:val="001B3E93"/>
    <w:rsid w:val="001B4CAC"/>
    <w:rsid w:val="001B5860"/>
    <w:rsid w:val="001B58A7"/>
    <w:rsid w:val="001B5959"/>
    <w:rsid w:val="001B61C6"/>
    <w:rsid w:val="001B6C7D"/>
    <w:rsid w:val="001B6CA3"/>
    <w:rsid w:val="001B72A7"/>
    <w:rsid w:val="001B738F"/>
    <w:rsid w:val="001C00E2"/>
    <w:rsid w:val="001C02C9"/>
    <w:rsid w:val="001C035C"/>
    <w:rsid w:val="001C03A9"/>
    <w:rsid w:val="001C08CF"/>
    <w:rsid w:val="001C0D83"/>
    <w:rsid w:val="001C0E3F"/>
    <w:rsid w:val="001C0FCD"/>
    <w:rsid w:val="001C12ED"/>
    <w:rsid w:val="001C1B0B"/>
    <w:rsid w:val="001C1EC5"/>
    <w:rsid w:val="001C286C"/>
    <w:rsid w:val="001C2A82"/>
    <w:rsid w:val="001C34A1"/>
    <w:rsid w:val="001C5070"/>
    <w:rsid w:val="001C5286"/>
    <w:rsid w:val="001C5509"/>
    <w:rsid w:val="001C570E"/>
    <w:rsid w:val="001C578D"/>
    <w:rsid w:val="001C67EC"/>
    <w:rsid w:val="001C6856"/>
    <w:rsid w:val="001C6D46"/>
    <w:rsid w:val="001C73E8"/>
    <w:rsid w:val="001C7E4C"/>
    <w:rsid w:val="001D02A6"/>
    <w:rsid w:val="001D0570"/>
    <w:rsid w:val="001D0B1F"/>
    <w:rsid w:val="001D1779"/>
    <w:rsid w:val="001D1925"/>
    <w:rsid w:val="001D1FB2"/>
    <w:rsid w:val="001D3169"/>
    <w:rsid w:val="001D3179"/>
    <w:rsid w:val="001D3AE9"/>
    <w:rsid w:val="001D4153"/>
    <w:rsid w:val="001D466A"/>
    <w:rsid w:val="001D47C0"/>
    <w:rsid w:val="001D4917"/>
    <w:rsid w:val="001D4B1A"/>
    <w:rsid w:val="001D4BBE"/>
    <w:rsid w:val="001D4C8A"/>
    <w:rsid w:val="001D58BE"/>
    <w:rsid w:val="001D590D"/>
    <w:rsid w:val="001D5915"/>
    <w:rsid w:val="001D5ADB"/>
    <w:rsid w:val="001D7719"/>
    <w:rsid w:val="001D7A4F"/>
    <w:rsid w:val="001E0F46"/>
    <w:rsid w:val="001E1222"/>
    <w:rsid w:val="001E25B5"/>
    <w:rsid w:val="001E26C4"/>
    <w:rsid w:val="001E2DA2"/>
    <w:rsid w:val="001E33CB"/>
    <w:rsid w:val="001E379F"/>
    <w:rsid w:val="001E3927"/>
    <w:rsid w:val="001E3983"/>
    <w:rsid w:val="001E39F7"/>
    <w:rsid w:val="001E3E31"/>
    <w:rsid w:val="001E3EDB"/>
    <w:rsid w:val="001E3F18"/>
    <w:rsid w:val="001E3F2A"/>
    <w:rsid w:val="001E4E3D"/>
    <w:rsid w:val="001E6669"/>
    <w:rsid w:val="001E66E6"/>
    <w:rsid w:val="001E6E11"/>
    <w:rsid w:val="001E7803"/>
    <w:rsid w:val="001E7BDD"/>
    <w:rsid w:val="001E7EEB"/>
    <w:rsid w:val="001F0553"/>
    <w:rsid w:val="001F070F"/>
    <w:rsid w:val="001F179B"/>
    <w:rsid w:val="001F1D2C"/>
    <w:rsid w:val="001F23D2"/>
    <w:rsid w:val="001F252E"/>
    <w:rsid w:val="001F2FEB"/>
    <w:rsid w:val="001F32E9"/>
    <w:rsid w:val="001F37FC"/>
    <w:rsid w:val="001F3A73"/>
    <w:rsid w:val="001F46B6"/>
    <w:rsid w:val="001F4F88"/>
    <w:rsid w:val="001F51DD"/>
    <w:rsid w:val="001F5406"/>
    <w:rsid w:val="001F5636"/>
    <w:rsid w:val="001F5A22"/>
    <w:rsid w:val="001F5C01"/>
    <w:rsid w:val="001F5CFA"/>
    <w:rsid w:val="001F5EA9"/>
    <w:rsid w:val="001F60CE"/>
    <w:rsid w:val="001F617D"/>
    <w:rsid w:val="001F626B"/>
    <w:rsid w:val="001F7002"/>
    <w:rsid w:val="001F7349"/>
    <w:rsid w:val="001F7670"/>
    <w:rsid w:val="001F772A"/>
    <w:rsid w:val="001F7900"/>
    <w:rsid w:val="00200187"/>
    <w:rsid w:val="00200195"/>
    <w:rsid w:val="00200B57"/>
    <w:rsid w:val="00201873"/>
    <w:rsid w:val="002019A9"/>
    <w:rsid w:val="00203B5E"/>
    <w:rsid w:val="002040D9"/>
    <w:rsid w:val="0020430B"/>
    <w:rsid w:val="0020432E"/>
    <w:rsid w:val="002044C1"/>
    <w:rsid w:val="002045EF"/>
    <w:rsid w:val="002047F3"/>
    <w:rsid w:val="002048C5"/>
    <w:rsid w:val="002049AD"/>
    <w:rsid w:val="00205000"/>
    <w:rsid w:val="002056FD"/>
    <w:rsid w:val="00205CAD"/>
    <w:rsid w:val="00205E02"/>
    <w:rsid w:val="0020616A"/>
    <w:rsid w:val="002069BD"/>
    <w:rsid w:val="00206ACE"/>
    <w:rsid w:val="0020745D"/>
    <w:rsid w:val="00207940"/>
    <w:rsid w:val="00210A24"/>
    <w:rsid w:val="00211265"/>
    <w:rsid w:val="002119DE"/>
    <w:rsid w:val="00212599"/>
    <w:rsid w:val="00212878"/>
    <w:rsid w:val="0021333A"/>
    <w:rsid w:val="0021397E"/>
    <w:rsid w:val="00213BF6"/>
    <w:rsid w:val="0021451E"/>
    <w:rsid w:val="0021505F"/>
    <w:rsid w:val="00215574"/>
    <w:rsid w:val="002157A4"/>
    <w:rsid w:val="0021705B"/>
    <w:rsid w:val="00217724"/>
    <w:rsid w:val="002177B7"/>
    <w:rsid w:val="002177D3"/>
    <w:rsid w:val="00221FBC"/>
    <w:rsid w:val="002221F5"/>
    <w:rsid w:val="002225B1"/>
    <w:rsid w:val="002225D5"/>
    <w:rsid w:val="00222D06"/>
    <w:rsid w:val="002238F7"/>
    <w:rsid w:val="00224C08"/>
    <w:rsid w:val="00224EAB"/>
    <w:rsid w:val="0022587B"/>
    <w:rsid w:val="00225975"/>
    <w:rsid w:val="00225B53"/>
    <w:rsid w:val="00225C3F"/>
    <w:rsid w:val="002260DD"/>
    <w:rsid w:val="00227E44"/>
    <w:rsid w:val="002306A9"/>
    <w:rsid w:val="00231657"/>
    <w:rsid w:val="002319D6"/>
    <w:rsid w:val="00231FB0"/>
    <w:rsid w:val="002325F2"/>
    <w:rsid w:val="00232915"/>
    <w:rsid w:val="00233E36"/>
    <w:rsid w:val="00234428"/>
    <w:rsid w:val="002346CB"/>
    <w:rsid w:val="00235383"/>
    <w:rsid w:val="002354E9"/>
    <w:rsid w:val="002357B3"/>
    <w:rsid w:val="0023589C"/>
    <w:rsid w:val="002367C5"/>
    <w:rsid w:val="00236962"/>
    <w:rsid w:val="00236DDC"/>
    <w:rsid w:val="0023704B"/>
    <w:rsid w:val="002375E2"/>
    <w:rsid w:val="00240125"/>
    <w:rsid w:val="002407C4"/>
    <w:rsid w:val="00241253"/>
    <w:rsid w:val="00241C80"/>
    <w:rsid w:val="002421EA"/>
    <w:rsid w:val="002422DD"/>
    <w:rsid w:val="002439E1"/>
    <w:rsid w:val="00243E06"/>
    <w:rsid w:val="002447B8"/>
    <w:rsid w:val="00244C40"/>
    <w:rsid w:val="00244CBF"/>
    <w:rsid w:val="00245426"/>
    <w:rsid w:val="0024569B"/>
    <w:rsid w:val="0024574B"/>
    <w:rsid w:val="00245F74"/>
    <w:rsid w:val="00246121"/>
    <w:rsid w:val="002462C6"/>
    <w:rsid w:val="00247DE4"/>
    <w:rsid w:val="00247EDF"/>
    <w:rsid w:val="002508E4"/>
    <w:rsid w:val="00250E98"/>
    <w:rsid w:val="00250EE5"/>
    <w:rsid w:val="00251403"/>
    <w:rsid w:val="002516D0"/>
    <w:rsid w:val="00251FAC"/>
    <w:rsid w:val="00252AF1"/>
    <w:rsid w:val="00252D8B"/>
    <w:rsid w:val="00253494"/>
    <w:rsid w:val="00253B2D"/>
    <w:rsid w:val="0025473F"/>
    <w:rsid w:val="00254DEB"/>
    <w:rsid w:val="002558DD"/>
    <w:rsid w:val="002560C2"/>
    <w:rsid w:val="002567D8"/>
    <w:rsid w:val="002569FD"/>
    <w:rsid w:val="00256CD0"/>
    <w:rsid w:val="0025724C"/>
    <w:rsid w:val="00257DA3"/>
    <w:rsid w:val="002609FD"/>
    <w:rsid w:val="00260A6C"/>
    <w:rsid w:val="002612EF"/>
    <w:rsid w:val="0026156C"/>
    <w:rsid w:val="00261EB7"/>
    <w:rsid w:val="002627F6"/>
    <w:rsid w:val="00262B75"/>
    <w:rsid w:val="00262C05"/>
    <w:rsid w:val="00262EFB"/>
    <w:rsid w:val="00262F12"/>
    <w:rsid w:val="002637CA"/>
    <w:rsid w:val="002639DC"/>
    <w:rsid w:val="00264CA8"/>
    <w:rsid w:val="00264FA4"/>
    <w:rsid w:val="002650EC"/>
    <w:rsid w:val="002656B0"/>
    <w:rsid w:val="002659F7"/>
    <w:rsid w:val="00265A90"/>
    <w:rsid w:val="002666DA"/>
    <w:rsid w:val="00266FCE"/>
    <w:rsid w:val="00267034"/>
    <w:rsid w:val="00270855"/>
    <w:rsid w:val="00270F7C"/>
    <w:rsid w:val="002710C6"/>
    <w:rsid w:val="0027221A"/>
    <w:rsid w:val="0027227C"/>
    <w:rsid w:val="0027249D"/>
    <w:rsid w:val="0027277B"/>
    <w:rsid w:val="00272F36"/>
    <w:rsid w:val="00273B68"/>
    <w:rsid w:val="00273CD6"/>
    <w:rsid w:val="002740B9"/>
    <w:rsid w:val="00274288"/>
    <w:rsid w:val="00274381"/>
    <w:rsid w:val="00275E0E"/>
    <w:rsid w:val="002762D8"/>
    <w:rsid w:val="00276C9D"/>
    <w:rsid w:val="00276D02"/>
    <w:rsid w:val="00276E0C"/>
    <w:rsid w:val="00276EE2"/>
    <w:rsid w:val="00277626"/>
    <w:rsid w:val="00277DE9"/>
    <w:rsid w:val="00277E1E"/>
    <w:rsid w:val="00280475"/>
    <w:rsid w:val="00280535"/>
    <w:rsid w:val="00280B14"/>
    <w:rsid w:val="00280BCF"/>
    <w:rsid w:val="00281044"/>
    <w:rsid w:val="00281304"/>
    <w:rsid w:val="0028135D"/>
    <w:rsid w:val="002814EC"/>
    <w:rsid w:val="00281C63"/>
    <w:rsid w:val="0028246E"/>
    <w:rsid w:val="00282B7D"/>
    <w:rsid w:val="00282C97"/>
    <w:rsid w:val="0028387D"/>
    <w:rsid w:val="00283AC6"/>
    <w:rsid w:val="00284904"/>
    <w:rsid w:val="00284BA0"/>
    <w:rsid w:val="00284E67"/>
    <w:rsid w:val="00284F83"/>
    <w:rsid w:val="00285C51"/>
    <w:rsid w:val="00285F82"/>
    <w:rsid w:val="00285FF5"/>
    <w:rsid w:val="00286DEA"/>
    <w:rsid w:val="00286F88"/>
    <w:rsid w:val="002878EE"/>
    <w:rsid w:val="002879CD"/>
    <w:rsid w:val="00290599"/>
    <w:rsid w:val="00291D43"/>
    <w:rsid w:val="00291E7A"/>
    <w:rsid w:val="00291FBB"/>
    <w:rsid w:val="0029291C"/>
    <w:rsid w:val="00293387"/>
    <w:rsid w:val="00293728"/>
    <w:rsid w:val="00294991"/>
    <w:rsid w:val="00295313"/>
    <w:rsid w:val="00296AA8"/>
    <w:rsid w:val="00296ED1"/>
    <w:rsid w:val="00297559"/>
    <w:rsid w:val="002A0285"/>
    <w:rsid w:val="002A0D6C"/>
    <w:rsid w:val="002A0E17"/>
    <w:rsid w:val="002A0EC8"/>
    <w:rsid w:val="002A15CC"/>
    <w:rsid w:val="002A15D4"/>
    <w:rsid w:val="002A1BC9"/>
    <w:rsid w:val="002A1F8D"/>
    <w:rsid w:val="002A2549"/>
    <w:rsid w:val="002A2801"/>
    <w:rsid w:val="002A2A3A"/>
    <w:rsid w:val="002A2BF6"/>
    <w:rsid w:val="002A2F5C"/>
    <w:rsid w:val="002A3A4F"/>
    <w:rsid w:val="002A43C9"/>
    <w:rsid w:val="002A459C"/>
    <w:rsid w:val="002A494C"/>
    <w:rsid w:val="002A57A3"/>
    <w:rsid w:val="002A58B3"/>
    <w:rsid w:val="002A5E21"/>
    <w:rsid w:val="002A6433"/>
    <w:rsid w:val="002A687C"/>
    <w:rsid w:val="002A6ADE"/>
    <w:rsid w:val="002A6BE9"/>
    <w:rsid w:val="002B062D"/>
    <w:rsid w:val="002B0DDB"/>
    <w:rsid w:val="002B14C7"/>
    <w:rsid w:val="002B1FA8"/>
    <w:rsid w:val="002B2394"/>
    <w:rsid w:val="002B254C"/>
    <w:rsid w:val="002B25EA"/>
    <w:rsid w:val="002B28E3"/>
    <w:rsid w:val="002B2F9E"/>
    <w:rsid w:val="002B2FD3"/>
    <w:rsid w:val="002B31A4"/>
    <w:rsid w:val="002B339C"/>
    <w:rsid w:val="002B355A"/>
    <w:rsid w:val="002B3C82"/>
    <w:rsid w:val="002B3D8A"/>
    <w:rsid w:val="002B47DC"/>
    <w:rsid w:val="002B4B0D"/>
    <w:rsid w:val="002B50D5"/>
    <w:rsid w:val="002B5217"/>
    <w:rsid w:val="002B5444"/>
    <w:rsid w:val="002B571E"/>
    <w:rsid w:val="002B57F1"/>
    <w:rsid w:val="002B5998"/>
    <w:rsid w:val="002B7683"/>
    <w:rsid w:val="002B7A0D"/>
    <w:rsid w:val="002C033C"/>
    <w:rsid w:val="002C0528"/>
    <w:rsid w:val="002C1C22"/>
    <w:rsid w:val="002C229F"/>
    <w:rsid w:val="002C2350"/>
    <w:rsid w:val="002C295A"/>
    <w:rsid w:val="002C29A1"/>
    <w:rsid w:val="002C39B1"/>
    <w:rsid w:val="002C3A5C"/>
    <w:rsid w:val="002C3C3D"/>
    <w:rsid w:val="002C3CC4"/>
    <w:rsid w:val="002C3FB2"/>
    <w:rsid w:val="002C42BF"/>
    <w:rsid w:val="002C4996"/>
    <w:rsid w:val="002C4A1F"/>
    <w:rsid w:val="002C593C"/>
    <w:rsid w:val="002C5F49"/>
    <w:rsid w:val="002C67F4"/>
    <w:rsid w:val="002C6F25"/>
    <w:rsid w:val="002C7260"/>
    <w:rsid w:val="002C7B7F"/>
    <w:rsid w:val="002C7BE7"/>
    <w:rsid w:val="002C7E43"/>
    <w:rsid w:val="002D03B1"/>
    <w:rsid w:val="002D0928"/>
    <w:rsid w:val="002D0B7E"/>
    <w:rsid w:val="002D12F7"/>
    <w:rsid w:val="002D1D04"/>
    <w:rsid w:val="002D1DAA"/>
    <w:rsid w:val="002D1F42"/>
    <w:rsid w:val="002D2175"/>
    <w:rsid w:val="002D2A65"/>
    <w:rsid w:val="002D2D44"/>
    <w:rsid w:val="002D2E43"/>
    <w:rsid w:val="002D34A2"/>
    <w:rsid w:val="002D3F22"/>
    <w:rsid w:val="002D400B"/>
    <w:rsid w:val="002D4155"/>
    <w:rsid w:val="002D4CB2"/>
    <w:rsid w:val="002D50E8"/>
    <w:rsid w:val="002D514C"/>
    <w:rsid w:val="002D57A0"/>
    <w:rsid w:val="002D5CE5"/>
    <w:rsid w:val="002D5CEC"/>
    <w:rsid w:val="002D5EA3"/>
    <w:rsid w:val="002D5FBB"/>
    <w:rsid w:val="002D5FC9"/>
    <w:rsid w:val="002D626C"/>
    <w:rsid w:val="002D7742"/>
    <w:rsid w:val="002D7BD4"/>
    <w:rsid w:val="002D7CB8"/>
    <w:rsid w:val="002E0D5E"/>
    <w:rsid w:val="002E11B2"/>
    <w:rsid w:val="002E151B"/>
    <w:rsid w:val="002E1657"/>
    <w:rsid w:val="002E18AE"/>
    <w:rsid w:val="002E271F"/>
    <w:rsid w:val="002E2B29"/>
    <w:rsid w:val="002E2EB5"/>
    <w:rsid w:val="002E309B"/>
    <w:rsid w:val="002E37A0"/>
    <w:rsid w:val="002E395D"/>
    <w:rsid w:val="002E3CB3"/>
    <w:rsid w:val="002E40B5"/>
    <w:rsid w:val="002E444D"/>
    <w:rsid w:val="002E494B"/>
    <w:rsid w:val="002E49C3"/>
    <w:rsid w:val="002E4C81"/>
    <w:rsid w:val="002E56B8"/>
    <w:rsid w:val="002E5B8A"/>
    <w:rsid w:val="002E6A2A"/>
    <w:rsid w:val="002E700C"/>
    <w:rsid w:val="002E7320"/>
    <w:rsid w:val="002E7550"/>
    <w:rsid w:val="002E7689"/>
    <w:rsid w:val="002F05EB"/>
    <w:rsid w:val="002F194F"/>
    <w:rsid w:val="002F19EB"/>
    <w:rsid w:val="002F1C72"/>
    <w:rsid w:val="002F3A19"/>
    <w:rsid w:val="002F42A2"/>
    <w:rsid w:val="002F42B5"/>
    <w:rsid w:val="002F4677"/>
    <w:rsid w:val="002F5454"/>
    <w:rsid w:val="002F57C1"/>
    <w:rsid w:val="002F7207"/>
    <w:rsid w:val="003004E8"/>
    <w:rsid w:val="0030063F"/>
    <w:rsid w:val="00300857"/>
    <w:rsid w:val="00302198"/>
    <w:rsid w:val="00302872"/>
    <w:rsid w:val="00302B27"/>
    <w:rsid w:val="00302E0D"/>
    <w:rsid w:val="00302FFB"/>
    <w:rsid w:val="00303E81"/>
    <w:rsid w:val="00304957"/>
    <w:rsid w:val="00304A59"/>
    <w:rsid w:val="00305295"/>
    <w:rsid w:val="00305A57"/>
    <w:rsid w:val="003066B3"/>
    <w:rsid w:val="00306E2F"/>
    <w:rsid w:val="00307930"/>
    <w:rsid w:val="00307E27"/>
    <w:rsid w:val="00310231"/>
    <w:rsid w:val="003103AA"/>
    <w:rsid w:val="00310784"/>
    <w:rsid w:val="003109FB"/>
    <w:rsid w:val="00310AAF"/>
    <w:rsid w:val="00310C76"/>
    <w:rsid w:val="00311508"/>
    <w:rsid w:val="0031193C"/>
    <w:rsid w:val="0031215C"/>
    <w:rsid w:val="0031222D"/>
    <w:rsid w:val="00313369"/>
    <w:rsid w:val="0031351A"/>
    <w:rsid w:val="003140CA"/>
    <w:rsid w:val="0031474F"/>
    <w:rsid w:val="003147F5"/>
    <w:rsid w:val="0031491C"/>
    <w:rsid w:val="00315DBB"/>
    <w:rsid w:val="00315E6B"/>
    <w:rsid w:val="0031605C"/>
    <w:rsid w:val="00316D83"/>
    <w:rsid w:val="00320357"/>
    <w:rsid w:val="003204E3"/>
    <w:rsid w:val="00320DA7"/>
    <w:rsid w:val="0032337C"/>
    <w:rsid w:val="003233B3"/>
    <w:rsid w:val="003238B7"/>
    <w:rsid w:val="003238D5"/>
    <w:rsid w:val="00324626"/>
    <w:rsid w:val="00324766"/>
    <w:rsid w:val="00324911"/>
    <w:rsid w:val="003249BB"/>
    <w:rsid w:val="00324BDA"/>
    <w:rsid w:val="0032582B"/>
    <w:rsid w:val="00325B88"/>
    <w:rsid w:val="00325C6C"/>
    <w:rsid w:val="0032744F"/>
    <w:rsid w:val="00327B5A"/>
    <w:rsid w:val="003309FD"/>
    <w:rsid w:val="00330B9E"/>
    <w:rsid w:val="0033121C"/>
    <w:rsid w:val="0033139E"/>
    <w:rsid w:val="003315A1"/>
    <w:rsid w:val="00333111"/>
    <w:rsid w:val="00333426"/>
    <w:rsid w:val="0033351B"/>
    <w:rsid w:val="0033384A"/>
    <w:rsid w:val="00333CBE"/>
    <w:rsid w:val="00334E68"/>
    <w:rsid w:val="003351E5"/>
    <w:rsid w:val="00335665"/>
    <w:rsid w:val="00335F03"/>
    <w:rsid w:val="003360E5"/>
    <w:rsid w:val="003362AE"/>
    <w:rsid w:val="00336440"/>
    <w:rsid w:val="00337092"/>
    <w:rsid w:val="003375E9"/>
    <w:rsid w:val="00337E1B"/>
    <w:rsid w:val="00337ECF"/>
    <w:rsid w:val="0034057E"/>
    <w:rsid w:val="00340B32"/>
    <w:rsid w:val="00340E4A"/>
    <w:rsid w:val="00341A9A"/>
    <w:rsid w:val="00341C18"/>
    <w:rsid w:val="00341F32"/>
    <w:rsid w:val="00342E7B"/>
    <w:rsid w:val="0034463E"/>
    <w:rsid w:val="003447AD"/>
    <w:rsid w:val="00344F7A"/>
    <w:rsid w:val="00345872"/>
    <w:rsid w:val="00345E15"/>
    <w:rsid w:val="00346C61"/>
    <w:rsid w:val="00347782"/>
    <w:rsid w:val="0034785F"/>
    <w:rsid w:val="003508AC"/>
    <w:rsid w:val="00350C81"/>
    <w:rsid w:val="0035189C"/>
    <w:rsid w:val="00352145"/>
    <w:rsid w:val="00352DC7"/>
    <w:rsid w:val="003531A5"/>
    <w:rsid w:val="00353C75"/>
    <w:rsid w:val="00354537"/>
    <w:rsid w:val="003548D1"/>
    <w:rsid w:val="00354A45"/>
    <w:rsid w:val="00354CDD"/>
    <w:rsid w:val="00355CB2"/>
    <w:rsid w:val="00356FFA"/>
    <w:rsid w:val="00357DFD"/>
    <w:rsid w:val="00360239"/>
    <w:rsid w:val="00360A64"/>
    <w:rsid w:val="00360E83"/>
    <w:rsid w:val="00361030"/>
    <w:rsid w:val="003618AA"/>
    <w:rsid w:val="00362427"/>
    <w:rsid w:val="003646C8"/>
    <w:rsid w:val="00364CB4"/>
    <w:rsid w:val="00364E2E"/>
    <w:rsid w:val="0036572E"/>
    <w:rsid w:val="00365EFB"/>
    <w:rsid w:val="0036609F"/>
    <w:rsid w:val="00366156"/>
    <w:rsid w:val="003661AA"/>
    <w:rsid w:val="00366394"/>
    <w:rsid w:val="00366A9E"/>
    <w:rsid w:val="00366F51"/>
    <w:rsid w:val="003671CA"/>
    <w:rsid w:val="0036721C"/>
    <w:rsid w:val="00370828"/>
    <w:rsid w:val="00370897"/>
    <w:rsid w:val="00370CC8"/>
    <w:rsid w:val="00372787"/>
    <w:rsid w:val="00372B98"/>
    <w:rsid w:val="00372BD9"/>
    <w:rsid w:val="00372F5C"/>
    <w:rsid w:val="00373189"/>
    <w:rsid w:val="0037336E"/>
    <w:rsid w:val="003734A2"/>
    <w:rsid w:val="00374899"/>
    <w:rsid w:val="003758BC"/>
    <w:rsid w:val="00375F32"/>
    <w:rsid w:val="00376107"/>
    <w:rsid w:val="0037707D"/>
    <w:rsid w:val="00377B1F"/>
    <w:rsid w:val="00377B6E"/>
    <w:rsid w:val="00377F33"/>
    <w:rsid w:val="00380001"/>
    <w:rsid w:val="0038057C"/>
    <w:rsid w:val="00381FAC"/>
    <w:rsid w:val="0038362F"/>
    <w:rsid w:val="0038373B"/>
    <w:rsid w:val="003843AE"/>
    <w:rsid w:val="0038476E"/>
    <w:rsid w:val="0038478A"/>
    <w:rsid w:val="00384B99"/>
    <w:rsid w:val="003853F2"/>
    <w:rsid w:val="00385840"/>
    <w:rsid w:val="003860EC"/>
    <w:rsid w:val="00386FF5"/>
    <w:rsid w:val="003874D3"/>
    <w:rsid w:val="003879DB"/>
    <w:rsid w:val="00387BA6"/>
    <w:rsid w:val="003900C1"/>
    <w:rsid w:val="003904AA"/>
    <w:rsid w:val="00390B2D"/>
    <w:rsid w:val="00390BEF"/>
    <w:rsid w:val="00390FDC"/>
    <w:rsid w:val="00391198"/>
    <w:rsid w:val="003916D4"/>
    <w:rsid w:val="00391AB6"/>
    <w:rsid w:val="00391D39"/>
    <w:rsid w:val="003921CB"/>
    <w:rsid w:val="0039281B"/>
    <w:rsid w:val="003929B8"/>
    <w:rsid w:val="00392C3F"/>
    <w:rsid w:val="00393F66"/>
    <w:rsid w:val="00394484"/>
    <w:rsid w:val="00394AB9"/>
    <w:rsid w:val="00394F98"/>
    <w:rsid w:val="00395788"/>
    <w:rsid w:val="00395A89"/>
    <w:rsid w:val="003961F6"/>
    <w:rsid w:val="00396239"/>
    <w:rsid w:val="00396BD6"/>
    <w:rsid w:val="0039722F"/>
    <w:rsid w:val="003975C1"/>
    <w:rsid w:val="0039776E"/>
    <w:rsid w:val="00397D04"/>
    <w:rsid w:val="003A009F"/>
    <w:rsid w:val="003A01E2"/>
    <w:rsid w:val="003A0A68"/>
    <w:rsid w:val="003A0B2C"/>
    <w:rsid w:val="003A17D5"/>
    <w:rsid w:val="003A19FB"/>
    <w:rsid w:val="003A1D28"/>
    <w:rsid w:val="003A23F1"/>
    <w:rsid w:val="003A3D63"/>
    <w:rsid w:val="003A45D5"/>
    <w:rsid w:val="003A53FC"/>
    <w:rsid w:val="003A59C2"/>
    <w:rsid w:val="003A6184"/>
    <w:rsid w:val="003A7DED"/>
    <w:rsid w:val="003B07D8"/>
    <w:rsid w:val="003B0CD4"/>
    <w:rsid w:val="003B10A1"/>
    <w:rsid w:val="003B19D6"/>
    <w:rsid w:val="003B1A1D"/>
    <w:rsid w:val="003B1C73"/>
    <w:rsid w:val="003B2E11"/>
    <w:rsid w:val="003B340B"/>
    <w:rsid w:val="003B3793"/>
    <w:rsid w:val="003B3D79"/>
    <w:rsid w:val="003B3ED3"/>
    <w:rsid w:val="003B447A"/>
    <w:rsid w:val="003B4642"/>
    <w:rsid w:val="003B495A"/>
    <w:rsid w:val="003B4AD3"/>
    <w:rsid w:val="003B4BFC"/>
    <w:rsid w:val="003B509B"/>
    <w:rsid w:val="003B521B"/>
    <w:rsid w:val="003B58F4"/>
    <w:rsid w:val="003B5F29"/>
    <w:rsid w:val="003B63C5"/>
    <w:rsid w:val="003B75A6"/>
    <w:rsid w:val="003C0F3C"/>
    <w:rsid w:val="003C1197"/>
    <w:rsid w:val="003C217C"/>
    <w:rsid w:val="003C23E0"/>
    <w:rsid w:val="003C2695"/>
    <w:rsid w:val="003C26EB"/>
    <w:rsid w:val="003C30A7"/>
    <w:rsid w:val="003C317B"/>
    <w:rsid w:val="003C33FA"/>
    <w:rsid w:val="003C36F8"/>
    <w:rsid w:val="003C372E"/>
    <w:rsid w:val="003C423B"/>
    <w:rsid w:val="003C4A53"/>
    <w:rsid w:val="003C5194"/>
    <w:rsid w:val="003C5DAE"/>
    <w:rsid w:val="003C61A0"/>
    <w:rsid w:val="003C67D2"/>
    <w:rsid w:val="003C7190"/>
    <w:rsid w:val="003D04ED"/>
    <w:rsid w:val="003D0503"/>
    <w:rsid w:val="003D1818"/>
    <w:rsid w:val="003D22D5"/>
    <w:rsid w:val="003D2D94"/>
    <w:rsid w:val="003D32D3"/>
    <w:rsid w:val="003D35BE"/>
    <w:rsid w:val="003D3805"/>
    <w:rsid w:val="003D481B"/>
    <w:rsid w:val="003D580C"/>
    <w:rsid w:val="003D58FE"/>
    <w:rsid w:val="003D5B25"/>
    <w:rsid w:val="003D5DEC"/>
    <w:rsid w:val="003D5F3A"/>
    <w:rsid w:val="003D6860"/>
    <w:rsid w:val="003D70E2"/>
    <w:rsid w:val="003E0305"/>
    <w:rsid w:val="003E0329"/>
    <w:rsid w:val="003E0766"/>
    <w:rsid w:val="003E0CCE"/>
    <w:rsid w:val="003E1566"/>
    <w:rsid w:val="003E1C33"/>
    <w:rsid w:val="003E2026"/>
    <w:rsid w:val="003E20C4"/>
    <w:rsid w:val="003E2BB7"/>
    <w:rsid w:val="003E2D33"/>
    <w:rsid w:val="003E3208"/>
    <w:rsid w:val="003E36BA"/>
    <w:rsid w:val="003E5221"/>
    <w:rsid w:val="003E5A93"/>
    <w:rsid w:val="003E5C8F"/>
    <w:rsid w:val="003E654C"/>
    <w:rsid w:val="003E6FAD"/>
    <w:rsid w:val="003E72D3"/>
    <w:rsid w:val="003E74CF"/>
    <w:rsid w:val="003E78B2"/>
    <w:rsid w:val="003E7FE0"/>
    <w:rsid w:val="003F00A3"/>
    <w:rsid w:val="003F05E3"/>
    <w:rsid w:val="003F0C02"/>
    <w:rsid w:val="003F0C9F"/>
    <w:rsid w:val="003F0E50"/>
    <w:rsid w:val="003F1ED2"/>
    <w:rsid w:val="003F264D"/>
    <w:rsid w:val="003F2806"/>
    <w:rsid w:val="003F3CF2"/>
    <w:rsid w:val="003F4977"/>
    <w:rsid w:val="003F5390"/>
    <w:rsid w:val="003F53D8"/>
    <w:rsid w:val="003F5514"/>
    <w:rsid w:val="003F5928"/>
    <w:rsid w:val="003F5CA4"/>
    <w:rsid w:val="003F6147"/>
    <w:rsid w:val="003F64C2"/>
    <w:rsid w:val="003F653E"/>
    <w:rsid w:val="003F6AEF"/>
    <w:rsid w:val="003F7925"/>
    <w:rsid w:val="00400544"/>
    <w:rsid w:val="00400F0B"/>
    <w:rsid w:val="0040104E"/>
    <w:rsid w:val="004012F8"/>
    <w:rsid w:val="00401EF7"/>
    <w:rsid w:val="004020CC"/>
    <w:rsid w:val="004021CF"/>
    <w:rsid w:val="004027B8"/>
    <w:rsid w:val="004028B8"/>
    <w:rsid w:val="00402FD0"/>
    <w:rsid w:val="0040344F"/>
    <w:rsid w:val="00404620"/>
    <w:rsid w:val="0040482D"/>
    <w:rsid w:val="00404D98"/>
    <w:rsid w:val="004055CE"/>
    <w:rsid w:val="0040564D"/>
    <w:rsid w:val="00405C73"/>
    <w:rsid w:val="00406274"/>
    <w:rsid w:val="004062E6"/>
    <w:rsid w:val="00406E63"/>
    <w:rsid w:val="00406EF5"/>
    <w:rsid w:val="00407AE0"/>
    <w:rsid w:val="004106A0"/>
    <w:rsid w:val="00410C1C"/>
    <w:rsid w:val="00410F17"/>
    <w:rsid w:val="004111F4"/>
    <w:rsid w:val="0041125F"/>
    <w:rsid w:val="004116F1"/>
    <w:rsid w:val="00413356"/>
    <w:rsid w:val="00414686"/>
    <w:rsid w:val="004147AC"/>
    <w:rsid w:val="00414920"/>
    <w:rsid w:val="004150DD"/>
    <w:rsid w:val="004154F7"/>
    <w:rsid w:val="004155E0"/>
    <w:rsid w:val="00415754"/>
    <w:rsid w:val="00415C3B"/>
    <w:rsid w:val="00415D02"/>
    <w:rsid w:val="00416001"/>
    <w:rsid w:val="00416570"/>
    <w:rsid w:val="004170DC"/>
    <w:rsid w:val="0041720A"/>
    <w:rsid w:val="004172A4"/>
    <w:rsid w:val="004175D0"/>
    <w:rsid w:val="004176A9"/>
    <w:rsid w:val="0042092E"/>
    <w:rsid w:val="00421314"/>
    <w:rsid w:val="00421468"/>
    <w:rsid w:val="004219F1"/>
    <w:rsid w:val="00421F24"/>
    <w:rsid w:val="00422500"/>
    <w:rsid w:val="00422F5F"/>
    <w:rsid w:val="00423427"/>
    <w:rsid w:val="004240F9"/>
    <w:rsid w:val="004241BF"/>
    <w:rsid w:val="004247A8"/>
    <w:rsid w:val="00425804"/>
    <w:rsid w:val="00426245"/>
    <w:rsid w:val="00426370"/>
    <w:rsid w:val="0043030A"/>
    <w:rsid w:val="0043096F"/>
    <w:rsid w:val="00430C7C"/>
    <w:rsid w:val="00430DBF"/>
    <w:rsid w:val="004310D4"/>
    <w:rsid w:val="004315AC"/>
    <w:rsid w:val="004316FC"/>
    <w:rsid w:val="00431781"/>
    <w:rsid w:val="00431AF6"/>
    <w:rsid w:val="0043249B"/>
    <w:rsid w:val="00432D23"/>
    <w:rsid w:val="004330A5"/>
    <w:rsid w:val="004336AA"/>
    <w:rsid w:val="00434067"/>
    <w:rsid w:val="00435906"/>
    <w:rsid w:val="00435AB2"/>
    <w:rsid w:val="00435D15"/>
    <w:rsid w:val="00435FF4"/>
    <w:rsid w:val="00436032"/>
    <w:rsid w:val="0043619E"/>
    <w:rsid w:val="0043633E"/>
    <w:rsid w:val="00436726"/>
    <w:rsid w:val="00436A27"/>
    <w:rsid w:val="004371FF"/>
    <w:rsid w:val="00437443"/>
    <w:rsid w:val="00437916"/>
    <w:rsid w:val="00437985"/>
    <w:rsid w:val="00437A9D"/>
    <w:rsid w:val="00437AD5"/>
    <w:rsid w:val="00437DFC"/>
    <w:rsid w:val="00437E2B"/>
    <w:rsid w:val="004407B1"/>
    <w:rsid w:val="004407E6"/>
    <w:rsid w:val="0044113F"/>
    <w:rsid w:val="0044134B"/>
    <w:rsid w:val="00441CF0"/>
    <w:rsid w:val="00441FBB"/>
    <w:rsid w:val="00442498"/>
    <w:rsid w:val="0044315F"/>
    <w:rsid w:val="00443655"/>
    <w:rsid w:val="00443D95"/>
    <w:rsid w:val="00443E78"/>
    <w:rsid w:val="00443EB6"/>
    <w:rsid w:val="00443F47"/>
    <w:rsid w:val="004440C3"/>
    <w:rsid w:val="00444542"/>
    <w:rsid w:val="00444C40"/>
    <w:rsid w:val="00445984"/>
    <w:rsid w:val="00445C87"/>
    <w:rsid w:val="00445DD4"/>
    <w:rsid w:val="0044655F"/>
    <w:rsid w:val="00446673"/>
    <w:rsid w:val="004466E2"/>
    <w:rsid w:val="00446787"/>
    <w:rsid w:val="00447DEA"/>
    <w:rsid w:val="004501D8"/>
    <w:rsid w:val="0045049E"/>
    <w:rsid w:val="0045049F"/>
    <w:rsid w:val="00450FF3"/>
    <w:rsid w:val="0045121C"/>
    <w:rsid w:val="00451891"/>
    <w:rsid w:val="00452668"/>
    <w:rsid w:val="00452958"/>
    <w:rsid w:val="00452D31"/>
    <w:rsid w:val="00453267"/>
    <w:rsid w:val="004532B8"/>
    <w:rsid w:val="00454730"/>
    <w:rsid w:val="00454E26"/>
    <w:rsid w:val="00454EA5"/>
    <w:rsid w:val="004550E3"/>
    <w:rsid w:val="00456DD2"/>
    <w:rsid w:val="00457152"/>
    <w:rsid w:val="00457605"/>
    <w:rsid w:val="004578C5"/>
    <w:rsid w:val="0046140D"/>
    <w:rsid w:val="0046153D"/>
    <w:rsid w:val="00461919"/>
    <w:rsid w:val="00461FF1"/>
    <w:rsid w:val="00462414"/>
    <w:rsid w:val="00462903"/>
    <w:rsid w:val="00463085"/>
    <w:rsid w:val="0046330C"/>
    <w:rsid w:val="00463F20"/>
    <w:rsid w:val="004643BA"/>
    <w:rsid w:val="00464C95"/>
    <w:rsid w:val="00464F05"/>
    <w:rsid w:val="00465727"/>
    <w:rsid w:val="004658BA"/>
    <w:rsid w:val="004659DD"/>
    <w:rsid w:val="00466287"/>
    <w:rsid w:val="00466661"/>
    <w:rsid w:val="004669B7"/>
    <w:rsid w:val="00466A00"/>
    <w:rsid w:val="00466CB6"/>
    <w:rsid w:val="00466DEE"/>
    <w:rsid w:val="00467319"/>
    <w:rsid w:val="0046744B"/>
    <w:rsid w:val="004705B1"/>
    <w:rsid w:val="004708FA"/>
    <w:rsid w:val="00471739"/>
    <w:rsid w:val="00471752"/>
    <w:rsid w:val="004717E2"/>
    <w:rsid w:val="00471BD3"/>
    <w:rsid w:val="0047220C"/>
    <w:rsid w:val="00472D0E"/>
    <w:rsid w:val="0047318A"/>
    <w:rsid w:val="00473BDB"/>
    <w:rsid w:val="004746C0"/>
    <w:rsid w:val="0047475B"/>
    <w:rsid w:val="00474921"/>
    <w:rsid w:val="004750DE"/>
    <w:rsid w:val="0047660B"/>
    <w:rsid w:val="00476912"/>
    <w:rsid w:val="00476AA5"/>
    <w:rsid w:val="0047716A"/>
    <w:rsid w:val="00477640"/>
    <w:rsid w:val="00477B4C"/>
    <w:rsid w:val="00480AB4"/>
    <w:rsid w:val="00480B6E"/>
    <w:rsid w:val="00480EDB"/>
    <w:rsid w:val="0048184B"/>
    <w:rsid w:val="00481DB5"/>
    <w:rsid w:val="0048327F"/>
    <w:rsid w:val="004849D2"/>
    <w:rsid w:val="00484A17"/>
    <w:rsid w:val="00484A5F"/>
    <w:rsid w:val="00484D9D"/>
    <w:rsid w:val="0048500D"/>
    <w:rsid w:val="004851E4"/>
    <w:rsid w:val="00485573"/>
    <w:rsid w:val="004860D8"/>
    <w:rsid w:val="004863EA"/>
    <w:rsid w:val="00486805"/>
    <w:rsid w:val="00486B47"/>
    <w:rsid w:val="00487265"/>
    <w:rsid w:val="00490178"/>
    <w:rsid w:val="004902B6"/>
    <w:rsid w:val="0049038E"/>
    <w:rsid w:val="004904A1"/>
    <w:rsid w:val="004906B7"/>
    <w:rsid w:val="004914AF"/>
    <w:rsid w:val="00491AB0"/>
    <w:rsid w:val="00491D76"/>
    <w:rsid w:val="00492304"/>
    <w:rsid w:val="0049232D"/>
    <w:rsid w:val="00492D90"/>
    <w:rsid w:val="00492DD2"/>
    <w:rsid w:val="0049315C"/>
    <w:rsid w:val="004947A5"/>
    <w:rsid w:val="0049551B"/>
    <w:rsid w:val="004958FE"/>
    <w:rsid w:val="00496406"/>
    <w:rsid w:val="0049695C"/>
    <w:rsid w:val="00496DB6"/>
    <w:rsid w:val="00496F17"/>
    <w:rsid w:val="004976A0"/>
    <w:rsid w:val="00497791"/>
    <w:rsid w:val="00497EE7"/>
    <w:rsid w:val="004A0B03"/>
    <w:rsid w:val="004A119D"/>
    <w:rsid w:val="004A1A76"/>
    <w:rsid w:val="004A2096"/>
    <w:rsid w:val="004A2515"/>
    <w:rsid w:val="004A2A62"/>
    <w:rsid w:val="004A3059"/>
    <w:rsid w:val="004A35E6"/>
    <w:rsid w:val="004A38E2"/>
    <w:rsid w:val="004A3A83"/>
    <w:rsid w:val="004A3D74"/>
    <w:rsid w:val="004A436A"/>
    <w:rsid w:val="004A4F67"/>
    <w:rsid w:val="004A5852"/>
    <w:rsid w:val="004A5FC5"/>
    <w:rsid w:val="004A643B"/>
    <w:rsid w:val="004A65CF"/>
    <w:rsid w:val="004A6CB2"/>
    <w:rsid w:val="004B0DF9"/>
    <w:rsid w:val="004B1424"/>
    <w:rsid w:val="004B1835"/>
    <w:rsid w:val="004B1F40"/>
    <w:rsid w:val="004B2198"/>
    <w:rsid w:val="004B42AD"/>
    <w:rsid w:val="004B4571"/>
    <w:rsid w:val="004B4956"/>
    <w:rsid w:val="004B58BA"/>
    <w:rsid w:val="004B58F1"/>
    <w:rsid w:val="004B59AB"/>
    <w:rsid w:val="004B5A0E"/>
    <w:rsid w:val="004B6975"/>
    <w:rsid w:val="004C031A"/>
    <w:rsid w:val="004C0466"/>
    <w:rsid w:val="004C0FF1"/>
    <w:rsid w:val="004C1193"/>
    <w:rsid w:val="004C1218"/>
    <w:rsid w:val="004C1320"/>
    <w:rsid w:val="004C1CF1"/>
    <w:rsid w:val="004C2061"/>
    <w:rsid w:val="004C2894"/>
    <w:rsid w:val="004C32A6"/>
    <w:rsid w:val="004C374E"/>
    <w:rsid w:val="004C40F8"/>
    <w:rsid w:val="004C4D8F"/>
    <w:rsid w:val="004C5491"/>
    <w:rsid w:val="004C5C82"/>
    <w:rsid w:val="004C5D6C"/>
    <w:rsid w:val="004C5D72"/>
    <w:rsid w:val="004C6C2C"/>
    <w:rsid w:val="004C6CE1"/>
    <w:rsid w:val="004C7BBC"/>
    <w:rsid w:val="004C7FAB"/>
    <w:rsid w:val="004D0BBF"/>
    <w:rsid w:val="004D16D4"/>
    <w:rsid w:val="004D1F0D"/>
    <w:rsid w:val="004D1F1D"/>
    <w:rsid w:val="004D21E8"/>
    <w:rsid w:val="004D278F"/>
    <w:rsid w:val="004D2C0D"/>
    <w:rsid w:val="004D2DE6"/>
    <w:rsid w:val="004D34EF"/>
    <w:rsid w:val="004D4627"/>
    <w:rsid w:val="004D4DB0"/>
    <w:rsid w:val="004D4FC1"/>
    <w:rsid w:val="004D502E"/>
    <w:rsid w:val="004D55D6"/>
    <w:rsid w:val="004D56FD"/>
    <w:rsid w:val="004D5A67"/>
    <w:rsid w:val="004D5BD3"/>
    <w:rsid w:val="004D6316"/>
    <w:rsid w:val="004D6C89"/>
    <w:rsid w:val="004E04FC"/>
    <w:rsid w:val="004E0A82"/>
    <w:rsid w:val="004E1397"/>
    <w:rsid w:val="004E182A"/>
    <w:rsid w:val="004E1BA8"/>
    <w:rsid w:val="004E206B"/>
    <w:rsid w:val="004E2404"/>
    <w:rsid w:val="004E24E9"/>
    <w:rsid w:val="004E30F9"/>
    <w:rsid w:val="004E3190"/>
    <w:rsid w:val="004E396B"/>
    <w:rsid w:val="004E3E07"/>
    <w:rsid w:val="004E41B4"/>
    <w:rsid w:val="004E41D6"/>
    <w:rsid w:val="004E44AA"/>
    <w:rsid w:val="004E537F"/>
    <w:rsid w:val="004E5529"/>
    <w:rsid w:val="004E5E7C"/>
    <w:rsid w:val="004E621D"/>
    <w:rsid w:val="004E673D"/>
    <w:rsid w:val="004E6E11"/>
    <w:rsid w:val="004E6E14"/>
    <w:rsid w:val="004E6FE4"/>
    <w:rsid w:val="004E7683"/>
    <w:rsid w:val="004F0066"/>
    <w:rsid w:val="004F008D"/>
    <w:rsid w:val="004F009E"/>
    <w:rsid w:val="004F0980"/>
    <w:rsid w:val="004F0EF9"/>
    <w:rsid w:val="004F171F"/>
    <w:rsid w:val="004F197C"/>
    <w:rsid w:val="004F19F9"/>
    <w:rsid w:val="004F2AFE"/>
    <w:rsid w:val="004F2B29"/>
    <w:rsid w:val="004F30DA"/>
    <w:rsid w:val="004F30EA"/>
    <w:rsid w:val="004F3692"/>
    <w:rsid w:val="004F397A"/>
    <w:rsid w:val="004F39E3"/>
    <w:rsid w:val="004F3DDA"/>
    <w:rsid w:val="004F406C"/>
    <w:rsid w:val="004F4104"/>
    <w:rsid w:val="004F4282"/>
    <w:rsid w:val="004F42F0"/>
    <w:rsid w:val="004F46DA"/>
    <w:rsid w:val="004F5911"/>
    <w:rsid w:val="004F5C5F"/>
    <w:rsid w:val="004F5F01"/>
    <w:rsid w:val="004F6C7B"/>
    <w:rsid w:val="004F75DF"/>
    <w:rsid w:val="005002F1"/>
    <w:rsid w:val="00501B0A"/>
    <w:rsid w:val="00501FB8"/>
    <w:rsid w:val="00502050"/>
    <w:rsid w:val="00502238"/>
    <w:rsid w:val="005025C9"/>
    <w:rsid w:val="00503AB8"/>
    <w:rsid w:val="005045FB"/>
    <w:rsid w:val="005047DA"/>
    <w:rsid w:val="005049DE"/>
    <w:rsid w:val="00504AC3"/>
    <w:rsid w:val="00504CF8"/>
    <w:rsid w:val="00506530"/>
    <w:rsid w:val="00506B11"/>
    <w:rsid w:val="00506CE3"/>
    <w:rsid w:val="0050756E"/>
    <w:rsid w:val="00507B72"/>
    <w:rsid w:val="0051004A"/>
    <w:rsid w:val="00510206"/>
    <w:rsid w:val="00510545"/>
    <w:rsid w:val="00510CD5"/>
    <w:rsid w:val="00511210"/>
    <w:rsid w:val="00511E28"/>
    <w:rsid w:val="0051234A"/>
    <w:rsid w:val="005123D5"/>
    <w:rsid w:val="00514088"/>
    <w:rsid w:val="005144C3"/>
    <w:rsid w:val="00514810"/>
    <w:rsid w:val="00514A80"/>
    <w:rsid w:val="00515555"/>
    <w:rsid w:val="0051580D"/>
    <w:rsid w:val="00515AD5"/>
    <w:rsid w:val="00515B67"/>
    <w:rsid w:val="00515C53"/>
    <w:rsid w:val="005161A2"/>
    <w:rsid w:val="005163D8"/>
    <w:rsid w:val="00516F14"/>
    <w:rsid w:val="00517372"/>
    <w:rsid w:val="00517A9E"/>
    <w:rsid w:val="00517EC9"/>
    <w:rsid w:val="00520155"/>
    <w:rsid w:val="00520328"/>
    <w:rsid w:val="00521BAC"/>
    <w:rsid w:val="00521C5A"/>
    <w:rsid w:val="00522130"/>
    <w:rsid w:val="00522E6E"/>
    <w:rsid w:val="00523C6A"/>
    <w:rsid w:val="005253F9"/>
    <w:rsid w:val="005256D1"/>
    <w:rsid w:val="00525B6B"/>
    <w:rsid w:val="00527384"/>
    <w:rsid w:val="00530124"/>
    <w:rsid w:val="00530502"/>
    <w:rsid w:val="005306C7"/>
    <w:rsid w:val="0053080D"/>
    <w:rsid w:val="0053172D"/>
    <w:rsid w:val="0053234E"/>
    <w:rsid w:val="00532762"/>
    <w:rsid w:val="0053311D"/>
    <w:rsid w:val="00533273"/>
    <w:rsid w:val="00533D67"/>
    <w:rsid w:val="00533EC0"/>
    <w:rsid w:val="0053458B"/>
    <w:rsid w:val="00534D40"/>
    <w:rsid w:val="00535141"/>
    <w:rsid w:val="0053541F"/>
    <w:rsid w:val="0053580D"/>
    <w:rsid w:val="00535DDB"/>
    <w:rsid w:val="00536AFF"/>
    <w:rsid w:val="00536C4B"/>
    <w:rsid w:val="00537518"/>
    <w:rsid w:val="005377E5"/>
    <w:rsid w:val="00537EA0"/>
    <w:rsid w:val="00540338"/>
    <w:rsid w:val="005412CA"/>
    <w:rsid w:val="005421F5"/>
    <w:rsid w:val="00542922"/>
    <w:rsid w:val="0054296F"/>
    <w:rsid w:val="00542CF2"/>
    <w:rsid w:val="00542E9F"/>
    <w:rsid w:val="005436AF"/>
    <w:rsid w:val="0054451A"/>
    <w:rsid w:val="00544D82"/>
    <w:rsid w:val="00545A29"/>
    <w:rsid w:val="00545DEF"/>
    <w:rsid w:val="00545EA2"/>
    <w:rsid w:val="0054703C"/>
    <w:rsid w:val="005472F2"/>
    <w:rsid w:val="00547953"/>
    <w:rsid w:val="00547DE5"/>
    <w:rsid w:val="00550A3C"/>
    <w:rsid w:val="00550D04"/>
    <w:rsid w:val="00550D86"/>
    <w:rsid w:val="005520EF"/>
    <w:rsid w:val="0055210D"/>
    <w:rsid w:val="005541BA"/>
    <w:rsid w:val="0055441D"/>
    <w:rsid w:val="005550DB"/>
    <w:rsid w:val="00555AB1"/>
    <w:rsid w:val="00556B05"/>
    <w:rsid w:val="00556C45"/>
    <w:rsid w:val="00556E10"/>
    <w:rsid w:val="00557465"/>
    <w:rsid w:val="005609FA"/>
    <w:rsid w:val="00560EB2"/>
    <w:rsid w:val="00561429"/>
    <w:rsid w:val="0056197F"/>
    <w:rsid w:val="00562330"/>
    <w:rsid w:val="005625FD"/>
    <w:rsid w:val="00562CD4"/>
    <w:rsid w:val="005631CA"/>
    <w:rsid w:val="00564114"/>
    <w:rsid w:val="005641FD"/>
    <w:rsid w:val="00564E4F"/>
    <w:rsid w:val="00565248"/>
    <w:rsid w:val="00565386"/>
    <w:rsid w:val="005653B0"/>
    <w:rsid w:val="00565AA8"/>
    <w:rsid w:val="005661CC"/>
    <w:rsid w:val="00566226"/>
    <w:rsid w:val="005666C5"/>
    <w:rsid w:val="005677B3"/>
    <w:rsid w:val="00570F2B"/>
    <w:rsid w:val="0057194D"/>
    <w:rsid w:val="00571C69"/>
    <w:rsid w:val="00572128"/>
    <w:rsid w:val="005722A8"/>
    <w:rsid w:val="005723D4"/>
    <w:rsid w:val="00572A00"/>
    <w:rsid w:val="00573989"/>
    <w:rsid w:val="00573B54"/>
    <w:rsid w:val="005747A0"/>
    <w:rsid w:val="0057489A"/>
    <w:rsid w:val="0057544B"/>
    <w:rsid w:val="00575949"/>
    <w:rsid w:val="00575DF6"/>
    <w:rsid w:val="005764C0"/>
    <w:rsid w:val="00577051"/>
    <w:rsid w:val="005800B8"/>
    <w:rsid w:val="005809CA"/>
    <w:rsid w:val="00580CDA"/>
    <w:rsid w:val="00581715"/>
    <w:rsid w:val="00581AE4"/>
    <w:rsid w:val="0058227F"/>
    <w:rsid w:val="00582AAF"/>
    <w:rsid w:val="00582EED"/>
    <w:rsid w:val="00583861"/>
    <w:rsid w:val="00583A6B"/>
    <w:rsid w:val="00583F60"/>
    <w:rsid w:val="00584A8E"/>
    <w:rsid w:val="00585AEF"/>
    <w:rsid w:val="00587803"/>
    <w:rsid w:val="00587F6A"/>
    <w:rsid w:val="005903C4"/>
    <w:rsid w:val="00590ECD"/>
    <w:rsid w:val="005913DA"/>
    <w:rsid w:val="005915A2"/>
    <w:rsid w:val="00591C4E"/>
    <w:rsid w:val="00592113"/>
    <w:rsid w:val="00593404"/>
    <w:rsid w:val="00593A53"/>
    <w:rsid w:val="0059482C"/>
    <w:rsid w:val="00594F3D"/>
    <w:rsid w:val="00595807"/>
    <w:rsid w:val="005959A8"/>
    <w:rsid w:val="00595B7C"/>
    <w:rsid w:val="00595CE2"/>
    <w:rsid w:val="005962B7"/>
    <w:rsid w:val="005963CB"/>
    <w:rsid w:val="005967C3"/>
    <w:rsid w:val="005973F9"/>
    <w:rsid w:val="005979C1"/>
    <w:rsid w:val="00597EED"/>
    <w:rsid w:val="005A0BF4"/>
    <w:rsid w:val="005A0F9B"/>
    <w:rsid w:val="005A1046"/>
    <w:rsid w:val="005A1353"/>
    <w:rsid w:val="005A1832"/>
    <w:rsid w:val="005A1A2F"/>
    <w:rsid w:val="005A255A"/>
    <w:rsid w:val="005A25B8"/>
    <w:rsid w:val="005A26A5"/>
    <w:rsid w:val="005A2E4A"/>
    <w:rsid w:val="005A2FDD"/>
    <w:rsid w:val="005A3173"/>
    <w:rsid w:val="005A3438"/>
    <w:rsid w:val="005A3529"/>
    <w:rsid w:val="005A3904"/>
    <w:rsid w:val="005A4979"/>
    <w:rsid w:val="005A4CCD"/>
    <w:rsid w:val="005A562D"/>
    <w:rsid w:val="005A5D05"/>
    <w:rsid w:val="005A6428"/>
    <w:rsid w:val="005A6EBE"/>
    <w:rsid w:val="005A798E"/>
    <w:rsid w:val="005B002D"/>
    <w:rsid w:val="005B1CFC"/>
    <w:rsid w:val="005B2533"/>
    <w:rsid w:val="005B2A88"/>
    <w:rsid w:val="005B2BD3"/>
    <w:rsid w:val="005B32F2"/>
    <w:rsid w:val="005B35C5"/>
    <w:rsid w:val="005B3821"/>
    <w:rsid w:val="005B4EC4"/>
    <w:rsid w:val="005B54C0"/>
    <w:rsid w:val="005B5A1D"/>
    <w:rsid w:val="005B5F2F"/>
    <w:rsid w:val="005B6302"/>
    <w:rsid w:val="005B6829"/>
    <w:rsid w:val="005B6B97"/>
    <w:rsid w:val="005B6CB8"/>
    <w:rsid w:val="005B6D9F"/>
    <w:rsid w:val="005B7132"/>
    <w:rsid w:val="005B7588"/>
    <w:rsid w:val="005B7887"/>
    <w:rsid w:val="005C004E"/>
    <w:rsid w:val="005C02A4"/>
    <w:rsid w:val="005C06C8"/>
    <w:rsid w:val="005C1688"/>
    <w:rsid w:val="005C19E6"/>
    <w:rsid w:val="005C210D"/>
    <w:rsid w:val="005C24FA"/>
    <w:rsid w:val="005C361D"/>
    <w:rsid w:val="005C3E26"/>
    <w:rsid w:val="005C435B"/>
    <w:rsid w:val="005C4670"/>
    <w:rsid w:val="005C5377"/>
    <w:rsid w:val="005C5743"/>
    <w:rsid w:val="005C5B63"/>
    <w:rsid w:val="005C5F56"/>
    <w:rsid w:val="005C62B2"/>
    <w:rsid w:val="005C6A84"/>
    <w:rsid w:val="005C71AA"/>
    <w:rsid w:val="005C7A19"/>
    <w:rsid w:val="005C7BC3"/>
    <w:rsid w:val="005C7DB7"/>
    <w:rsid w:val="005C7EEF"/>
    <w:rsid w:val="005D100F"/>
    <w:rsid w:val="005D1A9E"/>
    <w:rsid w:val="005D1B8A"/>
    <w:rsid w:val="005D2465"/>
    <w:rsid w:val="005D33C4"/>
    <w:rsid w:val="005D3BA9"/>
    <w:rsid w:val="005D5143"/>
    <w:rsid w:val="005D5164"/>
    <w:rsid w:val="005D57BB"/>
    <w:rsid w:val="005D6180"/>
    <w:rsid w:val="005D6A31"/>
    <w:rsid w:val="005D6C31"/>
    <w:rsid w:val="005D716B"/>
    <w:rsid w:val="005D7C0B"/>
    <w:rsid w:val="005D7DD7"/>
    <w:rsid w:val="005E03B1"/>
    <w:rsid w:val="005E075F"/>
    <w:rsid w:val="005E1C9E"/>
    <w:rsid w:val="005E2929"/>
    <w:rsid w:val="005E2B3A"/>
    <w:rsid w:val="005E2D05"/>
    <w:rsid w:val="005E3D8A"/>
    <w:rsid w:val="005E3DD8"/>
    <w:rsid w:val="005E3EB6"/>
    <w:rsid w:val="005E4B17"/>
    <w:rsid w:val="005E52F1"/>
    <w:rsid w:val="005E5F38"/>
    <w:rsid w:val="005E6D37"/>
    <w:rsid w:val="005E7010"/>
    <w:rsid w:val="005E777E"/>
    <w:rsid w:val="005F0308"/>
    <w:rsid w:val="005F0683"/>
    <w:rsid w:val="005F0DD8"/>
    <w:rsid w:val="005F0F9B"/>
    <w:rsid w:val="005F1361"/>
    <w:rsid w:val="005F27B8"/>
    <w:rsid w:val="005F2820"/>
    <w:rsid w:val="005F29FD"/>
    <w:rsid w:val="005F2D32"/>
    <w:rsid w:val="005F3A93"/>
    <w:rsid w:val="005F45D5"/>
    <w:rsid w:val="005F5245"/>
    <w:rsid w:val="005F526D"/>
    <w:rsid w:val="005F5A03"/>
    <w:rsid w:val="005F6151"/>
    <w:rsid w:val="005F65B1"/>
    <w:rsid w:val="005F6A5A"/>
    <w:rsid w:val="005F6A7D"/>
    <w:rsid w:val="005F6B95"/>
    <w:rsid w:val="005F719C"/>
    <w:rsid w:val="005F76CF"/>
    <w:rsid w:val="005F7966"/>
    <w:rsid w:val="005F7F47"/>
    <w:rsid w:val="005F7F5E"/>
    <w:rsid w:val="006002CC"/>
    <w:rsid w:val="00600674"/>
    <w:rsid w:val="00600705"/>
    <w:rsid w:val="00600762"/>
    <w:rsid w:val="0060076C"/>
    <w:rsid w:val="00600A16"/>
    <w:rsid w:val="00600A6C"/>
    <w:rsid w:val="00600A9D"/>
    <w:rsid w:val="00601043"/>
    <w:rsid w:val="0060155A"/>
    <w:rsid w:val="00601CC0"/>
    <w:rsid w:val="00602B08"/>
    <w:rsid w:val="00602E36"/>
    <w:rsid w:val="006030EB"/>
    <w:rsid w:val="0060325B"/>
    <w:rsid w:val="00603651"/>
    <w:rsid w:val="00603F9F"/>
    <w:rsid w:val="00604110"/>
    <w:rsid w:val="006042FF"/>
    <w:rsid w:val="0060453D"/>
    <w:rsid w:val="00604876"/>
    <w:rsid w:val="006049FE"/>
    <w:rsid w:val="00606B2F"/>
    <w:rsid w:val="006070D4"/>
    <w:rsid w:val="006073F6"/>
    <w:rsid w:val="006113FC"/>
    <w:rsid w:val="006117C7"/>
    <w:rsid w:val="00611D89"/>
    <w:rsid w:val="00611DD1"/>
    <w:rsid w:val="0061317A"/>
    <w:rsid w:val="00613454"/>
    <w:rsid w:val="0061366B"/>
    <w:rsid w:val="0061495A"/>
    <w:rsid w:val="0061532E"/>
    <w:rsid w:val="006155B6"/>
    <w:rsid w:val="006158B2"/>
    <w:rsid w:val="00615C92"/>
    <w:rsid w:val="006165C6"/>
    <w:rsid w:val="006172F3"/>
    <w:rsid w:val="00617807"/>
    <w:rsid w:val="00617D20"/>
    <w:rsid w:val="00617E6F"/>
    <w:rsid w:val="00617E78"/>
    <w:rsid w:val="00621421"/>
    <w:rsid w:val="00621C1C"/>
    <w:rsid w:val="00622089"/>
    <w:rsid w:val="00622958"/>
    <w:rsid w:val="00623C3A"/>
    <w:rsid w:val="00623FA0"/>
    <w:rsid w:val="0062433F"/>
    <w:rsid w:val="006245CC"/>
    <w:rsid w:val="006256A4"/>
    <w:rsid w:val="0062584B"/>
    <w:rsid w:val="00626176"/>
    <w:rsid w:val="00626266"/>
    <w:rsid w:val="00626965"/>
    <w:rsid w:val="00626A46"/>
    <w:rsid w:val="00626A7B"/>
    <w:rsid w:val="00626AD0"/>
    <w:rsid w:val="00626D1A"/>
    <w:rsid w:val="0062752F"/>
    <w:rsid w:val="0062763F"/>
    <w:rsid w:val="00627B0A"/>
    <w:rsid w:val="00630165"/>
    <w:rsid w:val="00630A06"/>
    <w:rsid w:val="006317C4"/>
    <w:rsid w:val="0063216A"/>
    <w:rsid w:val="006328B5"/>
    <w:rsid w:val="006340F3"/>
    <w:rsid w:val="0063434F"/>
    <w:rsid w:val="00634390"/>
    <w:rsid w:val="00634530"/>
    <w:rsid w:val="006346D7"/>
    <w:rsid w:val="0063501F"/>
    <w:rsid w:val="0063663D"/>
    <w:rsid w:val="0063667C"/>
    <w:rsid w:val="00636DE6"/>
    <w:rsid w:val="0063734A"/>
    <w:rsid w:val="00637429"/>
    <w:rsid w:val="0063749B"/>
    <w:rsid w:val="00637DF6"/>
    <w:rsid w:val="00637F26"/>
    <w:rsid w:val="00640FE3"/>
    <w:rsid w:val="006410A9"/>
    <w:rsid w:val="00641FC0"/>
    <w:rsid w:val="00642822"/>
    <w:rsid w:val="00642872"/>
    <w:rsid w:val="00642A8E"/>
    <w:rsid w:val="00642B4F"/>
    <w:rsid w:val="00642BF2"/>
    <w:rsid w:val="006434C3"/>
    <w:rsid w:val="00643D1A"/>
    <w:rsid w:val="00644608"/>
    <w:rsid w:val="00644EB4"/>
    <w:rsid w:val="00645070"/>
    <w:rsid w:val="0064531B"/>
    <w:rsid w:val="006456FC"/>
    <w:rsid w:val="00645798"/>
    <w:rsid w:val="00645EBA"/>
    <w:rsid w:val="00646535"/>
    <w:rsid w:val="0064678E"/>
    <w:rsid w:val="00646A73"/>
    <w:rsid w:val="00646DDF"/>
    <w:rsid w:val="00647561"/>
    <w:rsid w:val="00647DF4"/>
    <w:rsid w:val="00650246"/>
    <w:rsid w:val="006515C2"/>
    <w:rsid w:val="0065265C"/>
    <w:rsid w:val="006531A5"/>
    <w:rsid w:val="0065374F"/>
    <w:rsid w:val="00654103"/>
    <w:rsid w:val="00655FE7"/>
    <w:rsid w:val="00656218"/>
    <w:rsid w:val="00656245"/>
    <w:rsid w:val="00656A93"/>
    <w:rsid w:val="00656CD3"/>
    <w:rsid w:val="0065715E"/>
    <w:rsid w:val="0065764C"/>
    <w:rsid w:val="00657AB8"/>
    <w:rsid w:val="006611DF"/>
    <w:rsid w:val="00661240"/>
    <w:rsid w:val="006615F2"/>
    <w:rsid w:val="0066169A"/>
    <w:rsid w:val="00662594"/>
    <w:rsid w:val="0066326A"/>
    <w:rsid w:val="006632B5"/>
    <w:rsid w:val="0066368F"/>
    <w:rsid w:val="00664208"/>
    <w:rsid w:val="006644D9"/>
    <w:rsid w:val="00664C76"/>
    <w:rsid w:val="00664D13"/>
    <w:rsid w:val="0066590E"/>
    <w:rsid w:val="006659DE"/>
    <w:rsid w:val="00665C95"/>
    <w:rsid w:val="00666732"/>
    <w:rsid w:val="0066711D"/>
    <w:rsid w:val="00667375"/>
    <w:rsid w:val="0066752B"/>
    <w:rsid w:val="006675B4"/>
    <w:rsid w:val="006677D0"/>
    <w:rsid w:val="006678E4"/>
    <w:rsid w:val="00667EA0"/>
    <w:rsid w:val="00667FEE"/>
    <w:rsid w:val="006704BB"/>
    <w:rsid w:val="006706D2"/>
    <w:rsid w:val="006709B0"/>
    <w:rsid w:val="00671228"/>
    <w:rsid w:val="006715A0"/>
    <w:rsid w:val="0067162C"/>
    <w:rsid w:val="00671ABD"/>
    <w:rsid w:val="006723B1"/>
    <w:rsid w:val="00673010"/>
    <w:rsid w:val="006731F6"/>
    <w:rsid w:val="006733CE"/>
    <w:rsid w:val="00673F63"/>
    <w:rsid w:val="0067456F"/>
    <w:rsid w:val="0067495F"/>
    <w:rsid w:val="00674C55"/>
    <w:rsid w:val="00674DC6"/>
    <w:rsid w:val="006762DA"/>
    <w:rsid w:val="00676526"/>
    <w:rsid w:val="0067719F"/>
    <w:rsid w:val="0067743E"/>
    <w:rsid w:val="0067767F"/>
    <w:rsid w:val="00677841"/>
    <w:rsid w:val="00677BBC"/>
    <w:rsid w:val="0068036E"/>
    <w:rsid w:val="006816B9"/>
    <w:rsid w:val="0068193E"/>
    <w:rsid w:val="00681D0F"/>
    <w:rsid w:val="00681F16"/>
    <w:rsid w:val="00681FCE"/>
    <w:rsid w:val="0068295B"/>
    <w:rsid w:val="00682A35"/>
    <w:rsid w:val="00682E63"/>
    <w:rsid w:val="006834E0"/>
    <w:rsid w:val="0068368E"/>
    <w:rsid w:val="00683FBC"/>
    <w:rsid w:val="00684B07"/>
    <w:rsid w:val="00684C5F"/>
    <w:rsid w:val="00685227"/>
    <w:rsid w:val="0068566A"/>
    <w:rsid w:val="0068621B"/>
    <w:rsid w:val="00686311"/>
    <w:rsid w:val="006867E0"/>
    <w:rsid w:val="00686D68"/>
    <w:rsid w:val="006873CF"/>
    <w:rsid w:val="006905BA"/>
    <w:rsid w:val="00690D4F"/>
    <w:rsid w:val="0069102E"/>
    <w:rsid w:val="00692448"/>
    <w:rsid w:val="0069560E"/>
    <w:rsid w:val="00696E9D"/>
    <w:rsid w:val="00697CBB"/>
    <w:rsid w:val="006A0392"/>
    <w:rsid w:val="006A1563"/>
    <w:rsid w:val="006A19D0"/>
    <w:rsid w:val="006A1D01"/>
    <w:rsid w:val="006A2838"/>
    <w:rsid w:val="006A2AFF"/>
    <w:rsid w:val="006A2BAA"/>
    <w:rsid w:val="006A2C22"/>
    <w:rsid w:val="006A32C1"/>
    <w:rsid w:val="006A34A9"/>
    <w:rsid w:val="006A3CD8"/>
    <w:rsid w:val="006A4143"/>
    <w:rsid w:val="006A4848"/>
    <w:rsid w:val="006A4EC0"/>
    <w:rsid w:val="006A563E"/>
    <w:rsid w:val="006A5849"/>
    <w:rsid w:val="006A5C4E"/>
    <w:rsid w:val="006A5D3B"/>
    <w:rsid w:val="006A65D2"/>
    <w:rsid w:val="006A6A40"/>
    <w:rsid w:val="006A6EED"/>
    <w:rsid w:val="006A7560"/>
    <w:rsid w:val="006A768A"/>
    <w:rsid w:val="006A76F7"/>
    <w:rsid w:val="006B07B2"/>
    <w:rsid w:val="006B14C4"/>
    <w:rsid w:val="006B1BED"/>
    <w:rsid w:val="006B1EC8"/>
    <w:rsid w:val="006B2195"/>
    <w:rsid w:val="006B2417"/>
    <w:rsid w:val="006B25CE"/>
    <w:rsid w:val="006B2A17"/>
    <w:rsid w:val="006B2C7B"/>
    <w:rsid w:val="006B42B9"/>
    <w:rsid w:val="006B4319"/>
    <w:rsid w:val="006B465E"/>
    <w:rsid w:val="006B4C0C"/>
    <w:rsid w:val="006B59A0"/>
    <w:rsid w:val="006B5BB1"/>
    <w:rsid w:val="006B63D9"/>
    <w:rsid w:val="006B68AE"/>
    <w:rsid w:val="006B70BA"/>
    <w:rsid w:val="006B730C"/>
    <w:rsid w:val="006B78D6"/>
    <w:rsid w:val="006B7B94"/>
    <w:rsid w:val="006B7DFC"/>
    <w:rsid w:val="006C0628"/>
    <w:rsid w:val="006C0A15"/>
    <w:rsid w:val="006C11AE"/>
    <w:rsid w:val="006C1210"/>
    <w:rsid w:val="006C1789"/>
    <w:rsid w:val="006C17EE"/>
    <w:rsid w:val="006C1F55"/>
    <w:rsid w:val="006C202B"/>
    <w:rsid w:val="006C2233"/>
    <w:rsid w:val="006C3341"/>
    <w:rsid w:val="006C35DA"/>
    <w:rsid w:val="006C3867"/>
    <w:rsid w:val="006C42FF"/>
    <w:rsid w:val="006C453E"/>
    <w:rsid w:val="006C45F0"/>
    <w:rsid w:val="006C49AA"/>
    <w:rsid w:val="006C4F19"/>
    <w:rsid w:val="006C5FC5"/>
    <w:rsid w:val="006C6988"/>
    <w:rsid w:val="006C7B4D"/>
    <w:rsid w:val="006C7D11"/>
    <w:rsid w:val="006D043B"/>
    <w:rsid w:val="006D135A"/>
    <w:rsid w:val="006D145F"/>
    <w:rsid w:val="006D15FA"/>
    <w:rsid w:val="006D1BB9"/>
    <w:rsid w:val="006D21D7"/>
    <w:rsid w:val="006D2688"/>
    <w:rsid w:val="006D2E6A"/>
    <w:rsid w:val="006D305E"/>
    <w:rsid w:val="006D30F9"/>
    <w:rsid w:val="006D311B"/>
    <w:rsid w:val="006D34AD"/>
    <w:rsid w:val="006D37DB"/>
    <w:rsid w:val="006D38EC"/>
    <w:rsid w:val="006D3EC7"/>
    <w:rsid w:val="006D449B"/>
    <w:rsid w:val="006D4C63"/>
    <w:rsid w:val="006D5032"/>
    <w:rsid w:val="006D58F9"/>
    <w:rsid w:val="006D59ED"/>
    <w:rsid w:val="006D5FAB"/>
    <w:rsid w:val="006D6593"/>
    <w:rsid w:val="006D7117"/>
    <w:rsid w:val="006D793B"/>
    <w:rsid w:val="006E051A"/>
    <w:rsid w:val="006E0700"/>
    <w:rsid w:val="006E074B"/>
    <w:rsid w:val="006E0920"/>
    <w:rsid w:val="006E0AD0"/>
    <w:rsid w:val="006E1B32"/>
    <w:rsid w:val="006E2C3A"/>
    <w:rsid w:val="006E2D5B"/>
    <w:rsid w:val="006E4CDF"/>
    <w:rsid w:val="006E53A2"/>
    <w:rsid w:val="006E5E4C"/>
    <w:rsid w:val="006E6038"/>
    <w:rsid w:val="006E6A66"/>
    <w:rsid w:val="006E6E38"/>
    <w:rsid w:val="006E7600"/>
    <w:rsid w:val="006E7D6D"/>
    <w:rsid w:val="006F024A"/>
    <w:rsid w:val="006F0341"/>
    <w:rsid w:val="006F0756"/>
    <w:rsid w:val="006F08B4"/>
    <w:rsid w:val="006F0B75"/>
    <w:rsid w:val="006F1050"/>
    <w:rsid w:val="006F1E91"/>
    <w:rsid w:val="006F2200"/>
    <w:rsid w:val="006F26A6"/>
    <w:rsid w:val="006F2C7E"/>
    <w:rsid w:val="006F31F1"/>
    <w:rsid w:val="006F383A"/>
    <w:rsid w:val="006F3B70"/>
    <w:rsid w:val="006F4740"/>
    <w:rsid w:val="006F4C14"/>
    <w:rsid w:val="006F5324"/>
    <w:rsid w:val="006F559D"/>
    <w:rsid w:val="006F7F30"/>
    <w:rsid w:val="0070134E"/>
    <w:rsid w:val="00702CA2"/>
    <w:rsid w:val="0070313E"/>
    <w:rsid w:val="00703C60"/>
    <w:rsid w:val="0070480E"/>
    <w:rsid w:val="0070577E"/>
    <w:rsid w:val="00705B0B"/>
    <w:rsid w:val="00705C57"/>
    <w:rsid w:val="00705CD3"/>
    <w:rsid w:val="0070625F"/>
    <w:rsid w:val="00706334"/>
    <w:rsid w:val="00706AF3"/>
    <w:rsid w:val="00707894"/>
    <w:rsid w:val="00707B07"/>
    <w:rsid w:val="0071003E"/>
    <w:rsid w:val="00710677"/>
    <w:rsid w:val="0071097C"/>
    <w:rsid w:val="00710A21"/>
    <w:rsid w:val="00711351"/>
    <w:rsid w:val="0071167E"/>
    <w:rsid w:val="00711A4B"/>
    <w:rsid w:val="0071234D"/>
    <w:rsid w:val="00712468"/>
    <w:rsid w:val="00712AB9"/>
    <w:rsid w:val="00712E95"/>
    <w:rsid w:val="00712F8E"/>
    <w:rsid w:val="00713178"/>
    <w:rsid w:val="00713706"/>
    <w:rsid w:val="00713D52"/>
    <w:rsid w:val="00714CF8"/>
    <w:rsid w:val="007151B3"/>
    <w:rsid w:val="00715764"/>
    <w:rsid w:val="00715808"/>
    <w:rsid w:val="00715948"/>
    <w:rsid w:val="00715A29"/>
    <w:rsid w:val="007161ED"/>
    <w:rsid w:val="0071631D"/>
    <w:rsid w:val="007168E6"/>
    <w:rsid w:val="00716C0C"/>
    <w:rsid w:val="00716D3F"/>
    <w:rsid w:val="00716F6A"/>
    <w:rsid w:val="0071739D"/>
    <w:rsid w:val="00720200"/>
    <w:rsid w:val="00721554"/>
    <w:rsid w:val="00721831"/>
    <w:rsid w:val="007231C8"/>
    <w:rsid w:val="00723242"/>
    <w:rsid w:val="0072371B"/>
    <w:rsid w:val="007237E3"/>
    <w:rsid w:val="007241E4"/>
    <w:rsid w:val="00724891"/>
    <w:rsid w:val="0072579D"/>
    <w:rsid w:val="00725821"/>
    <w:rsid w:val="007263FE"/>
    <w:rsid w:val="00726B5F"/>
    <w:rsid w:val="00726F13"/>
    <w:rsid w:val="00727582"/>
    <w:rsid w:val="00727A17"/>
    <w:rsid w:val="00730252"/>
    <w:rsid w:val="0073070C"/>
    <w:rsid w:val="00730C58"/>
    <w:rsid w:val="007316E8"/>
    <w:rsid w:val="00731D60"/>
    <w:rsid w:val="00732A71"/>
    <w:rsid w:val="00732D7C"/>
    <w:rsid w:val="007336C5"/>
    <w:rsid w:val="0073411B"/>
    <w:rsid w:val="0073491E"/>
    <w:rsid w:val="00734B04"/>
    <w:rsid w:val="00735935"/>
    <w:rsid w:val="0073660D"/>
    <w:rsid w:val="007367D6"/>
    <w:rsid w:val="007368DB"/>
    <w:rsid w:val="0073711E"/>
    <w:rsid w:val="007375E1"/>
    <w:rsid w:val="00737CA5"/>
    <w:rsid w:val="00740154"/>
    <w:rsid w:val="00740EDF"/>
    <w:rsid w:val="0074105C"/>
    <w:rsid w:val="0074121F"/>
    <w:rsid w:val="00741597"/>
    <w:rsid w:val="00741E4E"/>
    <w:rsid w:val="00742592"/>
    <w:rsid w:val="00742E1F"/>
    <w:rsid w:val="00742E6B"/>
    <w:rsid w:val="00743518"/>
    <w:rsid w:val="00743C2A"/>
    <w:rsid w:val="0074404E"/>
    <w:rsid w:val="0074461A"/>
    <w:rsid w:val="00744D62"/>
    <w:rsid w:val="00744D93"/>
    <w:rsid w:val="007453A3"/>
    <w:rsid w:val="00745550"/>
    <w:rsid w:val="007456A0"/>
    <w:rsid w:val="00745A5B"/>
    <w:rsid w:val="00746ECF"/>
    <w:rsid w:val="00746F13"/>
    <w:rsid w:val="00747B25"/>
    <w:rsid w:val="00750341"/>
    <w:rsid w:val="0075149B"/>
    <w:rsid w:val="00751509"/>
    <w:rsid w:val="007515E8"/>
    <w:rsid w:val="00752A3A"/>
    <w:rsid w:val="00752ECA"/>
    <w:rsid w:val="00753099"/>
    <w:rsid w:val="00754618"/>
    <w:rsid w:val="00754FB5"/>
    <w:rsid w:val="00755090"/>
    <w:rsid w:val="00755D7B"/>
    <w:rsid w:val="007563A9"/>
    <w:rsid w:val="0075676E"/>
    <w:rsid w:val="00756F2A"/>
    <w:rsid w:val="00756F77"/>
    <w:rsid w:val="007571D0"/>
    <w:rsid w:val="00757654"/>
    <w:rsid w:val="007578AF"/>
    <w:rsid w:val="00757C56"/>
    <w:rsid w:val="00760358"/>
    <w:rsid w:val="00760E7A"/>
    <w:rsid w:val="00761088"/>
    <w:rsid w:val="007616C6"/>
    <w:rsid w:val="00761D6D"/>
    <w:rsid w:val="007621DC"/>
    <w:rsid w:val="0076282E"/>
    <w:rsid w:val="00762A7D"/>
    <w:rsid w:val="00762F00"/>
    <w:rsid w:val="00763053"/>
    <w:rsid w:val="007637E2"/>
    <w:rsid w:val="00763F11"/>
    <w:rsid w:val="00764012"/>
    <w:rsid w:val="00764483"/>
    <w:rsid w:val="00765A36"/>
    <w:rsid w:val="00765C31"/>
    <w:rsid w:val="007660E5"/>
    <w:rsid w:val="007666FB"/>
    <w:rsid w:val="00766FFD"/>
    <w:rsid w:val="00767F06"/>
    <w:rsid w:val="00770B91"/>
    <w:rsid w:val="00771616"/>
    <w:rsid w:val="00771703"/>
    <w:rsid w:val="00771EA5"/>
    <w:rsid w:val="0077281E"/>
    <w:rsid w:val="00773BCF"/>
    <w:rsid w:val="007748AD"/>
    <w:rsid w:val="0077554B"/>
    <w:rsid w:val="00775DB0"/>
    <w:rsid w:val="0077621B"/>
    <w:rsid w:val="007766FF"/>
    <w:rsid w:val="00776B72"/>
    <w:rsid w:val="00777DBA"/>
    <w:rsid w:val="00780487"/>
    <w:rsid w:val="00780737"/>
    <w:rsid w:val="007808DE"/>
    <w:rsid w:val="00780F6F"/>
    <w:rsid w:val="0078187B"/>
    <w:rsid w:val="007825ED"/>
    <w:rsid w:val="0078289E"/>
    <w:rsid w:val="00782B9E"/>
    <w:rsid w:val="007836B5"/>
    <w:rsid w:val="00783BC8"/>
    <w:rsid w:val="00783C2A"/>
    <w:rsid w:val="00783E9C"/>
    <w:rsid w:val="00783F03"/>
    <w:rsid w:val="007849D6"/>
    <w:rsid w:val="00784B7A"/>
    <w:rsid w:val="007852C8"/>
    <w:rsid w:val="00785392"/>
    <w:rsid w:val="00785875"/>
    <w:rsid w:val="00787772"/>
    <w:rsid w:val="00787939"/>
    <w:rsid w:val="00787A4A"/>
    <w:rsid w:val="0079032F"/>
    <w:rsid w:val="00790C61"/>
    <w:rsid w:val="00790ECA"/>
    <w:rsid w:val="00791441"/>
    <w:rsid w:val="0079177D"/>
    <w:rsid w:val="00791D10"/>
    <w:rsid w:val="00791FAB"/>
    <w:rsid w:val="00792626"/>
    <w:rsid w:val="00792CE7"/>
    <w:rsid w:val="00793112"/>
    <w:rsid w:val="007932D8"/>
    <w:rsid w:val="007936C4"/>
    <w:rsid w:val="00793BC6"/>
    <w:rsid w:val="00795737"/>
    <w:rsid w:val="00795903"/>
    <w:rsid w:val="00796816"/>
    <w:rsid w:val="00796BC3"/>
    <w:rsid w:val="00796C9C"/>
    <w:rsid w:val="00797AC4"/>
    <w:rsid w:val="00797C8A"/>
    <w:rsid w:val="007A0849"/>
    <w:rsid w:val="007A1209"/>
    <w:rsid w:val="007A1256"/>
    <w:rsid w:val="007A1603"/>
    <w:rsid w:val="007A1DFC"/>
    <w:rsid w:val="007A1ED5"/>
    <w:rsid w:val="007A23EB"/>
    <w:rsid w:val="007A24A1"/>
    <w:rsid w:val="007A2C0A"/>
    <w:rsid w:val="007A2DC9"/>
    <w:rsid w:val="007A326E"/>
    <w:rsid w:val="007A34AB"/>
    <w:rsid w:val="007A375E"/>
    <w:rsid w:val="007A3D64"/>
    <w:rsid w:val="007A4A23"/>
    <w:rsid w:val="007A4F7D"/>
    <w:rsid w:val="007A54C0"/>
    <w:rsid w:val="007A592F"/>
    <w:rsid w:val="007A5DB1"/>
    <w:rsid w:val="007A5EE9"/>
    <w:rsid w:val="007A656B"/>
    <w:rsid w:val="007A6D6C"/>
    <w:rsid w:val="007A7099"/>
    <w:rsid w:val="007A7253"/>
    <w:rsid w:val="007A73F3"/>
    <w:rsid w:val="007A7732"/>
    <w:rsid w:val="007B084B"/>
    <w:rsid w:val="007B08CB"/>
    <w:rsid w:val="007B0AFF"/>
    <w:rsid w:val="007B18D5"/>
    <w:rsid w:val="007B1F2F"/>
    <w:rsid w:val="007B2B9F"/>
    <w:rsid w:val="007B2ED5"/>
    <w:rsid w:val="007B2ED9"/>
    <w:rsid w:val="007B30C5"/>
    <w:rsid w:val="007B3185"/>
    <w:rsid w:val="007B3A4E"/>
    <w:rsid w:val="007B450E"/>
    <w:rsid w:val="007B4E6D"/>
    <w:rsid w:val="007B5556"/>
    <w:rsid w:val="007B6864"/>
    <w:rsid w:val="007B7BBE"/>
    <w:rsid w:val="007B7DCF"/>
    <w:rsid w:val="007B7FCB"/>
    <w:rsid w:val="007C0577"/>
    <w:rsid w:val="007C0776"/>
    <w:rsid w:val="007C0BD6"/>
    <w:rsid w:val="007C0E0E"/>
    <w:rsid w:val="007C1079"/>
    <w:rsid w:val="007C20D6"/>
    <w:rsid w:val="007C2CAD"/>
    <w:rsid w:val="007C33EB"/>
    <w:rsid w:val="007C3CDF"/>
    <w:rsid w:val="007C3D4C"/>
    <w:rsid w:val="007C4182"/>
    <w:rsid w:val="007C4812"/>
    <w:rsid w:val="007C4879"/>
    <w:rsid w:val="007C5001"/>
    <w:rsid w:val="007C5301"/>
    <w:rsid w:val="007C571C"/>
    <w:rsid w:val="007C587D"/>
    <w:rsid w:val="007C5EF9"/>
    <w:rsid w:val="007C689E"/>
    <w:rsid w:val="007C6E1F"/>
    <w:rsid w:val="007C704B"/>
    <w:rsid w:val="007C70F5"/>
    <w:rsid w:val="007C737A"/>
    <w:rsid w:val="007C74F5"/>
    <w:rsid w:val="007C752C"/>
    <w:rsid w:val="007C76E4"/>
    <w:rsid w:val="007C782D"/>
    <w:rsid w:val="007C7893"/>
    <w:rsid w:val="007C7DE7"/>
    <w:rsid w:val="007C7E8F"/>
    <w:rsid w:val="007D006B"/>
    <w:rsid w:val="007D04A2"/>
    <w:rsid w:val="007D0558"/>
    <w:rsid w:val="007D0595"/>
    <w:rsid w:val="007D10AA"/>
    <w:rsid w:val="007D114B"/>
    <w:rsid w:val="007D28BF"/>
    <w:rsid w:val="007D2F7E"/>
    <w:rsid w:val="007D3747"/>
    <w:rsid w:val="007D37A0"/>
    <w:rsid w:val="007D3DD4"/>
    <w:rsid w:val="007D3E34"/>
    <w:rsid w:val="007D3FD9"/>
    <w:rsid w:val="007D4595"/>
    <w:rsid w:val="007D478C"/>
    <w:rsid w:val="007D483D"/>
    <w:rsid w:val="007D5040"/>
    <w:rsid w:val="007D5218"/>
    <w:rsid w:val="007D58D1"/>
    <w:rsid w:val="007D5AC5"/>
    <w:rsid w:val="007D6647"/>
    <w:rsid w:val="007D7184"/>
    <w:rsid w:val="007D7304"/>
    <w:rsid w:val="007D78C3"/>
    <w:rsid w:val="007E0B2B"/>
    <w:rsid w:val="007E0FD0"/>
    <w:rsid w:val="007E10AA"/>
    <w:rsid w:val="007E1C2A"/>
    <w:rsid w:val="007E208D"/>
    <w:rsid w:val="007E2768"/>
    <w:rsid w:val="007E2E77"/>
    <w:rsid w:val="007E34CA"/>
    <w:rsid w:val="007E3656"/>
    <w:rsid w:val="007E47C5"/>
    <w:rsid w:val="007E49AB"/>
    <w:rsid w:val="007E5A74"/>
    <w:rsid w:val="007E68D9"/>
    <w:rsid w:val="007E7896"/>
    <w:rsid w:val="007E791C"/>
    <w:rsid w:val="007E7FE5"/>
    <w:rsid w:val="007F0BB4"/>
    <w:rsid w:val="007F0DD1"/>
    <w:rsid w:val="007F0FA2"/>
    <w:rsid w:val="007F11BA"/>
    <w:rsid w:val="007F121C"/>
    <w:rsid w:val="007F1452"/>
    <w:rsid w:val="007F164E"/>
    <w:rsid w:val="007F1A0F"/>
    <w:rsid w:val="007F2803"/>
    <w:rsid w:val="007F2B01"/>
    <w:rsid w:val="007F3431"/>
    <w:rsid w:val="007F3763"/>
    <w:rsid w:val="007F39A0"/>
    <w:rsid w:val="007F4307"/>
    <w:rsid w:val="007F442E"/>
    <w:rsid w:val="007F4725"/>
    <w:rsid w:val="007F4D2E"/>
    <w:rsid w:val="007F4FAB"/>
    <w:rsid w:val="007F50E0"/>
    <w:rsid w:val="007F61EF"/>
    <w:rsid w:val="007F6458"/>
    <w:rsid w:val="007F669A"/>
    <w:rsid w:val="007F6933"/>
    <w:rsid w:val="007F6E76"/>
    <w:rsid w:val="007F6FB7"/>
    <w:rsid w:val="007F76D9"/>
    <w:rsid w:val="007F7A7C"/>
    <w:rsid w:val="007F7AC8"/>
    <w:rsid w:val="007F7DB6"/>
    <w:rsid w:val="008005C9"/>
    <w:rsid w:val="00801402"/>
    <w:rsid w:val="0080167A"/>
    <w:rsid w:val="008016E3"/>
    <w:rsid w:val="00801A34"/>
    <w:rsid w:val="00801D8C"/>
    <w:rsid w:val="0080290B"/>
    <w:rsid w:val="00802AEB"/>
    <w:rsid w:val="008049E9"/>
    <w:rsid w:val="00806555"/>
    <w:rsid w:val="0080792F"/>
    <w:rsid w:val="00807CF8"/>
    <w:rsid w:val="00810104"/>
    <w:rsid w:val="008104C2"/>
    <w:rsid w:val="00811208"/>
    <w:rsid w:val="00811403"/>
    <w:rsid w:val="008119F6"/>
    <w:rsid w:val="00812531"/>
    <w:rsid w:val="00812A1E"/>
    <w:rsid w:val="008131C5"/>
    <w:rsid w:val="00813564"/>
    <w:rsid w:val="00814430"/>
    <w:rsid w:val="00814BC0"/>
    <w:rsid w:val="00814FCC"/>
    <w:rsid w:val="00815A69"/>
    <w:rsid w:val="00815D9A"/>
    <w:rsid w:val="008177A5"/>
    <w:rsid w:val="00817E93"/>
    <w:rsid w:val="0082063B"/>
    <w:rsid w:val="00821382"/>
    <w:rsid w:val="00821CBF"/>
    <w:rsid w:val="00821D4C"/>
    <w:rsid w:val="008225AB"/>
    <w:rsid w:val="00822FA9"/>
    <w:rsid w:val="00823366"/>
    <w:rsid w:val="008237DE"/>
    <w:rsid w:val="00823864"/>
    <w:rsid w:val="00824274"/>
    <w:rsid w:val="008249D2"/>
    <w:rsid w:val="00824B30"/>
    <w:rsid w:val="008257B9"/>
    <w:rsid w:val="00825D4C"/>
    <w:rsid w:val="00826321"/>
    <w:rsid w:val="008265A6"/>
    <w:rsid w:val="00827042"/>
    <w:rsid w:val="008278A5"/>
    <w:rsid w:val="00827D3B"/>
    <w:rsid w:val="00830D8A"/>
    <w:rsid w:val="00831E84"/>
    <w:rsid w:val="008329E5"/>
    <w:rsid w:val="008334AE"/>
    <w:rsid w:val="00833594"/>
    <w:rsid w:val="008338FD"/>
    <w:rsid w:val="0083394D"/>
    <w:rsid w:val="00833A63"/>
    <w:rsid w:val="00833AE4"/>
    <w:rsid w:val="00833C29"/>
    <w:rsid w:val="00834669"/>
    <w:rsid w:val="0083494B"/>
    <w:rsid w:val="00834B66"/>
    <w:rsid w:val="00834C1E"/>
    <w:rsid w:val="00834E9D"/>
    <w:rsid w:val="008350EB"/>
    <w:rsid w:val="0083510B"/>
    <w:rsid w:val="00835172"/>
    <w:rsid w:val="008354D5"/>
    <w:rsid w:val="008358EE"/>
    <w:rsid w:val="00836280"/>
    <w:rsid w:val="00836475"/>
    <w:rsid w:val="00840356"/>
    <w:rsid w:val="008407E9"/>
    <w:rsid w:val="00841222"/>
    <w:rsid w:val="008424FB"/>
    <w:rsid w:val="00842820"/>
    <w:rsid w:val="0084315A"/>
    <w:rsid w:val="00843309"/>
    <w:rsid w:val="00843BA6"/>
    <w:rsid w:val="00843EC6"/>
    <w:rsid w:val="00843F3D"/>
    <w:rsid w:val="008442F7"/>
    <w:rsid w:val="008444DC"/>
    <w:rsid w:val="00844A02"/>
    <w:rsid w:val="00845101"/>
    <w:rsid w:val="008457FE"/>
    <w:rsid w:val="00845D49"/>
    <w:rsid w:val="00845E84"/>
    <w:rsid w:val="00847003"/>
    <w:rsid w:val="008470B0"/>
    <w:rsid w:val="008500F7"/>
    <w:rsid w:val="00851534"/>
    <w:rsid w:val="00851D5B"/>
    <w:rsid w:val="00852173"/>
    <w:rsid w:val="00852236"/>
    <w:rsid w:val="00852F2A"/>
    <w:rsid w:val="0085305C"/>
    <w:rsid w:val="00854789"/>
    <w:rsid w:val="00854848"/>
    <w:rsid w:val="00854E5B"/>
    <w:rsid w:val="00855439"/>
    <w:rsid w:val="008556B6"/>
    <w:rsid w:val="00855A3E"/>
    <w:rsid w:val="0085602B"/>
    <w:rsid w:val="008568DD"/>
    <w:rsid w:val="00857068"/>
    <w:rsid w:val="00857204"/>
    <w:rsid w:val="0085779E"/>
    <w:rsid w:val="008578B0"/>
    <w:rsid w:val="00860872"/>
    <w:rsid w:val="00860F31"/>
    <w:rsid w:val="0086106B"/>
    <w:rsid w:val="0086123B"/>
    <w:rsid w:val="0086144B"/>
    <w:rsid w:val="00861DA4"/>
    <w:rsid w:val="0086203E"/>
    <w:rsid w:val="0086231F"/>
    <w:rsid w:val="008628D7"/>
    <w:rsid w:val="0086310A"/>
    <w:rsid w:val="00863328"/>
    <w:rsid w:val="0086378B"/>
    <w:rsid w:val="008653E1"/>
    <w:rsid w:val="00865515"/>
    <w:rsid w:val="008655DC"/>
    <w:rsid w:val="008656C0"/>
    <w:rsid w:val="00865DB6"/>
    <w:rsid w:val="008660E5"/>
    <w:rsid w:val="0086638A"/>
    <w:rsid w:val="008665FB"/>
    <w:rsid w:val="008666FC"/>
    <w:rsid w:val="0086690B"/>
    <w:rsid w:val="00866FCC"/>
    <w:rsid w:val="0086721C"/>
    <w:rsid w:val="00867AEB"/>
    <w:rsid w:val="00870E94"/>
    <w:rsid w:val="008715C8"/>
    <w:rsid w:val="00872066"/>
    <w:rsid w:val="008720DC"/>
    <w:rsid w:val="00872D8A"/>
    <w:rsid w:val="00873374"/>
    <w:rsid w:val="00874071"/>
    <w:rsid w:val="0087428B"/>
    <w:rsid w:val="00874A23"/>
    <w:rsid w:val="00874AB7"/>
    <w:rsid w:val="008758EC"/>
    <w:rsid w:val="00875CA6"/>
    <w:rsid w:val="00876134"/>
    <w:rsid w:val="0087676C"/>
    <w:rsid w:val="00876FB7"/>
    <w:rsid w:val="008774DA"/>
    <w:rsid w:val="0087791A"/>
    <w:rsid w:val="00880198"/>
    <w:rsid w:val="00880737"/>
    <w:rsid w:val="008810AB"/>
    <w:rsid w:val="008816CF"/>
    <w:rsid w:val="00881AD3"/>
    <w:rsid w:val="00882B23"/>
    <w:rsid w:val="008832FE"/>
    <w:rsid w:val="00883F3E"/>
    <w:rsid w:val="0088438D"/>
    <w:rsid w:val="008846E7"/>
    <w:rsid w:val="0088529E"/>
    <w:rsid w:val="0088544F"/>
    <w:rsid w:val="008855F2"/>
    <w:rsid w:val="00885822"/>
    <w:rsid w:val="00885E1C"/>
    <w:rsid w:val="00886003"/>
    <w:rsid w:val="00886279"/>
    <w:rsid w:val="00887F4F"/>
    <w:rsid w:val="00887FC7"/>
    <w:rsid w:val="00890613"/>
    <w:rsid w:val="00890CA7"/>
    <w:rsid w:val="00890D60"/>
    <w:rsid w:val="00890F56"/>
    <w:rsid w:val="00890F85"/>
    <w:rsid w:val="0089107F"/>
    <w:rsid w:val="00891249"/>
    <w:rsid w:val="00891AD9"/>
    <w:rsid w:val="00891DF4"/>
    <w:rsid w:val="00892739"/>
    <w:rsid w:val="0089280B"/>
    <w:rsid w:val="00892E2C"/>
    <w:rsid w:val="00892F39"/>
    <w:rsid w:val="008932A5"/>
    <w:rsid w:val="0089333C"/>
    <w:rsid w:val="00894135"/>
    <w:rsid w:val="00895033"/>
    <w:rsid w:val="00896123"/>
    <w:rsid w:val="00896582"/>
    <w:rsid w:val="0089671B"/>
    <w:rsid w:val="00896F22"/>
    <w:rsid w:val="00896FC1"/>
    <w:rsid w:val="0089763B"/>
    <w:rsid w:val="008977FC"/>
    <w:rsid w:val="00897B26"/>
    <w:rsid w:val="00897D95"/>
    <w:rsid w:val="00897E64"/>
    <w:rsid w:val="008A0F9C"/>
    <w:rsid w:val="008A1D76"/>
    <w:rsid w:val="008A1D77"/>
    <w:rsid w:val="008A200F"/>
    <w:rsid w:val="008A2672"/>
    <w:rsid w:val="008A2727"/>
    <w:rsid w:val="008A2889"/>
    <w:rsid w:val="008A29AB"/>
    <w:rsid w:val="008A29D9"/>
    <w:rsid w:val="008A2EF3"/>
    <w:rsid w:val="008A31EE"/>
    <w:rsid w:val="008A36B7"/>
    <w:rsid w:val="008A3831"/>
    <w:rsid w:val="008A3B00"/>
    <w:rsid w:val="008A4B7E"/>
    <w:rsid w:val="008A4BBF"/>
    <w:rsid w:val="008A4D4F"/>
    <w:rsid w:val="008A5D06"/>
    <w:rsid w:val="008A70AC"/>
    <w:rsid w:val="008B00F2"/>
    <w:rsid w:val="008B0D4D"/>
    <w:rsid w:val="008B1CDC"/>
    <w:rsid w:val="008B1D0C"/>
    <w:rsid w:val="008B268C"/>
    <w:rsid w:val="008B2BCD"/>
    <w:rsid w:val="008B3221"/>
    <w:rsid w:val="008B3223"/>
    <w:rsid w:val="008B35ED"/>
    <w:rsid w:val="008B399D"/>
    <w:rsid w:val="008B47BE"/>
    <w:rsid w:val="008B4D30"/>
    <w:rsid w:val="008B501F"/>
    <w:rsid w:val="008B51BA"/>
    <w:rsid w:val="008B6747"/>
    <w:rsid w:val="008B6885"/>
    <w:rsid w:val="008B757A"/>
    <w:rsid w:val="008B7ADD"/>
    <w:rsid w:val="008B7B1D"/>
    <w:rsid w:val="008B7D78"/>
    <w:rsid w:val="008B7EBC"/>
    <w:rsid w:val="008C0049"/>
    <w:rsid w:val="008C033C"/>
    <w:rsid w:val="008C05E3"/>
    <w:rsid w:val="008C0FA9"/>
    <w:rsid w:val="008C128F"/>
    <w:rsid w:val="008C2309"/>
    <w:rsid w:val="008C2589"/>
    <w:rsid w:val="008C258A"/>
    <w:rsid w:val="008C27AD"/>
    <w:rsid w:val="008C2CF4"/>
    <w:rsid w:val="008C318C"/>
    <w:rsid w:val="008C3A05"/>
    <w:rsid w:val="008C3A4C"/>
    <w:rsid w:val="008C3BB0"/>
    <w:rsid w:val="008C417D"/>
    <w:rsid w:val="008C48C4"/>
    <w:rsid w:val="008C4A0A"/>
    <w:rsid w:val="008C4C1F"/>
    <w:rsid w:val="008C4D02"/>
    <w:rsid w:val="008C4FFC"/>
    <w:rsid w:val="008C565C"/>
    <w:rsid w:val="008C5860"/>
    <w:rsid w:val="008C5ABF"/>
    <w:rsid w:val="008C60F4"/>
    <w:rsid w:val="008C626B"/>
    <w:rsid w:val="008C6277"/>
    <w:rsid w:val="008C6502"/>
    <w:rsid w:val="008C6C35"/>
    <w:rsid w:val="008C753A"/>
    <w:rsid w:val="008C77A1"/>
    <w:rsid w:val="008C7CE8"/>
    <w:rsid w:val="008D03E2"/>
    <w:rsid w:val="008D0D93"/>
    <w:rsid w:val="008D1358"/>
    <w:rsid w:val="008D1B95"/>
    <w:rsid w:val="008D26D0"/>
    <w:rsid w:val="008D3B75"/>
    <w:rsid w:val="008D417C"/>
    <w:rsid w:val="008D4A5A"/>
    <w:rsid w:val="008D4B69"/>
    <w:rsid w:val="008D4E1D"/>
    <w:rsid w:val="008D5825"/>
    <w:rsid w:val="008D58B0"/>
    <w:rsid w:val="008D6172"/>
    <w:rsid w:val="008D62A4"/>
    <w:rsid w:val="008D6BCE"/>
    <w:rsid w:val="008D719A"/>
    <w:rsid w:val="008D7578"/>
    <w:rsid w:val="008D7A1F"/>
    <w:rsid w:val="008E023F"/>
    <w:rsid w:val="008E101D"/>
    <w:rsid w:val="008E1696"/>
    <w:rsid w:val="008E1982"/>
    <w:rsid w:val="008E255B"/>
    <w:rsid w:val="008E2563"/>
    <w:rsid w:val="008E4134"/>
    <w:rsid w:val="008E4317"/>
    <w:rsid w:val="008E46C2"/>
    <w:rsid w:val="008E4727"/>
    <w:rsid w:val="008E4741"/>
    <w:rsid w:val="008E6268"/>
    <w:rsid w:val="008E70C6"/>
    <w:rsid w:val="008E77A5"/>
    <w:rsid w:val="008E77F9"/>
    <w:rsid w:val="008E7BE2"/>
    <w:rsid w:val="008F0994"/>
    <w:rsid w:val="008F0B99"/>
    <w:rsid w:val="008F0F0C"/>
    <w:rsid w:val="008F10EB"/>
    <w:rsid w:val="008F1258"/>
    <w:rsid w:val="008F14B6"/>
    <w:rsid w:val="008F1BF7"/>
    <w:rsid w:val="008F3066"/>
    <w:rsid w:val="008F3269"/>
    <w:rsid w:val="008F3374"/>
    <w:rsid w:val="008F3377"/>
    <w:rsid w:val="008F4057"/>
    <w:rsid w:val="008F4247"/>
    <w:rsid w:val="008F46BA"/>
    <w:rsid w:val="008F565D"/>
    <w:rsid w:val="008F5E59"/>
    <w:rsid w:val="008F67B4"/>
    <w:rsid w:val="008F6AB3"/>
    <w:rsid w:val="008F6C8A"/>
    <w:rsid w:val="008F6E27"/>
    <w:rsid w:val="008F7C37"/>
    <w:rsid w:val="008F7F6C"/>
    <w:rsid w:val="009004F5"/>
    <w:rsid w:val="00900512"/>
    <w:rsid w:val="00900635"/>
    <w:rsid w:val="00900BBD"/>
    <w:rsid w:val="00901352"/>
    <w:rsid w:val="00901DFC"/>
    <w:rsid w:val="009024BF"/>
    <w:rsid w:val="00903E4E"/>
    <w:rsid w:val="00903E61"/>
    <w:rsid w:val="009040F1"/>
    <w:rsid w:val="00904747"/>
    <w:rsid w:val="00904C50"/>
    <w:rsid w:val="0090509F"/>
    <w:rsid w:val="00905E0A"/>
    <w:rsid w:val="00906259"/>
    <w:rsid w:val="009063DD"/>
    <w:rsid w:val="00906861"/>
    <w:rsid w:val="00906AD1"/>
    <w:rsid w:val="00906F85"/>
    <w:rsid w:val="0090717F"/>
    <w:rsid w:val="00907337"/>
    <w:rsid w:val="009073F6"/>
    <w:rsid w:val="0091070E"/>
    <w:rsid w:val="0091166F"/>
    <w:rsid w:val="00911CD4"/>
    <w:rsid w:val="00912783"/>
    <w:rsid w:val="009128CA"/>
    <w:rsid w:val="00913215"/>
    <w:rsid w:val="009135E9"/>
    <w:rsid w:val="00913791"/>
    <w:rsid w:val="009138B2"/>
    <w:rsid w:val="00913FF7"/>
    <w:rsid w:val="00914150"/>
    <w:rsid w:val="009149EC"/>
    <w:rsid w:val="009152AD"/>
    <w:rsid w:val="009154F6"/>
    <w:rsid w:val="009159AD"/>
    <w:rsid w:val="00915BF4"/>
    <w:rsid w:val="00915D0B"/>
    <w:rsid w:val="00915E4A"/>
    <w:rsid w:val="0091617B"/>
    <w:rsid w:val="00916355"/>
    <w:rsid w:val="00917400"/>
    <w:rsid w:val="00917C0C"/>
    <w:rsid w:val="00917E65"/>
    <w:rsid w:val="009206B6"/>
    <w:rsid w:val="0092079E"/>
    <w:rsid w:val="00920C39"/>
    <w:rsid w:val="00921420"/>
    <w:rsid w:val="009214B9"/>
    <w:rsid w:val="00921629"/>
    <w:rsid w:val="00921666"/>
    <w:rsid w:val="0092260A"/>
    <w:rsid w:val="009226A2"/>
    <w:rsid w:val="00922A93"/>
    <w:rsid w:val="00922AB5"/>
    <w:rsid w:val="00922EB6"/>
    <w:rsid w:val="0092396C"/>
    <w:rsid w:val="00924630"/>
    <w:rsid w:val="00924EBE"/>
    <w:rsid w:val="0092509F"/>
    <w:rsid w:val="00925391"/>
    <w:rsid w:val="00925A46"/>
    <w:rsid w:val="00925F18"/>
    <w:rsid w:val="009263FA"/>
    <w:rsid w:val="00926CBA"/>
    <w:rsid w:val="00927297"/>
    <w:rsid w:val="00927D6D"/>
    <w:rsid w:val="0093041B"/>
    <w:rsid w:val="00930B88"/>
    <w:rsid w:val="00930F8F"/>
    <w:rsid w:val="00931499"/>
    <w:rsid w:val="009317DD"/>
    <w:rsid w:val="0093263C"/>
    <w:rsid w:val="00932B5B"/>
    <w:rsid w:val="00933083"/>
    <w:rsid w:val="00934256"/>
    <w:rsid w:val="009354DB"/>
    <w:rsid w:val="00935677"/>
    <w:rsid w:val="00935979"/>
    <w:rsid w:val="00935BCF"/>
    <w:rsid w:val="00936797"/>
    <w:rsid w:val="00936F5C"/>
    <w:rsid w:val="0093723D"/>
    <w:rsid w:val="0093743F"/>
    <w:rsid w:val="0094021B"/>
    <w:rsid w:val="00940CD2"/>
    <w:rsid w:val="00940E9D"/>
    <w:rsid w:val="00940EDB"/>
    <w:rsid w:val="0094221E"/>
    <w:rsid w:val="00942DC9"/>
    <w:rsid w:val="00943119"/>
    <w:rsid w:val="009436FD"/>
    <w:rsid w:val="00944371"/>
    <w:rsid w:val="00944694"/>
    <w:rsid w:val="00945D78"/>
    <w:rsid w:val="00946177"/>
    <w:rsid w:val="00946331"/>
    <w:rsid w:val="00946643"/>
    <w:rsid w:val="00947458"/>
    <w:rsid w:val="0094788C"/>
    <w:rsid w:val="00950D8F"/>
    <w:rsid w:val="009513CB"/>
    <w:rsid w:val="00951E25"/>
    <w:rsid w:val="0095259F"/>
    <w:rsid w:val="00952BD7"/>
    <w:rsid w:val="00952BDE"/>
    <w:rsid w:val="00952F6A"/>
    <w:rsid w:val="00953F06"/>
    <w:rsid w:val="0095501A"/>
    <w:rsid w:val="00955DD2"/>
    <w:rsid w:val="009563E4"/>
    <w:rsid w:val="00956C0C"/>
    <w:rsid w:val="00956EF7"/>
    <w:rsid w:val="00956F6D"/>
    <w:rsid w:val="009574E6"/>
    <w:rsid w:val="0095759E"/>
    <w:rsid w:val="00957CE5"/>
    <w:rsid w:val="00957E2C"/>
    <w:rsid w:val="00957FBD"/>
    <w:rsid w:val="00960077"/>
    <w:rsid w:val="00960388"/>
    <w:rsid w:val="00960641"/>
    <w:rsid w:val="0096093A"/>
    <w:rsid w:val="009609B4"/>
    <w:rsid w:val="00960EC1"/>
    <w:rsid w:val="00960FA7"/>
    <w:rsid w:val="00961E3E"/>
    <w:rsid w:val="00962828"/>
    <w:rsid w:val="00962BF9"/>
    <w:rsid w:val="00963ABA"/>
    <w:rsid w:val="00963E18"/>
    <w:rsid w:val="00964165"/>
    <w:rsid w:val="0096518C"/>
    <w:rsid w:val="00965250"/>
    <w:rsid w:val="00965FE2"/>
    <w:rsid w:val="0096629D"/>
    <w:rsid w:val="009666E2"/>
    <w:rsid w:val="009668A1"/>
    <w:rsid w:val="009675AB"/>
    <w:rsid w:val="009677F1"/>
    <w:rsid w:val="00967E40"/>
    <w:rsid w:val="0097037B"/>
    <w:rsid w:val="009706C2"/>
    <w:rsid w:val="009706DB"/>
    <w:rsid w:val="00970B16"/>
    <w:rsid w:val="00970F30"/>
    <w:rsid w:val="0097121A"/>
    <w:rsid w:val="00971BC0"/>
    <w:rsid w:val="00971C76"/>
    <w:rsid w:val="00971F0F"/>
    <w:rsid w:val="009722F7"/>
    <w:rsid w:val="00972318"/>
    <w:rsid w:val="009723B5"/>
    <w:rsid w:val="00972865"/>
    <w:rsid w:val="009731E0"/>
    <w:rsid w:val="00973FA6"/>
    <w:rsid w:val="009744F7"/>
    <w:rsid w:val="0097454A"/>
    <w:rsid w:val="0097522B"/>
    <w:rsid w:val="00975820"/>
    <w:rsid w:val="00975AB9"/>
    <w:rsid w:val="00976FA7"/>
    <w:rsid w:val="009773DB"/>
    <w:rsid w:val="00977D1C"/>
    <w:rsid w:val="009801C2"/>
    <w:rsid w:val="0098022F"/>
    <w:rsid w:val="00980269"/>
    <w:rsid w:val="00980693"/>
    <w:rsid w:val="00980CA2"/>
    <w:rsid w:val="00980DFA"/>
    <w:rsid w:val="0098126B"/>
    <w:rsid w:val="0098128C"/>
    <w:rsid w:val="009812C6"/>
    <w:rsid w:val="0098176C"/>
    <w:rsid w:val="0098179F"/>
    <w:rsid w:val="00981B04"/>
    <w:rsid w:val="00981E2B"/>
    <w:rsid w:val="00982C8E"/>
    <w:rsid w:val="00983440"/>
    <w:rsid w:val="00983C59"/>
    <w:rsid w:val="00984AC3"/>
    <w:rsid w:val="0098505C"/>
    <w:rsid w:val="00985BDC"/>
    <w:rsid w:val="009865FB"/>
    <w:rsid w:val="00986C72"/>
    <w:rsid w:val="00987428"/>
    <w:rsid w:val="0098786D"/>
    <w:rsid w:val="00987AA3"/>
    <w:rsid w:val="009900B7"/>
    <w:rsid w:val="00991560"/>
    <w:rsid w:val="00991DDB"/>
    <w:rsid w:val="00992256"/>
    <w:rsid w:val="00992604"/>
    <w:rsid w:val="00992B44"/>
    <w:rsid w:val="00993017"/>
    <w:rsid w:val="00993534"/>
    <w:rsid w:val="00993C61"/>
    <w:rsid w:val="00993FAD"/>
    <w:rsid w:val="00994EDD"/>
    <w:rsid w:val="00995F16"/>
    <w:rsid w:val="0099639C"/>
    <w:rsid w:val="00996429"/>
    <w:rsid w:val="00996472"/>
    <w:rsid w:val="00996493"/>
    <w:rsid w:val="0099660F"/>
    <w:rsid w:val="009972C7"/>
    <w:rsid w:val="009977B0"/>
    <w:rsid w:val="009977EB"/>
    <w:rsid w:val="00997A0A"/>
    <w:rsid w:val="009A0126"/>
    <w:rsid w:val="009A04E3"/>
    <w:rsid w:val="009A0CD4"/>
    <w:rsid w:val="009A0F3D"/>
    <w:rsid w:val="009A1551"/>
    <w:rsid w:val="009A1F16"/>
    <w:rsid w:val="009A2CF7"/>
    <w:rsid w:val="009A32DB"/>
    <w:rsid w:val="009A33F0"/>
    <w:rsid w:val="009A3471"/>
    <w:rsid w:val="009A35A7"/>
    <w:rsid w:val="009A45A7"/>
    <w:rsid w:val="009A49CF"/>
    <w:rsid w:val="009A5AFF"/>
    <w:rsid w:val="009A5F1F"/>
    <w:rsid w:val="009A7235"/>
    <w:rsid w:val="009A7387"/>
    <w:rsid w:val="009A7BD5"/>
    <w:rsid w:val="009B036B"/>
    <w:rsid w:val="009B0BFA"/>
    <w:rsid w:val="009B1A13"/>
    <w:rsid w:val="009B1C50"/>
    <w:rsid w:val="009B1CC6"/>
    <w:rsid w:val="009B1FB1"/>
    <w:rsid w:val="009B2350"/>
    <w:rsid w:val="009B2553"/>
    <w:rsid w:val="009B3218"/>
    <w:rsid w:val="009B328C"/>
    <w:rsid w:val="009B33D5"/>
    <w:rsid w:val="009B3F5B"/>
    <w:rsid w:val="009B6339"/>
    <w:rsid w:val="009B6756"/>
    <w:rsid w:val="009B69BD"/>
    <w:rsid w:val="009B6E7E"/>
    <w:rsid w:val="009B728A"/>
    <w:rsid w:val="009B7C8A"/>
    <w:rsid w:val="009C14C1"/>
    <w:rsid w:val="009C1954"/>
    <w:rsid w:val="009C1B8D"/>
    <w:rsid w:val="009C27F7"/>
    <w:rsid w:val="009C2E03"/>
    <w:rsid w:val="009C3209"/>
    <w:rsid w:val="009C3408"/>
    <w:rsid w:val="009C3DBA"/>
    <w:rsid w:val="009C3EE1"/>
    <w:rsid w:val="009C48D4"/>
    <w:rsid w:val="009C4DF1"/>
    <w:rsid w:val="009C547A"/>
    <w:rsid w:val="009C5488"/>
    <w:rsid w:val="009C559F"/>
    <w:rsid w:val="009C5DD1"/>
    <w:rsid w:val="009C6136"/>
    <w:rsid w:val="009C6E2A"/>
    <w:rsid w:val="009C7256"/>
    <w:rsid w:val="009C7562"/>
    <w:rsid w:val="009C7BEB"/>
    <w:rsid w:val="009D00FC"/>
    <w:rsid w:val="009D0740"/>
    <w:rsid w:val="009D1813"/>
    <w:rsid w:val="009D1B53"/>
    <w:rsid w:val="009D22DD"/>
    <w:rsid w:val="009D250D"/>
    <w:rsid w:val="009D2B2D"/>
    <w:rsid w:val="009D311C"/>
    <w:rsid w:val="009D365F"/>
    <w:rsid w:val="009D399C"/>
    <w:rsid w:val="009D3A61"/>
    <w:rsid w:val="009D43CA"/>
    <w:rsid w:val="009D45ED"/>
    <w:rsid w:val="009D4E02"/>
    <w:rsid w:val="009D5F46"/>
    <w:rsid w:val="009D6B79"/>
    <w:rsid w:val="009D6D44"/>
    <w:rsid w:val="009D7249"/>
    <w:rsid w:val="009D7E1F"/>
    <w:rsid w:val="009E044E"/>
    <w:rsid w:val="009E05ED"/>
    <w:rsid w:val="009E06A0"/>
    <w:rsid w:val="009E0926"/>
    <w:rsid w:val="009E0965"/>
    <w:rsid w:val="009E0E8A"/>
    <w:rsid w:val="009E0E9D"/>
    <w:rsid w:val="009E2E2C"/>
    <w:rsid w:val="009E3CCA"/>
    <w:rsid w:val="009E3F8B"/>
    <w:rsid w:val="009E4265"/>
    <w:rsid w:val="009E4276"/>
    <w:rsid w:val="009E45C6"/>
    <w:rsid w:val="009E48C2"/>
    <w:rsid w:val="009E4EF0"/>
    <w:rsid w:val="009E5781"/>
    <w:rsid w:val="009E6107"/>
    <w:rsid w:val="009E615A"/>
    <w:rsid w:val="009E71C2"/>
    <w:rsid w:val="009E7301"/>
    <w:rsid w:val="009E76ED"/>
    <w:rsid w:val="009E7933"/>
    <w:rsid w:val="009F00ED"/>
    <w:rsid w:val="009F0302"/>
    <w:rsid w:val="009F078E"/>
    <w:rsid w:val="009F1C22"/>
    <w:rsid w:val="009F1C27"/>
    <w:rsid w:val="009F2443"/>
    <w:rsid w:val="009F2448"/>
    <w:rsid w:val="009F259C"/>
    <w:rsid w:val="009F299F"/>
    <w:rsid w:val="009F2CF1"/>
    <w:rsid w:val="009F3A33"/>
    <w:rsid w:val="009F3CBE"/>
    <w:rsid w:val="009F4408"/>
    <w:rsid w:val="009F5B30"/>
    <w:rsid w:val="009F6795"/>
    <w:rsid w:val="00A00325"/>
    <w:rsid w:val="00A015D8"/>
    <w:rsid w:val="00A016A2"/>
    <w:rsid w:val="00A01D06"/>
    <w:rsid w:val="00A01F08"/>
    <w:rsid w:val="00A020D8"/>
    <w:rsid w:val="00A02809"/>
    <w:rsid w:val="00A0285B"/>
    <w:rsid w:val="00A033DD"/>
    <w:rsid w:val="00A03581"/>
    <w:rsid w:val="00A04A69"/>
    <w:rsid w:val="00A04E0D"/>
    <w:rsid w:val="00A0777B"/>
    <w:rsid w:val="00A10D9B"/>
    <w:rsid w:val="00A1121F"/>
    <w:rsid w:val="00A117BF"/>
    <w:rsid w:val="00A125CB"/>
    <w:rsid w:val="00A1279F"/>
    <w:rsid w:val="00A1280B"/>
    <w:rsid w:val="00A135EA"/>
    <w:rsid w:val="00A13A61"/>
    <w:rsid w:val="00A1413E"/>
    <w:rsid w:val="00A147A3"/>
    <w:rsid w:val="00A14AB4"/>
    <w:rsid w:val="00A15AE9"/>
    <w:rsid w:val="00A15E3D"/>
    <w:rsid w:val="00A16700"/>
    <w:rsid w:val="00A16A44"/>
    <w:rsid w:val="00A16DF7"/>
    <w:rsid w:val="00A16FAA"/>
    <w:rsid w:val="00A17131"/>
    <w:rsid w:val="00A172B8"/>
    <w:rsid w:val="00A177E5"/>
    <w:rsid w:val="00A20201"/>
    <w:rsid w:val="00A20B17"/>
    <w:rsid w:val="00A213A1"/>
    <w:rsid w:val="00A22867"/>
    <w:rsid w:val="00A22D6C"/>
    <w:rsid w:val="00A22DEF"/>
    <w:rsid w:val="00A2386B"/>
    <w:rsid w:val="00A23A5B"/>
    <w:rsid w:val="00A2494C"/>
    <w:rsid w:val="00A2569C"/>
    <w:rsid w:val="00A26257"/>
    <w:rsid w:val="00A262FE"/>
    <w:rsid w:val="00A26916"/>
    <w:rsid w:val="00A274A4"/>
    <w:rsid w:val="00A27CA8"/>
    <w:rsid w:val="00A27D85"/>
    <w:rsid w:val="00A27F53"/>
    <w:rsid w:val="00A30783"/>
    <w:rsid w:val="00A3153C"/>
    <w:rsid w:val="00A3160E"/>
    <w:rsid w:val="00A31F58"/>
    <w:rsid w:val="00A32065"/>
    <w:rsid w:val="00A3335C"/>
    <w:rsid w:val="00A33896"/>
    <w:rsid w:val="00A350C1"/>
    <w:rsid w:val="00A354B8"/>
    <w:rsid w:val="00A35525"/>
    <w:rsid w:val="00A35828"/>
    <w:rsid w:val="00A359C6"/>
    <w:rsid w:val="00A36063"/>
    <w:rsid w:val="00A37427"/>
    <w:rsid w:val="00A37E11"/>
    <w:rsid w:val="00A40813"/>
    <w:rsid w:val="00A40B74"/>
    <w:rsid w:val="00A40C56"/>
    <w:rsid w:val="00A40F29"/>
    <w:rsid w:val="00A41169"/>
    <w:rsid w:val="00A411E2"/>
    <w:rsid w:val="00A4133C"/>
    <w:rsid w:val="00A414CA"/>
    <w:rsid w:val="00A41B9E"/>
    <w:rsid w:val="00A41C7C"/>
    <w:rsid w:val="00A420E6"/>
    <w:rsid w:val="00A4213F"/>
    <w:rsid w:val="00A42402"/>
    <w:rsid w:val="00A42FD4"/>
    <w:rsid w:val="00A43AD6"/>
    <w:rsid w:val="00A44387"/>
    <w:rsid w:val="00A44716"/>
    <w:rsid w:val="00A4497C"/>
    <w:rsid w:val="00A44BB5"/>
    <w:rsid w:val="00A44F0E"/>
    <w:rsid w:val="00A4745D"/>
    <w:rsid w:val="00A4778B"/>
    <w:rsid w:val="00A500F5"/>
    <w:rsid w:val="00A507C7"/>
    <w:rsid w:val="00A50AC0"/>
    <w:rsid w:val="00A50B6F"/>
    <w:rsid w:val="00A51739"/>
    <w:rsid w:val="00A51F99"/>
    <w:rsid w:val="00A5242A"/>
    <w:rsid w:val="00A525D3"/>
    <w:rsid w:val="00A52820"/>
    <w:rsid w:val="00A52CA7"/>
    <w:rsid w:val="00A52EFF"/>
    <w:rsid w:val="00A53114"/>
    <w:rsid w:val="00A53538"/>
    <w:rsid w:val="00A5370E"/>
    <w:rsid w:val="00A539B8"/>
    <w:rsid w:val="00A53D20"/>
    <w:rsid w:val="00A54159"/>
    <w:rsid w:val="00A545A3"/>
    <w:rsid w:val="00A5477A"/>
    <w:rsid w:val="00A54A41"/>
    <w:rsid w:val="00A5583A"/>
    <w:rsid w:val="00A56B23"/>
    <w:rsid w:val="00A56DDE"/>
    <w:rsid w:val="00A56FA2"/>
    <w:rsid w:val="00A570D2"/>
    <w:rsid w:val="00A57911"/>
    <w:rsid w:val="00A606F9"/>
    <w:rsid w:val="00A60D1E"/>
    <w:rsid w:val="00A60EAD"/>
    <w:rsid w:val="00A61591"/>
    <w:rsid w:val="00A61CBB"/>
    <w:rsid w:val="00A61F1B"/>
    <w:rsid w:val="00A620CC"/>
    <w:rsid w:val="00A62902"/>
    <w:rsid w:val="00A62F9E"/>
    <w:rsid w:val="00A632FF"/>
    <w:rsid w:val="00A63748"/>
    <w:rsid w:val="00A63F50"/>
    <w:rsid w:val="00A64130"/>
    <w:rsid w:val="00A644B2"/>
    <w:rsid w:val="00A64A5D"/>
    <w:rsid w:val="00A6503A"/>
    <w:rsid w:val="00A6523D"/>
    <w:rsid w:val="00A65F83"/>
    <w:rsid w:val="00A66535"/>
    <w:rsid w:val="00A667A4"/>
    <w:rsid w:val="00A667B1"/>
    <w:rsid w:val="00A66F9A"/>
    <w:rsid w:val="00A678DB"/>
    <w:rsid w:val="00A67D13"/>
    <w:rsid w:val="00A7013C"/>
    <w:rsid w:val="00A70A8F"/>
    <w:rsid w:val="00A70CC2"/>
    <w:rsid w:val="00A71468"/>
    <w:rsid w:val="00A71D89"/>
    <w:rsid w:val="00A71E32"/>
    <w:rsid w:val="00A71FC6"/>
    <w:rsid w:val="00A72E01"/>
    <w:rsid w:val="00A73517"/>
    <w:rsid w:val="00A73885"/>
    <w:rsid w:val="00A745CE"/>
    <w:rsid w:val="00A75A6B"/>
    <w:rsid w:val="00A7609E"/>
    <w:rsid w:val="00A76BF9"/>
    <w:rsid w:val="00A7703E"/>
    <w:rsid w:val="00A772F6"/>
    <w:rsid w:val="00A81055"/>
    <w:rsid w:val="00A8153A"/>
    <w:rsid w:val="00A816AA"/>
    <w:rsid w:val="00A81E6E"/>
    <w:rsid w:val="00A823AE"/>
    <w:rsid w:val="00A8296C"/>
    <w:rsid w:val="00A82CBE"/>
    <w:rsid w:val="00A83025"/>
    <w:rsid w:val="00A837D3"/>
    <w:rsid w:val="00A83E07"/>
    <w:rsid w:val="00A841C2"/>
    <w:rsid w:val="00A847D0"/>
    <w:rsid w:val="00A84911"/>
    <w:rsid w:val="00A84CBE"/>
    <w:rsid w:val="00A85BE7"/>
    <w:rsid w:val="00A85C84"/>
    <w:rsid w:val="00A86289"/>
    <w:rsid w:val="00A8629D"/>
    <w:rsid w:val="00A86DF1"/>
    <w:rsid w:val="00A87362"/>
    <w:rsid w:val="00A87570"/>
    <w:rsid w:val="00A8768B"/>
    <w:rsid w:val="00A87CF3"/>
    <w:rsid w:val="00A900A5"/>
    <w:rsid w:val="00A90A20"/>
    <w:rsid w:val="00A90E2F"/>
    <w:rsid w:val="00A91777"/>
    <w:rsid w:val="00A91D6D"/>
    <w:rsid w:val="00A9202F"/>
    <w:rsid w:val="00A935ED"/>
    <w:rsid w:val="00A93E1A"/>
    <w:rsid w:val="00A9475B"/>
    <w:rsid w:val="00A948A2"/>
    <w:rsid w:val="00A95E77"/>
    <w:rsid w:val="00A960E5"/>
    <w:rsid w:val="00A9652C"/>
    <w:rsid w:val="00A96DE7"/>
    <w:rsid w:val="00A9752D"/>
    <w:rsid w:val="00A97783"/>
    <w:rsid w:val="00A97F2D"/>
    <w:rsid w:val="00AA0D5E"/>
    <w:rsid w:val="00AA1FF0"/>
    <w:rsid w:val="00AA2AB2"/>
    <w:rsid w:val="00AA31BB"/>
    <w:rsid w:val="00AA330B"/>
    <w:rsid w:val="00AA403D"/>
    <w:rsid w:val="00AA42DF"/>
    <w:rsid w:val="00AA502D"/>
    <w:rsid w:val="00AA55C7"/>
    <w:rsid w:val="00AA5731"/>
    <w:rsid w:val="00AA57DC"/>
    <w:rsid w:val="00AA6023"/>
    <w:rsid w:val="00AA6650"/>
    <w:rsid w:val="00AA6837"/>
    <w:rsid w:val="00AA6DEA"/>
    <w:rsid w:val="00AA70FE"/>
    <w:rsid w:val="00AA714D"/>
    <w:rsid w:val="00AA7B51"/>
    <w:rsid w:val="00AA7EEB"/>
    <w:rsid w:val="00AB00E8"/>
    <w:rsid w:val="00AB02B2"/>
    <w:rsid w:val="00AB0EB2"/>
    <w:rsid w:val="00AB1744"/>
    <w:rsid w:val="00AB26B3"/>
    <w:rsid w:val="00AB2747"/>
    <w:rsid w:val="00AB3060"/>
    <w:rsid w:val="00AB37FF"/>
    <w:rsid w:val="00AB4108"/>
    <w:rsid w:val="00AB4292"/>
    <w:rsid w:val="00AB5AB5"/>
    <w:rsid w:val="00AB7586"/>
    <w:rsid w:val="00AB7656"/>
    <w:rsid w:val="00AB77F9"/>
    <w:rsid w:val="00AB792D"/>
    <w:rsid w:val="00AB7A3C"/>
    <w:rsid w:val="00AC01A4"/>
    <w:rsid w:val="00AC0763"/>
    <w:rsid w:val="00AC0871"/>
    <w:rsid w:val="00AC0CA5"/>
    <w:rsid w:val="00AC2061"/>
    <w:rsid w:val="00AC2212"/>
    <w:rsid w:val="00AC2548"/>
    <w:rsid w:val="00AC2DDC"/>
    <w:rsid w:val="00AC30CC"/>
    <w:rsid w:val="00AC3281"/>
    <w:rsid w:val="00AC5204"/>
    <w:rsid w:val="00AC55CB"/>
    <w:rsid w:val="00AC5DF6"/>
    <w:rsid w:val="00AC5FBE"/>
    <w:rsid w:val="00AC6323"/>
    <w:rsid w:val="00AC6ADE"/>
    <w:rsid w:val="00AC6B19"/>
    <w:rsid w:val="00AC7B66"/>
    <w:rsid w:val="00AC7CFA"/>
    <w:rsid w:val="00AC7F0C"/>
    <w:rsid w:val="00AD0213"/>
    <w:rsid w:val="00AD09D4"/>
    <w:rsid w:val="00AD0CCD"/>
    <w:rsid w:val="00AD154A"/>
    <w:rsid w:val="00AD1C40"/>
    <w:rsid w:val="00AD1CBB"/>
    <w:rsid w:val="00AD28D3"/>
    <w:rsid w:val="00AD296C"/>
    <w:rsid w:val="00AD36B7"/>
    <w:rsid w:val="00AD4609"/>
    <w:rsid w:val="00AD594C"/>
    <w:rsid w:val="00AD5F99"/>
    <w:rsid w:val="00AD62BF"/>
    <w:rsid w:val="00AD66F7"/>
    <w:rsid w:val="00AD67ED"/>
    <w:rsid w:val="00AD6A6E"/>
    <w:rsid w:val="00AD6CBD"/>
    <w:rsid w:val="00AD721C"/>
    <w:rsid w:val="00AD745B"/>
    <w:rsid w:val="00AD768D"/>
    <w:rsid w:val="00AD7AD6"/>
    <w:rsid w:val="00AD7ADD"/>
    <w:rsid w:val="00AD7B68"/>
    <w:rsid w:val="00AE038C"/>
    <w:rsid w:val="00AE0565"/>
    <w:rsid w:val="00AE09F0"/>
    <w:rsid w:val="00AE0D78"/>
    <w:rsid w:val="00AE165B"/>
    <w:rsid w:val="00AE1B0D"/>
    <w:rsid w:val="00AE1B2D"/>
    <w:rsid w:val="00AE2A49"/>
    <w:rsid w:val="00AE2B72"/>
    <w:rsid w:val="00AE491D"/>
    <w:rsid w:val="00AE4A42"/>
    <w:rsid w:val="00AE4D73"/>
    <w:rsid w:val="00AE51D0"/>
    <w:rsid w:val="00AE5712"/>
    <w:rsid w:val="00AE691B"/>
    <w:rsid w:val="00AE70E1"/>
    <w:rsid w:val="00AE796D"/>
    <w:rsid w:val="00AE7FE4"/>
    <w:rsid w:val="00AF0495"/>
    <w:rsid w:val="00AF0584"/>
    <w:rsid w:val="00AF0E9D"/>
    <w:rsid w:val="00AF130E"/>
    <w:rsid w:val="00AF299D"/>
    <w:rsid w:val="00AF2FC0"/>
    <w:rsid w:val="00AF3379"/>
    <w:rsid w:val="00AF3412"/>
    <w:rsid w:val="00AF4ACB"/>
    <w:rsid w:val="00AF4C26"/>
    <w:rsid w:val="00AF51C4"/>
    <w:rsid w:val="00AF577C"/>
    <w:rsid w:val="00AF59EB"/>
    <w:rsid w:val="00AF5A15"/>
    <w:rsid w:val="00AF5AA6"/>
    <w:rsid w:val="00AF6A23"/>
    <w:rsid w:val="00AF7011"/>
    <w:rsid w:val="00AF7218"/>
    <w:rsid w:val="00AF7CD2"/>
    <w:rsid w:val="00B01088"/>
    <w:rsid w:val="00B01861"/>
    <w:rsid w:val="00B019BA"/>
    <w:rsid w:val="00B0200F"/>
    <w:rsid w:val="00B025EE"/>
    <w:rsid w:val="00B03329"/>
    <w:rsid w:val="00B033BA"/>
    <w:rsid w:val="00B036D4"/>
    <w:rsid w:val="00B048F7"/>
    <w:rsid w:val="00B04DB4"/>
    <w:rsid w:val="00B06136"/>
    <w:rsid w:val="00B0635B"/>
    <w:rsid w:val="00B0645A"/>
    <w:rsid w:val="00B06C9F"/>
    <w:rsid w:val="00B0782F"/>
    <w:rsid w:val="00B07AE1"/>
    <w:rsid w:val="00B07F50"/>
    <w:rsid w:val="00B10EC2"/>
    <w:rsid w:val="00B11296"/>
    <w:rsid w:val="00B11AA8"/>
    <w:rsid w:val="00B11E90"/>
    <w:rsid w:val="00B12766"/>
    <w:rsid w:val="00B12D94"/>
    <w:rsid w:val="00B131F8"/>
    <w:rsid w:val="00B138BE"/>
    <w:rsid w:val="00B13FE4"/>
    <w:rsid w:val="00B14221"/>
    <w:rsid w:val="00B14A04"/>
    <w:rsid w:val="00B14AC0"/>
    <w:rsid w:val="00B1514A"/>
    <w:rsid w:val="00B15A35"/>
    <w:rsid w:val="00B1612A"/>
    <w:rsid w:val="00B162E3"/>
    <w:rsid w:val="00B16AE3"/>
    <w:rsid w:val="00B174D2"/>
    <w:rsid w:val="00B176CD"/>
    <w:rsid w:val="00B203AB"/>
    <w:rsid w:val="00B21B3D"/>
    <w:rsid w:val="00B22F0E"/>
    <w:rsid w:val="00B23633"/>
    <w:rsid w:val="00B2410D"/>
    <w:rsid w:val="00B246EE"/>
    <w:rsid w:val="00B24749"/>
    <w:rsid w:val="00B25517"/>
    <w:rsid w:val="00B25754"/>
    <w:rsid w:val="00B26868"/>
    <w:rsid w:val="00B26A3C"/>
    <w:rsid w:val="00B27310"/>
    <w:rsid w:val="00B27D74"/>
    <w:rsid w:val="00B27F19"/>
    <w:rsid w:val="00B30CF9"/>
    <w:rsid w:val="00B31A1D"/>
    <w:rsid w:val="00B31F89"/>
    <w:rsid w:val="00B322BD"/>
    <w:rsid w:val="00B322F1"/>
    <w:rsid w:val="00B32996"/>
    <w:rsid w:val="00B32B94"/>
    <w:rsid w:val="00B33F6F"/>
    <w:rsid w:val="00B34AF0"/>
    <w:rsid w:val="00B356B5"/>
    <w:rsid w:val="00B363A4"/>
    <w:rsid w:val="00B36E90"/>
    <w:rsid w:val="00B379B9"/>
    <w:rsid w:val="00B37C19"/>
    <w:rsid w:val="00B401E9"/>
    <w:rsid w:val="00B409FB"/>
    <w:rsid w:val="00B40A12"/>
    <w:rsid w:val="00B418DE"/>
    <w:rsid w:val="00B419B6"/>
    <w:rsid w:val="00B41AD7"/>
    <w:rsid w:val="00B4320F"/>
    <w:rsid w:val="00B43E51"/>
    <w:rsid w:val="00B43E66"/>
    <w:rsid w:val="00B44527"/>
    <w:rsid w:val="00B449E6"/>
    <w:rsid w:val="00B44D38"/>
    <w:rsid w:val="00B45549"/>
    <w:rsid w:val="00B45C62"/>
    <w:rsid w:val="00B45DFA"/>
    <w:rsid w:val="00B461AA"/>
    <w:rsid w:val="00B464BE"/>
    <w:rsid w:val="00B46531"/>
    <w:rsid w:val="00B46CE5"/>
    <w:rsid w:val="00B4713E"/>
    <w:rsid w:val="00B50281"/>
    <w:rsid w:val="00B5080C"/>
    <w:rsid w:val="00B5136B"/>
    <w:rsid w:val="00B51C6E"/>
    <w:rsid w:val="00B51CC5"/>
    <w:rsid w:val="00B51E39"/>
    <w:rsid w:val="00B51E6B"/>
    <w:rsid w:val="00B52AD9"/>
    <w:rsid w:val="00B52D86"/>
    <w:rsid w:val="00B530B4"/>
    <w:rsid w:val="00B538CD"/>
    <w:rsid w:val="00B5399E"/>
    <w:rsid w:val="00B54618"/>
    <w:rsid w:val="00B54641"/>
    <w:rsid w:val="00B54A4E"/>
    <w:rsid w:val="00B55737"/>
    <w:rsid w:val="00B55A35"/>
    <w:rsid w:val="00B55EA2"/>
    <w:rsid w:val="00B56799"/>
    <w:rsid w:val="00B56B5C"/>
    <w:rsid w:val="00B56C8E"/>
    <w:rsid w:val="00B577AA"/>
    <w:rsid w:val="00B60315"/>
    <w:rsid w:val="00B603AC"/>
    <w:rsid w:val="00B60A43"/>
    <w:rsid w:val="00B60CA9"/>
    <w:rsid w:val="00B60E37"/>
    <w:rsid w:val="00B61278"/>
    <w:rsid w:val="00B6169F"/>
    <w:rsid w:val="00B6218C"/>
    <w:rsid w:val="00B62426"/>
    <w:rsid w:val="00B629BC"/>
    <w:rsid w:val="00B62FFF"/>
    <w:rsid w:val="00B63207"/>
    <w:rsid w:val="00B63767"/>
    <w:rsid w:val="00B63E93"/>
    <w:rsid w:val="00B640EE"/>
    <w:rsid w:val="00B64130"/>
    <w:rsid w:val="00B64956"/>
    <w:rsid w:val="00B64C9D"/>
    <w:rsid w:val="00B64E6F"/>
    <w:rsid w:val="00B651D5"/>
    <w:rsid w:val="00B65588"/>
    <w:rsid w:val="00B65B3A"/>
    <w:rsid w:val="00B65CC3"/>
    <w:rsid w:val="00B67511"/>
    <w:rsid w:val="00B67596"/>
    <w:rsid w:val="00B67AB1"/>
    <w:rsid w:val="00B67DEB"/>
    <w:rsid w:val="00B709C3"/>
    <w:rsid w:val="00B70F38"/>
    <w:rsid w:val="00B714C7"/>
    <w:rsid w:val="00B7176F"/>
    <w:rsid w:val="00B71D86"/>
    <w:rsid w:val="00B7228A"/>
    <w:rsid w:val="00B7296C"/>
    <w:rsid w:val="00B72A23"/>
    <w:rsid w:val="00B72AA3"/>
    <w:rsid w:val="00B7389A"/>
    <w:rsid w:val="00B73BDA"/>
    <w:rsid w:val="00B73DB0"/>
    <w:rsid w:val="00B74786"/>
    <w:rsid w:val="00B7486D"/>
    <w:rsid w:val="00B74A72"/>
    <w:rsid w:val="00B7625D"/>
    <w:rsid w:val="00B763F1"/>
    <w:rsid w:val="00B76601"/>
    <w:rsid w:val="00B76919"/>
    <w:rsid w:val="00B77F49"/>
    <w:rsid w:val="00B80073"/>
    <w:rsid w:val="00B80D46"/>
    <w:rsid w:val="00B81E65"/>
    <w:rsid w:val="00B82165"/>
    <w:rsid w:val="00B824B3"/>
    <w:rsid w:val="00B82D1C"/>
    <w:rsid w:val="00B82E79"/>
    <w:rsid w:val="00B82F6E"/>
    <w:rsid w:val="00B82F7A"/>
    <w:rsid w:val="00B83728"/>
    <w:rsid w:val="00B8379F"/>
    <w:rsid w:val="00B83C6D"/>
    <w:rsid w:val="00B83DB8"/>
    <w:rsid w:val="00B8488A"/>
    <w:rsid w:val="00B84CBD"/>
    <w:rsid w:val="00B8522E"/>
    <w:rsid w:val="00B85377"/>
    <w:rsid w:val="00B85767"/>
    <w:rsid w:val="00B857B7"/>
    <w:rsid w:val="00B86149"/>
    <w:rsid w:val="00B864BA"/>
    <w:rsid w:val="00B86B6D"/>
    <w:rsid w:val="00B874E3"/>
    <w:rsid w:val="00B87E65"/>
    <w:rsid w:val="00B9007C"/>
    <w:rsid w:val="00B90244"/>
    <w:rsid w:val="00B90560"/>
    <w:rsid w:val="00B90DF6"/>
    <w:rsid w:val="00B90E3A"/>
    <w:rsid w:val="00B90EA7"/>
    <w:rsid w:val="00B91392"/>
    <w:rsid w:val="00B91816"/>
    <w:rsid w:val="00B91B32"/>
    <w:rsid w:val="00B91B3F"/>
    <w:rsid w:val="00B91E34"/>
    <w:rsid w:val="00B93201"/>
    <w:rsid w:val="00B934AA"/>
    <w:rsid w:val="00B93578"/>
    <w:rsid w:val="00B93A1E"/>
    <w:rsid w:val="00B941FD"/>
    <w:rsid w:val="00B94842"/>
    <w:rsid w:val="00B94DDF"/>
    <w:rsid w:val="00B94F87"/>
    <w:rsid w:val="00B95222"/>
    <w:rsid w:val="00B9549E"/>
    <w:rsid w:val="00B95ED6"/>
    <w:rsid w:val="00B96390"/>
    <w:rsid w:val="00B9755D"/>
    <w:rsid w:val="00B9792A"/>
    <w:rsid w:val="00B9793B"/>
    <w:rsid w:val="00BA0639"/>
    <w:rsid w:val="00BA08AF"/>
    <w:rsid w:val="00BA1AA8"/>
    <w:rsid w:val="00BA1C9B"/>
    <w:rsid w:val="00BA25AA"/>
    <w:rsid w:val="00BA27DC"/>
    <w:rsid w:val="00BA2D67"/>
    <w:rsid w:val="00BA30B0"/>
    <w:rsid w:val="00BA3234"/>
    <w:rsid w:val="00BA3BA1"/>
    <w:rsid w:val="00BA3E3B"/>
    <w:rsid w:val="00BA56A6"/>
    <w:rsid w:val="00BA5A20"/>
    <w:rsid w:val="00BA5ADE"/>
    <w:rsid w:val="00BA5B70"/>
    <w:rsid w:val="00BA5BB1"/>
    <w:rsid w:val="00BA6C09"/>
    <w:rsid w:val="00BA716E"/>
    <w:rsid w:val="00BA7769"/>
    <w:rsid w:val="00BB08A8"/>
    <w:rsid w:val="00BB0929"/>
    <w:rsid w:val="00BB0A63"/>
    <w:rsid w:val="00BB116E"/>
    <w:rsid w:val="00BB1EC5"/>
    <w:rsid w:val="00BB2E3B"/>
    <w:rsid w:val="00BB2F0E"/>
    <w:rsid w:val="00BB346D"/>
    <w:rsid w:val="00BB40E1"/>
    <w:rsid w:val="00BB40FD"/>
    <w:rsid w:val="00BB42FA"/>
    <w:rsid w:val="00BB4B8A"/>
    <w:rsid w:val="00BB4F46"/>
    <w:rsid w:val="00BB526A"/>
    <w:rsid w:val="00BB54F0"/>
    <w:rsid w:val="00BB6F9E"/>
    <w:rsid w:val="00BB77D2"/>
    <w:rsid w:val="00BB7EAC"/>
    <w:rsid w:val="00BC0202"/>
    <w:rsid w:val="00BC0563"/>
    <w:rsid w:val="00BC0637"/>
    <w:rsid w:val="00BC0CC1"/>
    <w:rsid w:val="00BC0E7B"/>
    <w:rsid w:val="00BC10A5"/>
    <w:rsid w:val="00BC1368"/>
    <w:rsid w:val="00BC21CA"/>
    <w:rsid w:val="00BC22E2"/>
    <w:rsid w:val="00BC24C7"/>
    <w:rsid w:val="00BC2A07"/>
    <w:rsid w:val="00BC387A"/>
    <w:rsid w:val="00BC3F70"/>
    <w:rsid w:val="00BC420D"/>
    <w:rsid w:val="00BC4536"/>
    <w:rsid w:val="00BC4C76"/>
    <w:rsid w:val="00BC5542"/>
    <w:rsid w:val="00BC5A29"/>
    <w:rsid w:val="00BC5C37"/>
    <w:rsid w:val="00BC5DD2"/>
    <w:rsid w:val="00BC64B9"/>
    <w:rsid w:val="00BC681E"/>
    <w:rsid w:val="00BC75CC"/>
    <w:rsid w:val="00BC7ED2"/>
    <w:rsid w:val="00BD0CCE"/>
    <w:rsid w:val="00BD0D3B"/>
    <w:rsid w:val="00BD0E6F"/>
    <w:rsid w:val="00BD24D4"/>
    <w:rsid w:val="00BD2B9F"/>
    <w:rsid w:val="00BD2F9E"/>
    <w:rsid w:val="00BD3425"/>
    <w:rsid w:val="00BD4779"/>
    <w:rsid w:val="00BD4AB5"/>
    <w:rsid w:val="00BD4B3D"/>
    <w:rsid w:val="00BD554A"/>
    <w:rsid w:val="00BD55DE"/>
    <w:rsid w:val="00BD5652"/>
    <w:rsid w:val="00BE0966"/>
    <w:rsid w:val="00BE0ADC"/>
    <w:rsid w:val="00BE0B49"/>
    <w:rsid w:val="00BE0C57"/>
    <w:rsid w:val="00BE12A5"/>
    <w:rsid w:val="00BE1689"/>
    <w:rsid w:val="00BE17BC"/>
    <w:rsid w:val="00BE1981"/>
    <w:rsid w:val="00BE1C4E"/>
    <w:rsid w:val="00BE1E51"/>
    <w:rsid w:val="00BE2E0E"/>
    <w:rsid w:val="00BE3FF7"/>
    <w:rsid w:val="00BE4B34"/>
    <w:rsid w:val="00BE6054"/>
    <w:rsid w:val="00BE6700"/>
    <w:rsid w:val="00BE6B2A"/>
    <w:rsid w:val="00BE775C"/>
    <w:rsid w:val="00BF0DBB"/>
    <w:rsid w:val="00BF146C"/>
    <w:rsid w:val="00BF223F"/>
    <w:rsid w:val="00BF2365"/>
    <w:rsid w:val="00BF26DA"/>
    <w:rsid w:val="00BF38C5"/>
    <w:rsid w:val="00BF4228"/>
    <w:rsid w:val="00BF4850"/>
    <w:rsid w:val="00BF49C1"/>
    <w:rsid w:val="00BF5A2B"/>
    <w:rsid w:val="00BF633B"/>
    <w:rsid w:val="00BF7057"/>
    <w:rsid w:val="00BF7B6D"/>
    <w:rsid w:val="00BF7D21"/>
    <w:rsid w:val="00C0048F"/>
    <w:rsid w:val="00C0068E"/>
    <w:rsid w:val="00C00824"/>
    <w:rsid w:val="00C00C60"/>
    <w:rsid w:val="00C00DCD"/>
    <w:rsid w:val="00C01F46"/>
    <w:rsid w:val="00C02253"/>
    <w:rsid w:val="00C0258D"/>
    <w:rsid w:val="00C03939"/>
    <w:rsid w:val="00C04085"/>
    <w:rsid w:val="00C04DF6"/>
    <w:rsid w:val="00C052E0"/>
    <w:rsid w:val="00C0557A"/>
    <w:rsid w:val="00C056F9"/>
    <w:rsid w:val="00C057DB"/>
    <w:rsid w:val="00C06C52"/>
    <w:rsid w:val="00C07806"/>
    <w:rsid w:val="00C100FE"/>
    <w:rsid w:val="00C108B5"/>
    <w:rsid w:val="00C10B8C"/>
    <w:rsid w:val="00C10C7B"/>
    <w:rsid w:val="00C1110D"/>
    <w:rsid w:val="00C11799"/>
    <w:rsid w:val="00C11E57"/>
    <w:rsid w:val="00C1202E"/>
    <w:rsid w:val="00C12165"/>
    <w:rsid w:val="00C125A2"/>
    <w:rsid w:val="00C12EDE"/>
    <w:rsid w:val="00C13888"/>
    <w:rsid w:val="00C13AE0"/>
    <w:rsid w:val="00C14A3C"/>
    <w:rsid w:val="00C158A8"/>
    <w:rsid w:val="00C159B3"/>
    <w:rsid w:val="00C17663"/>
    <w:rsid w:val="00C17AE6"/>
    <w:rsid w:val="00C17B3C"/>
    <w:rsid w:val="00C20E36"/>
    <w:rsid w:val="00C20ED7"/>
    <w:rsid w:val="00C20FC4"/>
    <w:rsid w:val="00C210BF"/>
    <w:rsid w:val="00C21A60"/>
    <w:rsid w:val="00C22835"/>
    <w:rsid w:val="00C2286B"/>
    <w:rsid w:val="00C229E3"/>
    <w:rsid w:val="00C23843"/>
    <w:rsid w:val="00C2449F"/>
    <w:rsid w:val="00C24DEB"/>
    <w:rsid w:val="00C24F55"/>
    <w:rsid w:val="00C25B1F"/>
    <w:rsid w:val="00C25C64"/>
    <w:rsid w:val="00C25C7A"/>
    <w:rsid w:val="00C26E7F"/>
    <w:rsid w:val="00C2786D"/>
    <w:rsid w:val="00C300B4"/>
    <w:rsid w:val="00C304EC"/>
    <w:rsid w:val="00C3125C"/>
    <w:rsid w:val="00C31DC0"/>
    <w:rsid w:val="00C31DD2"/>
    <w:rsid w:val="00C3301C"/>
    <w:rsid w:val="00C33642"/>
    <w:rsid w:val="00C33B4B"/>
    <w:rsid w:val="00C348D8"/>
    <w:rsid w:val="00C34AC7"/>
    <w:rsid w:val="00C34B5E"/>
    <w:rsid w:val="00C350B0"/>
    <w:rsid w:val="00C35133"/>
    <w:rsid w:val="00C351FF"/>
    <w:rsid w:val="00C35896"/>
    <w:rsid w:val="00C3593F"/>
    <w:rsid w:val="00C35FE1"/>
    <w:rsid w:val="00C360BD"/>
    <w:rsid w:val="00C36149"/>
    <w:rsid w:val="00C36F82"/>
    <w:rsid w:val="00C36FD0"/>
    <w:rsid w:val="00C3744E"/>
    <w:rsid w:val="00C3790F"/>
    <w:rsid w:val="00C37996"/>
    <w:rsid w:val="00C404F2"/>
    <w:rsid w:val="00C40927"/>
    <w:rsid w:val="00C40A34"/>
    <w:rsid w:val="00C40C74"/>
    <w:rsid w:val="00C40D3B"/>
    <w:rsid w:val="00C41EBD"/>
    <w:rsid w:val="00C4201B"/>
    <w:rsid w:val="00C42562"/>
    <w:rsid w:val="00C43D82"/>
    <w:rsid w:val="00C43F3B"/>
    <w:rsid w:val="00C44777"/>
    <w:rsid w:val="00C45E16"/>
    <w:rsid w:val="00C46CBC"/>
    <w:rsid w:val="00C47026"/>
    <w:rsid w:val="00C47566"/>
    <w:rsid w:val="00C47C39"/>
    <w:rsid w:val="00C504A5"/>
    <w:rsid w:val="00C50AEB"/>
    <w:rsid w:val="00C50C0A"/>
    <w:rsid w:val="00C50C13"/>
    <w:rsid w:val="00C51351"/>
    <w:rsid w:val="00C515D1"/>
    <w:rsid w:val="00C51778"/>
    <w:rsid w:val="00C5187E"/>
    <w:rsid w:val="00C51948"/>
    <w:rsid w:val="00C51C06"/>
    <w:rsid w:val="00C51FF3"/>
    <w:rsid w:val="00C5393E"/>
    <w:rsid w:val="00C543DB"/>
    <w:rsid w:val="00C54643"/>
    <w:rsid w:val="00C54D69"/>
    <w:rsid w:val="00C55248"/>
    <w:rsid w:val="00C55D06"/>
    <w:rsid w:val="00C55E21"/>
    <w:rsid w:val="00C55FDA"/>
    <w:rsid w:val="00C55FF7"/>
    <w:rsid w:val="00C56F03"/>
    <w:rsid w:val="00C572D1"/>
    <w:rsid w:val="00C57DA7"/>
    <w:rsid w:val="00C606AF"/>
    <w:rsid w:val="00C60862"/>
    <w:rsid w:val="00C614FB"/>
    <w:rsid w:val="00C62412"/>
    <w:rsid w:val="00C62A90"/>
    <w:rsid w:val="00C62EE2"/>
    <w:rsid w:val="00C6479A"/>
    <w:rsid w:val="00C649E7"/>
    <w:rsid w:val="00C64D1A"/>
    <w:rsid w:val="00C64D85"/>
    <w:rsid w:val="00C64DC8"/>
    <w:rsid w:val="00C66249"/>
    <w:rsid w:val="00C66456"/>
    <w:rsid w:val="00C66565"/>
    <w:rsid w:val="00C66692"/>
    <w:rsid w:val="00C66CFD"/>
    <w:rsid w:val="00C66D75"/>
    <w:rsid w:val="00C66DB4"/>
    <w:rsid w:val="00C67A83"/>
    <w:rsid w:val="00C67E7B"/>
    <w:rsid w:val="00C67F2D"/>
    <w:rsid w:val="00C70192"/>
    <w:rsid w:val="00C7026B"/>
    <w:rsid w:val="00C703B2"/>
    <w:rsid w:val="00C709BC"/>
    <w:rsid w:val="00C70CF3"/>
    <w:rsid w:val="00C711AB"/>
    <w:rsid w:val="00C713E1"/>
    <w:rsid w:val="00C71586"/>
    <w:rsid w:val="00C718DD"/>
    <w:rsid w:val="00C723BD"/>
    <w:rsid w:val="00C723C3"/>
    <w:rsid w:val="00C7257F"/>
    <w:rsid w:val="00C72604"/>
    <w:rsid w:val="00C727FC"/>
    <w:rsid w:val="00C72E2D"/>
    <w:rsid w:val="00C73078"/>
    <w:rsid w:val="00C74FDB"/>
    <w:rsid w:val="00C753F0"/>
    <w:rsid w:val="00C75B84"/>
    <w:rsid w:val="00C76986"/>
    <w:rsid w:val="00C7699A"/>
    <w:rsid w:val="00C77563"/>
    <w:rsid w:val="00C77C8D"/>
    <w:rsid w:val="00C80B65"/>
    <w:rsid w:val="00C811CD"/>
    <w:rsid w:val="00C81D60"/>
    <w:rsid w:val="00C82401"/>
    <w:rsid w:val="00C8269A"/>
    <w:rsid w:val="00C83674"/>
    <w:rsid w:val="00C84456"/>
    <w:rsid w:val="00C85A02"/>
    <w:rsid w:val="00C85D0B"/>
    <w:rsid w:val="00C86A51"/>
    <w:rsid w:val="00C86B9B"/>
    <w:rsid w:val="00C87961"/>
    <w:rsid w:val="00C87B44"/>
    <w:rsid w:val="00C906E7"/>
    <w:rsid w:val="00C90A94"/>
    <w:rsid w:val="00C914FD"/>
    <w:rsid w:val="00C91BB9"/>
    <w:rsid w:val="00C91CE7"/>
    <w:rsid w:val="00C92311"/>
    <w:rsid w:val="00C925FE"/>
    <w:rsid w:val="00C928D6"/>
    <w:rsid w:val="00C92B85"/>
    <w:rsid w:val="00C92C7D"/>
    <w:rsid w:val="00C93200"/>
    <w:rsid w:val="00C933A8"/>
    <w:rsid w:val="00C93A6B"/>
    <w:rsid w:val="00C94603"/>
    <w:rsid w:val="00C94995"/>
    <w:rsid w:val="00C95743"/>
    <w:rsid w:val="00C95A20"/>
    <w:rsid w:val="00C9659A"/>
    <w:rsid w:val="00C96F44"/>
    <w:rsid w:val="00C96F55"/>
    <w:rsid w:val="00C97007"/>
    <w:rsid w:val="00C9793F"/>
    <w:rsid w:val="00CA1421"/>
    <w:rsid w:val="00CA1492"/>
    <w:rsid w:val="00CA1BCB"/>
    <w:rsid w:val="00CA1C60"/>
    <w:rsid w:val="00CA1ED8"/>
    <w:rsid w:val="00CA1F13"/>
    <w:rsid w:val="00CA223E"/>
    <w:rsid w:val="00CA3514"/>
    <w:rsid w:val="00CA3619"/>
    <w:rsid w:val="00CA390F"/>
    <w:rsid w:val="00CA3CA8"/>
    <w:rsid w:val="00CA3D31"/>
    <w:rsid w:val="00CA3DCF"/>
    <w:rsid w:val="00CA4F3F"/>
    <w:rsid w:val="00CA5033"/>
    <w:rsid w:val="00CA5A1C"/>
    <w:rsid w:val="00CA6A8E"/>
    <w:rsid w:val="00CA77AB"/>
    <w:rsid w:val="00CA7A4B"/>
    <w:rsid w:val="00CA7A68"/>
    <w:rsid w:val="00CB04D2"/>
    <w:rsid w:val="00CB16D0"/>
    <w:rsid w:val="00CB1C7B"/>
    <w:rsid w:val="00CB1FB2"/>
    <w:rsid w:val="00CB24E1"/>
    <w:rsid w:val="00CB26E6"/>
    <w:rsid w:val="00CB2FA4"/>
    <w:rsid w:val="00CB39FE"/>
    <w:rsid w:val="00CB3D21"/>
    <w:rsid w:val="00CB4737"/>
    <w:rsid w:val="00CB4746"/>
    <w:rsid w:val="00CB4ABB"/>
    <w:rsid w:val="00CB5063"/>
    <w:rsid w:val="00CB58D5"/>
    <w:rsid w:val="00CB75F7"/>
    <w:rsid w:val="00CB7E36"/>
    <w:rsid w:val="00CB7F11"/>
    <w:rsid w:val="00CC1041"/>
    <w:rsid w:val="00CC180E"/>
    <w:rsid w:val="00CC25C1"/>
    <w:rsid w:val="00CC3B76"/>
    <w:rsid w:val="00CC4CBD"/>
    <w:rsid w:val="00CC550D"/>
    <w:rsid w:val="00CC601F"/>
    <w:rsid w:val="00CC618B"/>
    <w:rsid w:val="00CC6EAC"/>
    <w:rsid w:val="00CC6EB5"/>
    <w:rsid w:val="00CC7B52"/>
    <w:rsid w:val="00CD0F75"/>
    <w:rsid w:val="00CD1B7F"/>
    <w:rsid w:val="00CD1DC3"/>
    <w:rsid w:val="00CD2082"/>
    <w:rsid w:val="00CD2344"/>
    <w:rsid w:val="00CD2617"/>
    <w:rsid w:val="00CD2702"/>
    <w:rsid w:val="00CD384B"/>
    <w:rsid w:val="00CD39A5"/>
    <w:rsid w:val="00CD3FE4"/>
    <w:rsid w:val="00CD4E2B"/>
    <w:rsid w:val="00CD544F"/>
    <w:rsid w:val="00CD55E5"/>
    <w:rsid w:val="00CD57C2"/>
    <w:rsid w:val="00CD5DC2"/>
    <w:rsid w:val="00CD6712"/>
    <w:rsid w:val="00CD6BAA"/>
    <w:rsid w:val="00CD6C38"/>
    <w:rsid w:val="00CD782D"/>
    <w:rsid w:val="00CD7913"/>
    <w:rsid w:val="00CD7FD9"/>
    <w:rsid w:val="00CE04D3"/>
    <w:rsid w:val="00CE04D7"/>
    <w:rsid w:val="00CE0B95"/>
    <w:rsid w:val="00CE0EEC"/>
    <w:rsid w:val="00CE1843"/>
    <w:rsid w:val="00CE1880"/>
    <w:rsid w:val="00CE2242"/>
    <w:rsid w:val="00CE370C"/>
    <w:rsid w:val="00CE498C"/>
    <w:rsid w:val="00CE4E3F"/>
    <w:rsid w:val="00CE5712"/>
    <w:rsid w:val="00CE5742"/>
    <w:rsid w:val="00CE58A0"/>
    <w:rsid w:val="00CE61A8"/>
    <w:rsid w:val="00CE6387"/>
    <w:rsid w:val="00CE7BA7"/>
    <w:rsid w:val="00CE7F1A"/>
    <w:rsid w:val="00CF024A"/>
    <w:rsid w:val="00CF0346"/>
    <w:rsid w:val="00CF03EC"/>
    <w:rsid w:val="00CF03F2"/>
    <w:rsid w:val="00CF0749"/>
    <w:rsid w:val="00CF0919"/>
    <w:rsid w:val="00CF0FD1"/>
    <w:rsid w:val="00CF17A9"/>
    <w:rsid w:val="00CF19C9"/>
    <w:rsid w:val="00CF1BAE"/>
    <w:rsid w:val="00CF2910"/>
    <w:rsid w:val="00CF295B"/>
    <w:rsid w:val="00CF32D9"/>
    <w:rsid w:val="00CF34FF"/>
    <w:rsid w:val="00CF3624"/>
    <w:rsid w:val="00CF478A"/>
    <w:rsid w:val="00CF4CD0"/>
    <w:rsid w:val="00CF4D2B"/>
    <w:rsid w:val="00CF5565"/>
    <w:rsid w:val="00CF5925"/>
    <w:rsid w:val="00CF5954"/>
    <w:rsid w:val="00CF5B3C"/>
    <w:rsid w:val="00CF6305"/>
    <w:rsid w:val="00CF6653"/>
    <w:rsid w:val="00CF6AC0"/>
    <w:rsid w:val="00CF7192"/>
    <w:rsid w:val="00CF71B5"/>
    <w:rsid w:val="00CF7CE2"/>
    <w:rsid w:val="00D00627"/>
    <w:rsid w:val="00D00D25"/>
    <w:rsid w:val="00D02911"/>
    <w:rsid w:val="00D02D7A"/>
    <w:rsid w:val="00D03A19"/>
    <w:rsid w:val="00D04972"/>
    <w:rsid w:val="00D04C4B"/>
    <w:rsid w:val="00D04DD2"/>
    <w:rsid w:val="00D04DFD"/>
    <w:rsid w:val="00D05287"/>
    <w:rsid w:val="00D055AE"/>
    <w:rsid w:val="00D0591A"/>
    <w:rsid w:val="00D059C3"/>
    <w:rsid w:val="00D063BB"/>
    <w:rsid w:val="00D06AFB"/>
    <w:rsid w:val="00D0791A"/>
    <w:rsid w:val="00D07D1A"/>
    <w:rsid w:val="00D07DCB"/>
    <w:rsid w:val="00D104DC"/>
    <w:rsid w:val="00D118B6"/>
    <w:rsid w:val="00D11ACE"/>
    <w:rsid w:val="00D12840"/>
    <w:rsid w:val="00D12A82"/>
    <w:rsid w:val="00D13594"/>
    <w:rsid w:val="00D136BB"/>
    <w:rsid w:val="00D13CE4"/>
    <w:rsid w:val="00D140FE"/>
    <w:rsid w:val="00D146CE"/>
    <w:rsid w:val="00D14FA8"/>
    <w:rsid w:val="00D151CA"/>
    <w:rsid w:val="00D15811"/>
    <w:rsid w:val="00D1661D"/>
    <w:rsid w:val="00D1679F"/>
    <w:rsid w:val="00D16E3B"/>
    <w:rsid w:val="00D17907"/>
    <w:rsid w:val="00D17F1F"/>
    <w:rsid w:val="00D20254"/>
    <w:rsid w:val="00D208EF"/>
    <w:rsid w:val="00D20978"/>
    <w:rsid w:val="00D20C38"/>
    <w:rsid w:val="00D21653"/>
    <w:rsid w:val="00D21F15"/>
    <w:rsid w:val="00D23338"/>
    <w:rsid w:val="00D23350"/>
    <w:rsid w:val="00D233A8"/>
    <w:rsid w:val="00D23B9D"/>
    <w:rsid w:val="00D23DBE"/>
    <w:rsid w:val="00D24072"/>
    <w:rsid w:val="00D244AB"/>
    <w:rsid w:val="00D24661"/>
    <w:rsid w:val="00D249AC"/>
    <w:rsid w:val="00D253E2"/>
    <w:rsid w:val="00D255AC"/>
    <w:rsid w:val="00D2560A"/>
    <w:rsid w:val="00D257D1"/>
    <w:rsid w:val="00D2586B"/>
    <w:rsid w:val="00D2598B"/>
    <w:rsid w:val="00D2609E"/>
    <w:rsid w:val="00D26667"/>
    <w:rsid w:val="00D27094"/>
    <w:rsid w:val="00D27A33"/>
    <w:rsid w:val="00D302A2"/>
    <w:rsid w:val="00D30452"/>
    <w:rsid w:val="00D30F0B"/>
    <w:rsid w:val="00D317F4"/>
    <w:rsid w:val="00D331D3"/>
    <w:rsid w:val="00D33AB9"/>
    <w:rsid w:val="00D34587"/>
    <w:rsid w:val="00D3473C"/>
    <w:rsid w:val="00D3488F"/>
    <w:rsid w:val="00D35780"/>
    <w:rsid w:val="00D35822"/>
    <w:rsid w:val="00D3599A"/>
    <w:rsid w:val="00D359B2"/>
    <w:rsid w:val="00D35AB6"/>
    <w:rsid w:val="00D35D74"/>
    <w:rsid w:val="00D35F68"/>
    <w:rsid w:val="00D361D4"/>
    <w:rsid w:val="00D3642C"/>
    <w:rsid w:val="00D3697A"/>
    <w:rsid w:val="00D36B96"/>
    <w:rsid w:val="00D37042"/>
    <w:rsid w:val="00D370A2"/>
    <w:rsid w:val="00D3758D"/>
    <w:rsid w:val="00D37FB4"/>
    <w:rsid w:val="00D40E86"/>
    <w:rsid w:val="00D41134"/>
    <w:rsid w:val="00D416B1"/>
    <w:rsid w:val="00D417C6"/>
    <w:rsid w:val="00D41C16"/>
    <w:rsid w:val="00D41E69"/>
    <w:rsid w:val="00D423D4"/>
    <w:rsid w:val="00D42AD8"/>
    <w:rsid w:val="00D431AD"/>
    <w:rsid w:val="00D432E6"/>
    <w:rsid w:val="00D432E9"/>
    <w:rsid w:val="00D43F86"/>
    <w:rsid w:val="00D441C3"/>
    <w:rsid w:val="00D442F9"/>
    <w:rsid w:val="00D44537"/>
    <w:rsid w:val="00D4455D"/>
    <w:rsid w:val="00D446ED"/>
    <w:rsid w:val="00D4482F"/>
    <w:rsid w:val="00D44CD7"/>
    <w:rsid w:val="00D44D82"/>
    <w:rsid w:val="00D44EF3"/>
    <w:rsid w:val="00D45D40"/>
    <w:rsid w:val="00D46DB0"/>
    <w:rsid w:val="00D47487"/>
    <w:rsid w:val="00D47C8F"/>
    <w:rsid w:val="00D50DE7"/>
    <w:rsid w:val="00D5127C"/>
    <w:rsid w:val="00D5153C"/>
    <w:rsid w:val="00D51763"/>
    <w:rsid w:val="00D51EF2"/>
    <w:rsid w:val="00D5215C"/>
    <w:rsid w:val="00D525FC"/>
    <w:rsid w:val="00D529C2"/>
    <w:rsid w:val="00D532D7"/>
    <w:rsid w:val="00D5361A"/>
    <w:rsid w:val="00D5370D"/>
    <w:rsid w:val="00D541FA"/>
    <w:rsid w:val="00D544D5"/>
    <w:rsid w:val="00D545D3"/>
    <w:rsid w:val="00D54691"/>
    <w:rsid w:val="00D54817"/>
    <w:rsid w:val="00D54C7A"/>
    <w:rsid w:val="00D54F02"/>
    <w:rsid w:val="00D55000"/>
    <w:rsid w:val="00D556FA"/>
    <w:rsid w:val="00D55C7A"/>
    <w:rsid w:val="00D567B5"/>
    <w:rsid w:val="00D56875"/>
    <w:rsid w:val="00D56DC1"/>
    <w:rsid w:val="00D56F06"/>
    <w:rsid w:val="00D57BF6"/>
    <w:rsid w:val="00D57D99"/>
    <w:rsid w:val="00D60093"/>
    <w:rsid w:val="00D60535"/>
    <w:rsid w:val="00D6103C"/>
    <w:rsid w:val="00D61B59"/>
    <w:rsid w:val="00D62537"/>
    <w:rsid w:val="00D629F9"/>
    <w:rsid w:val="00D62B7B"/>
    <w:rsid w:val="00D6341F"/>
    <w:rsid w:val="00D63596"/>
    <w:rsid w:val="00D637F3"/>
    <w:rsid w:val="00D637FB"/>
    <w:rsid w:val="00D63C2F"/>
    <w:rsid w:val="00D63FC6"/>
    <w:rsid w:val="00D642C1"/>
    <w:rsid w:val="00D64BFC"/>
    <w:rsid w:val="00D65395"/>
    <w:rsid w:val="00D653DE"/>
    <w:rsid w:val="00D65BFB"/>
    <w:rsid w:val="00D6604F"/>
    <w:rsid w:val="00D661D7"/>
    <w:rsid w:val="00D66C1A"/>
    <w:rsid w:val="00D70E25"/>
    <w:rsid w:val="00D734BD"/>
    <w:rsid w:val="00D73CC6"/>
    <w:rsid w:val="00D73D1E"/>
    <w:rsid w:val="00D73F89"/>
    <w:rsid w:val="00D74686"/>
    <w:rsid w:val="00D74967"/>
    <w:rsid w:val="00D749D7"/>
    <w:rsid w:val="00D74B5F"/>
    <w:rsid w:val="00D74E7B"/>
    <w:rsid w:val="00D753D9"/>
    <w:rsid w:val="00D755D1"/>
    <w:rsid w:val="00D75F41"/>
    <w:rsid w:val="00D762C5"/>
    <w:rsid w:val="00D76A37"/>
    <w:rsid w:val="00D77E2A"/>
    <w:rsid w:val="00D80116"/>
    <w:rsid w:val="00D8014D"/>
    <w:rsid w:val="00D80809"/>
    <w:rsid w:val="00D80970"/>
    <w:rsid w:val="00D80A5A"/>
    <w:rsid w:val="00D810AB"/>
    <w:rsid w:val="00D823C8"/>
    <w:rsid w:val="00D830F9"/>
    <w:rsid w:val="00D83857"/>
    <w:rsid w:val="00D83FBC"/>
    <w:rsid w:val="00D85CFB"/>
    <w:rsid w:val="00D86E87"/>
    <w:rsid w:val="00D86F86"/>
    <w:rsid w:val="00D87B16"/>
    <w:rsid w:val="00D87CC7"/>
    <w:rsid w:val="00D87EE6"/>
    <w:rsid w:val="00D90315"/>
    <w:rsid w:val="00D9033A"/>
    <w:rsid w:val="00D907A6"/>
    <w:rsid w:val="00D91190"/>
    <w:rsid w:val="00D911FF"/>
    <w:rsid w:val="00D9192F"/>
    <w:rsid w:val="00D9384B"/>
    <w:rsid w:val="00D93BAC"/>
    <w:rsid w:val="00D93FB8"/>
    <w:rsid w:val="00D946D8"/>
    <w:rsid w:val="00D955BC"/>
    <w:rsid w:val="00D9621B"/>
    <w:rsid w:val="00D965E7"/>
    <w:rsid w:val="00D96619"/>
    <w:rsid w:val="00D96724"/>
    <w:rsid w:val="00D968C4"/>
    <w:rsid w:val="00D96D04"/>
    <w:rsid w:val="00D96E57"/>
    <w:rsid w:val="00D96FE9"/>
    <w:rsid w:val="00D97370"/>
    <w:rsid w:val="00D97F10"/>
    <w:rsid w:val="00DA017B"/>
    <w:rsid w:val="00DA041B"/>
    <w:rsid w:val="00DA0A19"/>
    <w:rsid w:val="00DA1150"/>
    <w:rsid w:val="00DA125A"/>
    <w:rsid w:val="00DA180E"/>
    <w:rsid w:val="00DA1C90"/>
    <w:rsid w:val="00DA2A03"/>
    <w:rsid w:val="00DA2BBC"/>
    <w:rsid w:val="00DA2E55"/>
    <w:rsid w:val="00DA35D9"/>
    <w:rsid w:val="00DA3636"/>
    <w:rsid w:val="00DA37CB"/>
    <w:rsid w:val="00DA3FAB"/>
    <w:rsid w:val="00DA57F8"/>
    <w:rsid w:val="00DA5C8C"/>
    <w:rsid w:val="00DA5DDB"/>
    <w:rsid w:val="00DA66ED"/>
    <w:rsid w:val="00DA679F"/>
    <w:rsid w:val="00DA6A3E"/>
    <w:rsid w:val="00DA752D"/>
    <w:rsid w:val="00DA798A"/>
    <w:rsid w:val="00DA7FC4"/>
    <w:rsid w:val="00DB0102"/>
    <w:rsid w:val="00DB06FB"/>
    <w:rsid w:val="00DB0792"/>
    <w:rsid w:val="00DB0F56"/>
    <w:rsid w:val="00DB11F7"/>
    <w:rsid w:val="00DB1539"/>
    <w:rsid w:val="00DB1549"/>
    <w:rsid w:val="00DB199F"/>
    <w:rsid w:val="00DB20B9"/>
    <w:rsid w:val="00DB2277"/>
    <w:rsid w:val="00DB29C4"/>
    <w:rsid w:val="00DB3340"/>
    <w:rsid w:val="00DB3597"/>
    <w:rsid w:val="00DB3ADF"/>
    <w:rsid w:val="00DB3E1E"/>
    <w:rsid w:val="00DB4401"/>
    <w:rsid w:val="00DB4A97"/>
    <w:rsid w:val="00DB5ABA"/>
    <w:rsid w:val="00DB6237"/>
    <w:rsid w:val="00DB6BDB"/>
    <w:rsid w:val="00DB6DD4"/>
    <w:rsid w:val="00DB70B5"/>
    <w:rsid w:val="00DB70EA"/>
    <w:rsid w:val="00DB747A"/>
    <w:rsid w:val="00DB757F"/>
    <w:rsid w:val="00DB759D"/>
    <w:rsid w:val="00DB7A2C"/>
    <w:rsid w:val="00DC04B1"/>
    <w:rsid w:val="00DC08B4"/>
    <w:rsid w:val="00DC0CF5"/>
    <w:rsid w:val="00DC1738"/>
    <w:rsid w:val="00DC24DB"/>
    <w:rsid w:val="00DC2E26"/>
    <w:rsid w:val="00DC3337"/>
    <w:rsid w:val="00DC35F6"/>
    <w:rsid w:val="00DC3ACF"/>
    <w:rsid w:val="00DC45A6"/>
    <w:rsid w:val="00DC4CF0"/>
    <w:rsid w:val="00DC4EC9"/>
    <w:rsid w:val="00DC5080"/>
    <w:rsid w:val="00DC516E"/>
    <w:rsid w:val="00DC53A9"/>
    <w:rsid w:val="00DC5D54"/>
    <w:rsid w:val="00DC6361"/>
    <w:rsid w:val="00DC64E1"/>
    <w:rsid w:val="00DC6E08"/>
    <w:rsid w:val="00DC6ECA"/>
    <w:rsid w:val="00DC6FE2"/>
    <w:rsid w:val="00DC775F"/>
    <w:rsid w:val="00DC7A6C"/>
    <w:rsid w:val="00DC7D2E"/>
    <w:rsid w:val="00DC7E13"/>
    <w:rsid w:val="00DC7E54"/>
    <w:rsid w:val="00DD069E"/>
    <w:rsid w:val="00DD16BF"/>
    <w:rsid w:val="00DD19CF"/>
    <w:rsid w:val="00DD1D46"/>
    <w:rsid w:val="00DD2214"/>
    <w:rsid w:val="00DD2694"/>
    <w:rsid w:val="00DD26CF"/>
    <w:rsid w:val="00DD291B"/>
    <w:rsid w:val="00DD40ED"/>
    <w:rsid w:val="00DD4151"/>
    <w:rsid w:val="00DD4479"/>
    <w:rsid w:val="00DD4604"/>
    <w:rsid w:val="00DD5069"/>
    <w:rsid w:val="00DD5110"/>
    <w:rsid w:val="00DD540E"/>
    <w:rsid w:val="00DD588D"/>
    <w:rsid w:val="00DD5B17"/>
    <w:rsid w:val="00DD5DB8"/>
    <w:rsid w:val="00DD64FA"/>
    <w:rsid w:val="00DD7CB3"/>
    <w:rsid w:val="00DD7F63"/>
    <w:rsid w:val="00DE08D3"/>
    <w:rsid w:val="00DE0CDA"/>
    <w:rsid w:val="00DE0F3D"/>
    <w:rsid w:val="00DE14BC"/>
    <w:rsid w:val="00DE2974"/>
    <w:rsid w:val="00DE2CB4"/>
    <w:rsid w:val="00DE3091"/>
    <w:rsid w:val="00DE382F"/>
    <w:rsid w:val="00DE3FB9"/>
    <w:rsid w:val="00DE4054"/>
    <w:rsid w:val="00DE6224"/>
    <w:rsid w:val="00DE643B"/>
    <w:rsid w:val="00DE6866"/>
    <w:rsid w:val="00DE6906"/>
    <w:rsid w:val="00DE7ED9"/>
    <w:rsid w:val="00DF011E"/>
    <w:rsid w:val="00DF0165"/>
    <w:rsid w:val="00DF084E"/>
    <w:rsid w:val="00DF0B59"/>
    <w:rsid w:val="00DF1117"/>
    <w:rsid w:val="00DF140A"/>
    <w:rsid w:val="00DF1580"/>
    <w:rsid w:val="00DF15E2"/>
    <w:rsid w:val="00DF20B4"/>
    <w:rsid w:val="00DF22D4"/>
    <w:rsid w:val="00DF2B30"/>
    <w:rsid w:val="00DF2C01"/>
    <w:rsid w:val="00DF3AE6"/>
    <w:rsid w:val="00DF42A7"/>
    <w:rsid w:val="00DF4AC6"/>
    <w:rsid w:val="00DF529D"/>
    <w:rsid w:val="00DF5A3C"/>
    <w:rsid w:val="00DF5D1D"/>
    <w:rsid w:val="00DF6939"/>
    <w:rsid w:val="00DF799F"/>
    <w:rsid w:val="00E00458"/>
    <w:rsid w:val="00E00BE4"/>
    <w:rsid w:val="00E010BA"/>
    <w:rsid w:val="00E013F5"/>
    <w:rsid w:val="00E01B4A"/>
    <w:rsid w:val="00E02545"/>
    <w:rsid w:val="00E034A0"/>
    <w:rsid w:val="00E0360B"/>
    <w:rsid w:val="00E03664"/>
    <w:rsid w:val="00E03EEB"/>
    <w:rsid w:val="00E04187"/>
    <w:rsid w:val="00E0439A"/>
    <w:rsid w:val="00E047D2"/>
    <w:rsid w:val="00E0485E"/>
    <w:rsid w:val="00E05A2C"/>
    <w:rsid w:val="00E060FB"/>
    <w:rsid w:val="00E06D38"/>
    <w:rsid w:val="00E06EFC"/>
    <w:rsid w:val="00E101A2"/>
    <w:rsid w:val="00E101D8"/>
    <w:rsid w:val="00E10D0C"/>
    <w:rsid w:val="00E11862"/>
    <w:rsid w:val="00E118AA"/>
    <w:rsid w:val="00E11A51"/>
    <w:rsid w:val="00E12030"/>
    <w:rsid w:val="00E12746"/>
    <w:rsid w:val="00E12D4F"/>
    <w:rsid w:val="00E12F7D"/>
    <w:rsid w:val="00E133C3"/>
    <w:rsid w:val="00E157CA"/>
    <w:rsid w:val="00E15CF8"/>
    <w:rsid w:val="00E15E34"/>
    <w:rsid w:val="00E15F0F"/>
    <w:rsid w:val="00E160A0"/>
    <w:rsid w:val="00E16292"/>
    <w:rsid w:val="00E1645F"/>
    <w:rsid w:val="00E1671F"/>
    <w:rsid w:val="00E16ED8"/>
    <w:rsid w:val="00E178AB"/>
    <w:rsid w:val="00E20114"/>
    <w:rsid w:val="00E20AED"/>
    <w:rsid w:val="00E20D91"/>
    <w:rsid w:val="00E20ED9"/>
    <w:rsid w:val="00E20FFC"/>
    <w:rsid w:val="00E21D85"/>
    <w:rsid w:val="00E22193"/>
    <w:rsid w:val="00E23218"/>
    <w:rsid w:val="00E235F6"/>
    <w:rsid w:val="00E23F02"/>
    <w:rsid w:val="00E25C15"/>
    <w:rsid w:val="00E27316"/>
    <w:rsid w:val="00E2774C"/>
    <w:rsid w:val="00E27A7A"/>
    <w:rsid w:val="00E27B3C"/>
    <w:rsid w:val="00E27FD7"/>
    <w:rsid w:val="00E329B2"/>
    <w:rsid w:val="00E32CC5"/>
    <w:rsid w:val="00E32CF6"/>
    <w:rsid w:val="00E32DF6"/>
    <w:rsid w:val="00E32FF0"/>
    <w:rsid w:val="00E3376B"/>
    <w:rsid w:val="00E33A81"/>
    <w:rsid w:val="00E35DD3"/>
    <w:rsid w:val="00E36290"/>
    <w:rsid w:val="00E36C69"/>
    <w:rsid w:val="00E37647"/>
    <w:rsid w:val="00E37B8C"/>
    <w:rsid w:val="00E40656"/>
    <w:rsid w:val="00E40E2B"/>
    <w:rsid w:val="00E416C3"/>
    <w:rsid w:val="00E420E8"/>
    <w:rsid w:val="00E42773"/>
    <w:rsid w:val="00E444A4"/>
    <w:rsid w:val="00E448F7"/>
    <w:rsid w:val="00E45178"/>
    <w:rsid w:val="00E4522D"/>
    <w:rsid w:val="00E46265"/>
    <w:rsid w:val="00E46A98"/>
    <w:rsid w:val="00E47B62"/>
    <w:rsid w:val="00E5003F"/>
    <w:rsid w:val="00E50359"/>
    <w:rsid w:val="00E50AD9"/>
    <w:rsid w:val="00E51D26"/>
    <w:rsid w:val="00E51DBE"/>
    <w:rsid w:val="00E535F9"/>
    <w:rsid w:val="00E53914"/>
    <w:rsid w:val="00E53919"/>
    <w:rsid w:val="00E539EE"/>
    <w:rsid w:val="00E54207"/>
    <w:rsid w:val="00E542F5"/>
    <w:rsid w:val="00E54405"/>
    <w:rsid w:val="00E547B2"/>
    <w:rsid w:val="00E54B6F"/>
    <w:rsid w:val="00E54B81"/>
    <w:rsid w:val="00E54E24"/>
    <w:rsid w:val="00E54E35"/>
    <w:rsid w:val="00E54F80"/>
    <w:rsid w:val="00E5530D"/>
    <w:rsid w:val="00E557CD"/>
    <w:rsid w:val="00E55DED"/>
    <w:rsid w:val="00E5679D"/>
    <w:rsid w:val="00E56811"/>
    <w:rsid w:val="00E571FD"/>
    <w:rsid w:val="00E57F3F"/>
    <w:rsid w:val="00E60157"/>
    <w:rsid w:val="00E60234"/>
    <w:rsid w:val="00E6080A"/>
    <w:rsid w:val="00E60D5D"/>
    <w:rsid w:val="00E6176D"/>
    <w:rsid w:val="00E61BAC"/>
    <w:rsid w:val="00E63B26"/>
    <w:rsid w:val="00E642CB"/>
    <w:rsid w:val="00E643FB"/>
    <w:rsid w:val="00E64766"/>
    <w:rsid w:val="00E64BCC"/>
    <w:rsid w:val="00E662EC"/>
    <w:rsid w:val="00E66634"/>
    <w:rsid w:val="00E66975"/>
    <w:rsid w:val="00E6710D"/>
    <w:rsid w:val="00E6719E"/>
    <w:rsid w:val="00E672B5"/>
    <w:rsid w:val="00E70306"/>
    <w:rsid w:val="00E7058D"/>
    <w:rsid w:val="00E70B5B"/>
    <w:rsid w:val="00E70E2A"/>
    <w:rsid w:val="00E70FF1"/>
    <w:rsid w:val="00E71157"/>
    <w:rsid w:val="00E712A0"/>
    <w:rsid w:val="00E71FA4"/>
    <w:rsid w:val="00E72BA3"/>
    <w:rsid w:val="00E730D8"/>
    <w:rsid w:val="00E737CB"/>
    <w:rsid w:val="00E73D14"/>
    <w:rsid w:val="00E750A5"/>
    <w:rsid w:val="00E752A8"/>
    <w:rsid w:val="00E75415"/>
    <w:rsid w:val="00E757FA"/>
    <w:rsid w:val="00E75A0A"/>
    <w:rsid w:val="00E75EB0"/>
    <w:rsid w:val="00E77640"/>
    <w:rsid w:val="00E77F0E"/>
    <w:rsid w:val="00E801E4"/>
    <w:rsid w:val="00E8040D"/>
    <w:rsid w:val="00E80746"/>
    <w:rsid w:val="00E809D4"/>
    <w:rsid w:val="00E81481"/>
    <w:rsid w:val="00E816F7"/>
    <w:rsid w:val="00E81D1D"/>
    <w:rsid w:val="00E81EE4"/>
    <w:rsid w:val="00E820A5"/>
    <w:rsid w:val="00E825C8"/>
    <w:rsid w:val="00E827E4"/>
    <w:rsid w:val="00E82F5D"/>
    <w:rsid w:val="00E833DE"/>
    <w:rsid w:val="00E83ADA"/>
    <w:rsid w:val="00E844C5"/>
    <w:rsid w:val="00E84F28"/>
    <w:rsid w:val="00E8521A"/>
    <w:rsid w:val="00E85523"/>
    <w:rsid w:val="00E8556D"/>
    <w:rsid w:val="00E85742"/>
    <w:rsid w:val="00E85C02"/>
    <w:rsid w:val="00E86126"/>
    <w:rsid w:val="00E864FD"/>
    <w:rsid w:val="00E86883"/>
    <w:rsid w:val="00E86C54"/>
    <w:rsid w:val="00E86D0F"/>
    <w:rsid w:val="00E87371"/>
    <w:rsid w:val="00E87399"/>
    <w:rsid w:val="00E8745D"/>
    <w:rsid w:val="00E87632"/>
    <w:rsid w:val="00E904C8"/>
    <w:rsid w:val="00E91A01"/>
    <w:rsid w:val="00E91D7D"/>
    <w:rsid w:val="00E92065"/>
    <w:rsid w:val="00E927B5"/>
    <w:rsid w:val="00E928AB"/>
    <w:rsid w:val="00E92C71"/>
    <w:rsid w:val="00E931D3"/>
    <w:rsid w:val="00E93200"/>
    <w:rsid w:val="00E93714"/>
    <w:rsid w:val="00E93CF5"/>
    <w:rsid w:val="00E93D05"/>
    <w:rsid w:val="00E93F1E"/>
    <w:rsid w:val="00E94989"/>
    <w:rsid w:val="00E94B6E"/>
    <w:rsid w:val="00E9525B"/>
    <w:rsid w:val="00E95304"/>
    <w:rsid w:val="00E95314"/>
    <w:rsid w:val="00E9563B"/>
    <w:rsid w:val="00E956FF"/>
    <w:rsid w:val="00E95A9A"/>
    <w:rsid w:val="00E96E45"/>
    <w:rsid w:val="00E97833"/>
    <w:rsid w:val="00EA0258"/>
    <w:rsid w:val="00EA069E"/>
    <w:rsid w:val="00EA0D44"/>
    <w:rsid w:val="00EA1951"/>
    <w:rsid w:val="00EA22DD"/>
    <w:rsid w:val="00EA28C6"/>
    <w:rsid w:val="00EA2D1E"/>
    <w:rsid w:val="00EA38D4"/>
    <w:rsid w:val="00EA4075"/>
    <w:rsid w:val="00EA4429"/>
    <w:rsid w:val="00EA4900"/>
    <w:rsid w:val="00EA4A6E"/>
    <w:rsid w:val="00EA4B95"/>
    <w:rsid w:val="00EA548F"/>
    <w:rsid w:val="00EA5637"/>
    <w:rsid w:val="00EA570B"/>
    <w:rsid w:val="00EA5988"/>
    <w:rsid w:val="00EA5D12"/>
    <w:rsid w:val="00EA71E0"/>
    <w:rsid w:val="00EA7554"/>
    <w:rsid w:val="00EB0856"/>
    <w:rsid w:val="00EB137F"/>
    <w:rsid w:val="00EB139D"/>
    <w:rsid w:val="00EB1A27"/>
    <w:rsid w:val="00EB1C75"/>
    <w:rsid w:val="00EB2A18"/>
    <w:rsid w:val="00EB2E1C"/>
    <w:rsid w:val="00EB355C"/>
    <w:rsid w:val="00EB3F2F"/>
    <w:rsid w:val="00EB455B"/>
    <w:rsid w:val="00EB49B8"/>
    <w:rsid w:val="00EB5341"/>
    <w:rsid w:val="00EB563A"/>
    <w:rsid w:val="00EB59E3"/>
    <w:rsid w:val="00EB5B1F"/>
    <w:rsid w:val="00EB6F47"/>
    <w:rsid w:val="00EB7E3B"/>
    <w:rsid w:val="00EC088D"/>
    <w:rsid w:val="00EC19C4"/>
    <w:rsid w:val="00EC22EA"/>
    <w:rsid w:val="00EC29C6"/>
    <w:rsid w:val="00EC35B4"/>
    <w:rsid w:val="00EC4008"/>
    <w:rsid w:val="00EC4957"/>
    <w:rsid w:val="00EC5317"/>
    <w:rsid w:val="00EC5649"/>
    <w:rsid w:val="00EC65A1"/>
    <w:rsid w:val="00EC73F6"/>
    <w:rsid w:val="00EC7A0E"/>
    <w:rsid w:val="00EC7D2B"/>
    <w:rsid w:val="00EC7D75"/>
    <w:rsid w:val="00ED0093"/>
    <w:rsid w:val="00ED0D3F"/>
    <w:rsid w:val="00ED1026"/>
    <w:rsid w:val="00ED14E0"/>
    <w:rsid w:val="00ED2401"/>
    <w:rsid w:val="00ED2B4F"/>
    <w:rsid w:val="00ED2C58"/>
    <w:rsid w:val="00ED392F"/>
    <w:rsid w:val="00ED3E10"/>
    <w:rsid w:val="00ED3EC8"/>
    <w:rsid w:val="00ED3ED4"/>
    <w:rsid w:val="00ED3FCD"/>
    <w:rsid w:val="00ED4256"/>
    <w:rsid w:val="00ED4C48"/>
    <w:rsid w:val="00ED5169"/>
    <w:rsid w:val="00ED520A"/>
    <w:rsid w:val="00ED6A28"/>
    <w:rsid w:val="00ED6F2D"/>
    <w:rsid w:val="00ED7139"/>
    <w:rsid w:val="00ED719D"/>
    <w:rsid w:val="00ED7973"/>
    <w:rsid w:val="00ED7F0E"/>
    <w:rsid w:val="00EE0C13"/>
    <w:rsid w:val="00EE0E7B"/>
    <w:rsid w:val="00EE2F58"/>
    <w:rsid w:val="00EE32A3"/>
    <w:rsid w:val="00EE379B"/>
    <w:rsid w:val="00EE37BC"/>
    <w:rsid w:val="00EE39C6"/>
    <w:rsid w:val="00EE3BEF"/>
    <w:rsid w:val="00EE432A"/>
    <w:rsid w:val="00EE463C"/>
    <w:rsid w:val="00EE4C22"/>
    <w:rsid w:val="00EE4D55"/>
    <w:rsid w:val="00EE4DBD"/>
    <w:rsid w:val="00EE4F37"/>
    <w:rsid w:val="00EE575E"/>
    <w:rsid w:val="00EE58DD"/>
    <w:rsid w:val="00EE590E"/>
    <w:rsid w:val="00EE5D57"/>
    <w:rsid w:val="00EE5EB1"/>
    <w:rsid w:val="00EE6E89"/>
    <w:rsid w:val="00EE7AF4"/>
    <w:rsid w:val="00EE7D30"/>
    <w:rsid w:val="00EF022B"/>
    <w:rsid w:val="00EF114D"/>
    <w:rsid w:val="00EF1855"/>
    <w:rsid w:val="00EF2323"/>
    <w:rsid w:val="00EF2379"/>
    <w:rsid w:val="00EF29B0"/>
    <w:rsid w:val="00EF2D91"/>
    <w:rsid w:val="00EF2DAC"/>
    <w:rsid w:val="00EF3A4F"/>
    <w:rsid w:val="00EF3FE4"/>
    <w:rsid w:val="00EF41E5"/>
    <w:rsid w:val="00EF4C35"/>
    <w:rsid w:val="00EF4DA8"/>
    <w:rsid w:val="00EF5063"/>
    <w:rsid w:val="00EF51B6"/>
    <w:rsid w:val="00EF5535"/>
    <w:rsid w:val="00EF693A"/>
    <w:rsid w:val="00EF6F71"/>
    <w:rsid w:val="00EF7FC8"/>
    <w:rsid w:val="00F003CA"/>
    <w:rsid w:val="00F010D0"/>
    <w:rsid w:val="00F010FD"/>
    <w:rsid w:val="00F0149B"/>
    <w:rsid w:val="00F0205B"/>
    <w:rsid w:val="00F02127"/>
    <w:rsid w:val="00F02916"/>
    <w:rsid w:val="00F03735"/>
    <w:rsid w:val="00F03A0D"/>
    <w:rsid w:val="00F04935"/>
    <w:rsid w:val="00F04F27"/>
    <w:rsid w:val="00F05262"/>
    <w:rsid w:val="00F06715"/>
    <w:rsid w:val="00F0730C"/>
    <w:rsid w:val="00F074F1"/>
    <w:rsid w:val="00F1044B"/>
    <w:rsid w:val="00F10E12"/>
    <w:rsid w:val="00F111D5"/>
    <w:rsid w:val="00F112A7"/>
    <w:rsid w:val="00F112DF"/>
    <w:rsid w:val="00F114CC"/>
    <w:rsid w:val="00F1286E"/>
    <w:rsid w:val="00F12C57"/>
    <w:rsid w:val="00F13322"/>
    <w:rsid w:val="00F133A7"/>
    <w:rsid w:val="00F1341A"/>
    <w:rsid w:val="00F13805"/>
    <w:rsid w:val="00F14BB3"/>
    <w:rsid w:val="00F14E97"/>
    <w:rsid w:val="00F14ED4"/>
    <w:rsid w:val="00F153B9"/>
    <w:rsid w:val="00F15B54"/>
    <w:rsid w:val="00F15FF7"/>
    <w:rsid w:val="00F163FE"/>
    <w:rsid w:val="00F16615"/>
    <w:rsid w:val="00F16658"/>
    <w:rsid w:val="00F172BB"/>
    <w:rsid w:val="00F17668"/>
    <w:rsid w:val="00F17C8E"/>
    <w:rsid w:val="00F20335"/>
    <w:rsid w:val="00F20AB9"/>
    <w:rsid w:val="00F20D0F"/>
    <w:rsid w:val="00F21AFC"/>
    <w:rsid w:val="00F21F8F"/>
    <w:rsid w:val="00F2225F"/>
    <w:rsid w:val="00F22D46"/>
    <w:rsid w:val="00F22F15"/>
    <w:rsid w:val="00F2374D"/>
    <w:rsid w:val="00F23877"/>
    <w:rsid w:val="00F24395"/>
    <w:rsid w:val="00F24698"/>
    <w:rsid w:val="00F250BF"/>
    <w:rsid w:val="00F25B06"/>
    <w:rsid w:val="00F26459"/>
    <w:rsid w:val="00F266F3"/>
    <w:rsid w:val="00F26973"/>
    <w:rsid w:val="00F26BB2"/>
    <w:rsid w:val="00F26C78"/>
    <w:rsid w:val="00F303DB"/>
    <w:rsid w:val="00F31C2C"/>
    <w:rsid w:val="00F32D97"/>
    <w:rsid w:val="00F349AD"/>
    <w:rsid w:val="00F35171"/>
    <w:rsid w:val="00F35BB0"/>
    <w:rsid w:val="00F3621A"/>
    <w:rsid w:val="00F365AD"/>
    <w:rsid w:val="00F36A15"/>
    <w:rsid w:val="00F372DE"/>
    <w:rsid w:val="00F37AFF"/>
    <w:rsid w:val="00F37EB0"/>
    <w:rsid w:val="00F40055"/>
    <w:rsid w:val="00F4029D"/>
    <w:rsid w:val="00F40B51"/>
    <w:rsid w:val="00F40C24"/>
    <w:rsid w:val="00F41100"/>
    <w:rsid w:val="00F4209A"/>
    <w:rsid w:val="00F4237F"/>
    <w:rsid w:val="00F42744"/>
    <w:rsid w:val="00F42CD4"/>
    <w:rsid w:val="00F42EA7"/>
    <w:rsid w:val="00F43F5A"/>
    <w:rsid w:val="00F44399"/>
    <w:rsid w:val="00F44FC6"/>
    <w:rsid w:val="00F45524"/>
    <w:rsid w:val="00F45FB1"/>
    <w:rsid w:val="00F46692"/>
    <w:rsid w:val="00F469F8"/>
    <w:rsid w:val="00F46C4C"/>
    <w:rsid w:val="00F46FC5"/>
    <w:rsid w:val="00F474ED"/>
    <w:rsid w:val="00F47691"/>
    <w:rsid w:val="00F501A8"/>
    <w:rsid w:val="00F50EAE"/>
    <w:rsid w:val="00F5165E"/>
    <w:rsid w:val="00F51CD4"/>
    <w:rsid w:val="00F523E5"/>
    <w:rsid w:val="00F524D5"/>
    <w:rsid w:val="00F53018"/>
    <w:rsid w:val="00F530B7"/>
    <w:rsid w:val="00F533DC"/>
    <w:rsid w:val="00F5345E"/>
    <w:rsid w:val="00F53876"/>
    <w:rsid w:val="00F54303"/>
    <w:rsid w:val="00F55D75"/>
    <w:rsid w:val="00F55E6B"/>
    <w:rsid w:val="00F55F0A"/>
    <w:rsid w:val="00F572B8"/>
    <w:rsid w:val="00F573AC"/>
    <w:rsid w:val="00F574F9"/>
    <w:rsid w:val="00F576EF"/>
    <w:rsid w:val="00F60BCC"/>
    <w:rsid w:val="00F6204C"/>
    <w:rsid w:val="00F62C7C"/>
    <w:rsid w:val="00F62F45"/>
    <w:rsid w:val="00F63563"/>
    <w:rsid w:val="00F636B2"/>
    <w:rsid w:val="00F6586E"/>
    <w:rsid w:val="00F65EB3"/>
    <w:rsid w:val="00F664B4"/>
    <w:rsid w:val="00F66777"/>
    <w:rsid w:val="00F66B37"/>
    <w:rsid w:val="00F66D62"/>
    <w:rsid w:val="00F67E0C"/>
    <w:rsid w:val="00F67F12"/>
    <w:rsid w:val="00F70180"/>
    <w:rsid w:val="00F701E8"/>
    <w:rsid w:val="00F70375"/>
    <w:rsid w:val="00F70569"/>
    <w:rsid w:val="00F7072F"/>
    <w:rsid w:val="00F71208"/>
    <w:rsid w:val="00F71381"/>
    <w:rsid w:val="00F71A3B"/>
    <w:rsid w:val="00F73119"/>
    <w:rsid w:val="00F73734"/>
    <w:rsid w:val="00F73E0E"/>
    <w:rsid w:val="00F7454F"/>
    <w:rsid w:val="00F74D6A"/>
    <w:rsid w:val="00F74F14"/>
    <w:rsid w:val="00F75869"/>
    <w:rsid w:val="00F761C7"/>
    <w:rsid w:val="00F769BD"/>
    <w:rsid w:val="00F76D04"/>
    <w:rsid w:val="00F772A6"/>
    <w:rsid w:val="00F77377"/>
    <w:rsid w:val="00F8037C"/>
    <w:rsid w:val="00F80FFA"/>
    <w:rsid w:val="00F81463"/>
    <w:rsid w:val="00F818FC"/>
    <w:rsid w:val="00F81B3C"/>
    <w:rsid w:val="00F82038"/>
    <w:rsid w:val="00F8315A"/>
    <w:rsid w:val="00F833D4"/>
    <w:rsid w:val="00F838BF"/>
    <w:rsid w:val="00F83D5D"/>
    <w:rsid w:val="00F84069"/>
    <w:rsid w:val="00F8418E"/>
    <w:rsid w:val="00F85312"/>
    <w:rsid w:val="00F85716"/>
    <w:rsid w:val="00F860FF"/>
    <w:rsid w:val="00F867A3"/>
    <w:rsid w:val="00F871AA"/>
    <w:rsid w:val="00F87939"/>
    <w:rsid w:val="00F87DC3"/>
    <w:rsid w:val="00F87FF2"/>
    <w:rsid w:val="00F908F8"/>
    <w:rsid w:val="00F90A80"/>
    <w:rsid w:val="00F919E8"/>
    <w:rsid w:val="00F91AC2"/>
    <w:rsid w:val="00F92063"/>
    <w:rsid w:val="00F926C4"/>
    <w:rsid w:val="00F927F0"/>
    <w:rsid w:val="00F934CA"/>
    <w:rsid w:val="00F93A19"/>
    <w:rsid w:val="00F93C34"/>
    <w:rsid w:val="00F940FE"/>
    <w:rsid w:val="00F94575"/>
    <w:rsid w:val="00F945AD"/>
    <w:rsid w:val="00F955F0"/>
    <w:rsid w:val="00F9566D"/>
    <w:rsid w:val="00F962F1"/>
    <w:rsid w:val="00F9713D"/>
    <w:rsid w:val="00F975AB"/>
    <w:rsid w:val="00F97A5F"/>
    <w:rsid w:val="00FA016A"/>
    <w:rsid w:val="00FA10E9"/>
    <w:rsid w:val="00FA1370"/>
    <w:rsid w:val="00FA1727"/>
    <w:rsid w:val="00FA1A4F"/>
    <w:rsid w:val="00FA1EAE"/>
    <w:rsid w:val="00FA2008"/>
    <w:rsid w:val="00FA2614"/>
    <w:rsid w:val="00FA3023"/>
    <w:rsid w:val="00FA373D"/>
    <w:rsid w:val="00FA37D7"/>
    <w:rsid w:val="00FA3B51"/>
    <w:rsid w:val="00FA3E33"/>
    <w:rsid w:val="00FA421F"/>
    <w:rsid w:val="00FA5168"/>
    <w:rsid w:val="00FA54D1"/>
    <w:rsid w:val="00FA5BDB"/>
    <w:rsid w:val="00FA6134"/>
    <w:rsid w:val="00FA62B2"/>
    <w:rsid w:val="00FA636C"/>
    <w:rsid w:val="00FA67A2"/>
    <w:rsid w:val="00FA6812"/>
    <w:rsid w:val="00FA6DD8"/>
    <w:rsid w:val="00FA6E09"/>
    <w:rsid w:val="00FA7278"/>
    <w:rsid w:val="00FA7396"/>
    <w:rsid w:val="00FA7DAA"/>
    <w:rsid w:val="00FB1055"/>
    <w:rsid w:val="00FB1057"/>
    <w:rsid w:val="00FB1224"/>
    <w:rsid w:val="00FB134C"/>
    <w:rsid w:val="00FB15CF"/>
    <w:rsid w:val="00FB177C"/>
    <w:rsid w:val="00FB1A7D"/>
    <w:rsid w:val="00FB2855"/>
    <w:rsid w:val="00FB2DA9"/>
    <w:rsid w:val="00FB2F9E"/>
    <w:rsid w:val="00FB360A"/>
    <w:rsid w:val="00FB3AC2"/>
    <w:rsid w:val="00FB4453"/>
    <w:rsid w:val="00FB4AD1"/>
    <w:rsid w:val="00FB5941"/>
    <w:rsid w:val="00FB5967"/>
    <w:rsid w:val="00FB635D"/>
    <w:rsid w:val="00FB6FF9"/>
    <w:rsid w:val="00FB7277"/>
    <w:rsid w:val="00FB74CC"/>
    <w:rsid w:val="00FB7951"/>
    <w:rsid w:val="00FB7975"/>
    <w:rsid w:val="00FC0C13"/>
    <w:rsid w:val="00FC117A"/>
    <w:rsid w:val="00FC1359"/>
    <w:rsid w:val="00FC1EB0"/>
    <w:rsid w:val="00FC1F59"/>
    <w:rsid w:val="00FC37BC"/>
    <w:rsid w:val="00FC4E77"/>
    <w:rsid w:val="00FC53F9"/>
    <w:rsid w:val="00FC5A92"/>
    <w:rsid w:val="00FC5CD2"/>
    <w:rsid w:val="00FC6F54"/>
    <w:rsid w:val="00FC7E8A"/>
    <w:rsid w:val="00FC7EBD"/>
    <w:rsid w:val="00FD1224"/>
    <w:rsid w:val="00FD159E"/>
    <w:rsid w:val="00FD16A6"/>
    <w:rsid w:val="00FD17E2"/>
    <w:rsid w:val="00FD19CE"/>
    <w:rsid w:val="00FD29C0"/>
    <w:rsid w:val="00FD2B7B"/>
    <w:rsid w:val="00FD2E84"/>
    <w:rsid w:val="00FD323F"/>
    <w:rsid w:val="00FD33EB"/>
    <w:rsid w:val="00FD3C1A"/>
    <w:rsid w:val="00FD4B11"/>
    <w:rsid w:val="00FD52D2"/>
    <w:rsid w:val="00FD56A3"/>
    <w:rsid w:val="00FD639D"/>
    <w:rsid w:val="00FD6C2D"/>
    <w:rsid w:val="00FD6C6E"/>
    <w:rsid w:val="00FD70DD"/>
    <w:rsid w:val="00FD74A9"/>
    <w:rsid w:val="00FD7772"/>
    <w:rsid w:val="00FD782B"/>
    <w:rsid w:val="00FD7D86"/>
    <w:rsid w:val="00FD7E36"/>
    <w:rsid w:val="00FE0482"/>
    <w:rsid w:val="00FE07DA"/>
    <w:rsid w:val="00FE0FD6"/>
    <w:rsid w:val="00FE109E"/>
    <w:rsid w:val="00FE1C10"/>
    <w:rsid w:val="00FE1F1A"/>
    <w:rsid w:val="00FE214C"/>
    <w:rsid w:val="00FE2531"/>
    <w:rsid w:val="00FE2BCE"/>
    <w:rsid w:val="00FE2ED2"/>
    <w:rsid w:val="00FE3A75"/>
    <w:rsid w:val="00FE3E27"/>
    <w:rsid w:val="00FE3E65"/>
    <w:rsid w:val="00FE49A3"/>
    <w:rsid w:val="00FE4DC5"/>
    <w:rsid w:val="00FE5177"/>
    <w:rsid w:val="00FE53CA"/>
    <w:rsid w:val="00FE5624"/>
    <w:rsid w:val="00FE56D4"/>
    <w:rsid w:val="00FE5BEE"/>
    <w:rsid w:val="00FE660F"/>
    <w:rsid w:val="00FE6E38"/>
    <w:rsid w:val="00FE7589"/>
    <w:rsid w:val="00FE7915"/>
    <w:rsid w:val="00FF0119"/>
    <w:rsid w:val="00FF0867"/>
    <w:rsid w:val="00FF0AB7"/>
    <w:rsid w:val="00FF143A"/>
    <w:rsid w:val="00FF1A12"/>
    <w:rsid w:val="00FF1A14"/>
    <w:rsid w:val="00FF1BC4"/>
    <w:rsid w:val="00FF1E01"/>
    <w:rsid w:val="00FF294A"/>
    <w:rsid w:val="00FF2DB3"/>
    <w:rsid w:val="00FF39DF"/>
    <w:rsid w:val="00FF3DB2"/>
    <w:rsid w:val="00FF3E65"/>
    <w:rsid w:val="00FF4478"/>
    <w:rsid w:val="00FF4D0A"/>
    <w:rsid w:val="00FF54BE"/>
    <w:rsid w:val="00FF5ACF"/>
    <w:rsid w:val="00FF5E5C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51CC8C"/>
  <w15:docId w15:val="{C8F0350C-FBAA-451E-A2F9-A9FF915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668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354D5"/>
    <w:pPr>
      <w:keepNext/>
      <w:numPr>
        <w:numId w:val="1"/>
      </w:numPr>
      <w:overflowPunct w:val="0"/>
      <w:autoSpaceDE w:val="0"/>
      <w:autoSpaceDN w:val="0"/>
      <w:adjustRightInd w:val="0"/>
      <w:spacing w:after="480"/>
      <w:jc w:val="center"/>
      <w:textAlignment w:val="baseline"/>
      <w:outlineLvl w:val="0"/>
    </w:pPr>
    <w:rPr>
      <w:rFonts w:eastAsia="Times New Roman" w:cstheme="minorHAnsi"/>
      <w:b/>
      <w:color w:val="00000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9563E4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/>
      <w:bCs/>
      <w:color w:val="000000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473F"/>
    <w:pPr>
      <w:keepNext/>
      <w:keepLines/>
      <w:spacing w:before="120" w:after="0"/>
      <w:ind w:left="2160" w:hanging="360"/>
      <w:jc w:val="left"/>
      <w:outlineLvl w:val="2"/>
    </w:pPr>
    <w:rPr>
      <w:rFonts w:eastAsiaTheme="majorEastAsia" w:cstheme="majorBidi"/>
      <w:b/>
      <w:bCs/>
      <w:color w:val="00000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41A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A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A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A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A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A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54D5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7218"/>
    <w:rPr>
      <w:rFonts w:eastAsia="Times New Roman" w:cs="Arial"/>
      <w:b/>
      <w:b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5473F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41A9A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A9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A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A9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A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A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341A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1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1A9A"/>
    <w:rPr>
      <w:sz w:val="20"/>
      <w:szCs w:val="20"/>
    </w:rPr>
  </w:style>
  <w:style w:type="paragraph" w:styleId="Textpoznpodarou">
    <w:name w:val="footnote text"/>
    <w:aliases w:val="Schriftart: 9 pt,Schriftart: 10 pt,Schriftart: 8 pt,Char,Char Char Char Char,Boston 10,Font: Geneva 9,Fußnotentextf,Geneva 9,Podrozdzia3,Podrozdział,Text poznámky pod čiarou 007,f,pozn. pod čarou,Footnote Text Char"/>
    <w:basedOn w:val="Normln"/>
    <w:link w:val="TextpoznpodarouChar"/>
    <w:uiPriority w:val="99"/>
    <w:unhideWhenUsed/>
    <w:qFormat/>
    <w:rsid w:val="00341A9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Boston 10 Char,Font: Geneva 9 Char,Fußnotentextf Char,Geneva 9 Char,Podrozdzia3 Char,Podrozdział Char,f Char"/>
    <w:basedOn w:val="Standardnpsmoodstavce"/>
    <w:link w:val="Textpoznpodarou"/>
    <w:uiPriority w:val="99"/>
    <w:rsid w:val="00341A9A"/>
    <w:rPr>
      <w:sz w:val="20"/>
      <w:szCs w:val="20"/>
    </w:rPr>
  </w:style>
  <w:style w:type="character" w:styleId="Znakapoznpodarou">
    <w:name w:val="footnote reference"/>
    <w:aliases w:val="Footnote,Footnote call,12 b.,PGI Fußnote Ziffer,PGI Fußnote Ziffer + Times New Roman,Zúžené o ...,Appel note de bas de p,Appel note de bas de page,BVI fnr,Char Car Car Car Car,Footnote Reference Superscript,Footnote symbol,Légende"/>
    <w:basedOn w:val="Standardnpsmoodstavce"/>
    <w:uiPriority w:val="99"/>
    <w:unhideWhenUsed/>
    <w:rsid w:val="00341A9A"/>
    <w:rPr>
      <w:vertAlign w:val="superscript"/>
    </w:rPr>
  </w:style>
  <w:style w:type="paragraph" w:styleId="Odstavecseseznamem">
    <w:name w:val="List Paragraph"/>
    <w:aliases w:val="Odstavec_muj,odrážky,Odstavec cíl se seznamem,Odstavec se seznamem1,Nadpis pro KZ,List Paragraph_0,List Paragraph1,List Paragraph2,Nad,Nad1,Nad2,Odstavec_muj1,Odstavec_muj10,Odstavec_muj2,Odstavec_muj3,Odstavec_muj4,Odstavec_muj5"/>
    <w:basedOn w:val="Normln"/>
    <w:link w:val="OdstavecseseznamemChar"/>
    <w:uiPriority w:val="34"/>
    <w:qFormat/>
    <w:rsid w:val="00341A9A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Odstavec cíl se seznamem Char,Odstavec se seznamem1 Char,Nadpis pro KZ Char,List Paragraph_0 Char,List Paragraph1 Char,List Paragraph2 Char,Nad Char,Nad1 Char,Nad2 Char,Odstavec_muj1 Char"/>
    <w:basedOn w:val="Standardnpsmoodstavce"/>
    <w:link w:val="Odstavecseseznamem"/>
    <w:uiPriority w:val="34"/>
    <w:qFormat/>
    <w:rsid w:val="00341A9A"/>
  </w:style>
  <w:style w:type="paragraph" w:styleId="Zkladntextodsazen">
    <w:name w:val="Body Text Indent"/>
    <w:basedOn w:val="Normln"/>
    <w:link w:val="ZkladntextodsazenChar"/>
    <w:unhideWhenUsed/>
    <w:rsid w:val="00341A9A"/>
    <w:pPr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4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341A9A"/>
    <w:pPr>
      <w:spacing w:before="120" w:after="0"/>
    </w:pPr>
    <w:rPr>
      <w:rFonts w:ascii="Arial" w:eastAsia="Times New Roman" w:hAnsi="Arial" w:cs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A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A9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B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B1F"/>
    <w:rPr>
      <w:b/>
      <w:bCs/>
      <w:sz w:val="20"/>
      <w:szCs w:val="20"/>
    </w:rPr>
  </w:style>
  <w:style w:type="table" w:customStyle="1" w:styleId="Mkatabulky5">
    <w:name w:val="Mřížka tabulky5"/>
    <w:basedOn w:val="Normlntabulka"/>
    <w:next w:val="Mkatabulky"/>
    <w:uiPriority w:val="59"/>
    <w:rsid w:val="008C27A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8C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A7554"/>
    <w:pPr>
      <w:spacing w:after="200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78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78B1"/>
  </w:style>
  <w:style w:type="paragraph" w:styleId="Zpat">
    <w:name w:val="footer"/>
    <w:basedOn w:val="Normln"/>
    <w:link w:val="ZpatChar"/>
    <w:uiPriority w:val="99"/>
    <w:unhideWhenUsed/>
    <w:rsid w:val="001378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78B1"/>
  </w:style>
  <w:style w:type="character" w:styleId="slostrnky">
    <w:name w:val="page number"/>
    <w:basedOn w:val="Standardnpsmoodstavce"/>
    <w:semiHidden/>
    <w:rsid w:val="001378B1"/>
  </w:style>
  <w:style w:type="character" w:styleId="Hypertextovodkaz">
    <w:name w:val="Hyperlink"/>
    <w:basedOn w:val="Standardnpsmoodstavce"/>
    <w:uiPriority w:val="99"/>
    <w:unhideWhenUsed/>
    <w:rsid w:val="00B162E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6E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8E413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A1353"/>
    <w:rPr>
      <w:color w:val="954F72" w:themeColor="followedHyperlink"/>
      <w:u w:val="single"/>
    </w:rPr>
  </w:style>
  <w:style w:type="paragraph" w:customStyle="1" w:styleId="KZnormln">
    <w:name w:val="KZ normální"/>
    <w:basedOn w:val="Normln"/>
    <w:link w:val="KZnormlnChar"/>
    <w:qFormat/>
    <w:rsid w:val="007E1C2A"/>
    <w:pPr>
      <w:spacing w:before="120"/>
    </w:pPr>
    <w:rPr>
      <w:rFonts w:eastAsia="Times New Roman" w:cstheme="minorHAnsi"/>
      <w:color w:val="000000"/>
      <w:lang w:val="x-none"/>
    </w:rPr>
  </w:style>
  <w:style w:type="character" w:customStyle="1" w:styleId="KZnormlnChar">
    <w:name w:val="KZ normální Char"/>
    <w:basedOn w:val="Standardnpsmoodstavce"/>
    <w:link w:val="KZnormln"/>
    <w:rsid w:val="007E1C2A"/>
    <w:rPr>
      <w:rFonts w:eastAsia="Times New Roman" w:cstheme="minorHAnsi"/>
      <w:color w:val="000000"/>
      <w:sz w:val="24"/>
      <w:lang w:val="x-none"/>
    </w:rPr>
  </w:style>
  <w:style w:type="paragraph" w:styleId="Prosttext">
    <w:name w:val="Plain Text"/>
    <w:basedOn w:val="Normln"/>
    <w:next w:val="Normln"/>
    <w:link w:val="ProsttextChar"/>
    <w:uiPriority w:val="99"/>
    <w:rsid w:val="00B019BA"/>
    <w:pPr>
      <w:autoSpaceDE w:val="0"/>
      <w:autoSpaceDN w:val="0"/>
      <w:adjustRightInd w:val="0"/>
      <w:spacing w:after="0"/>
      <w:jc w:val="left"/>
    </w:pPr>
    <w:rPr>
      <w:rFonts w:ascii="PJOKFH+TimesNewRoman" w:hAnsi="PJOKFH+TimesNewRoman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B019BA"/>
    <w:rPr>
      <w:rFonts w:ascii="PJOKFH+TimesNewRoman" w:hAnsi="PJOKFH+TimesNewRoman"/>
      <w:sz w:val="24"/>
      <w:szCs w:val="24"/>
    </w:rPr>
  </w:style>
  <w:style w:type="paragraph" w:customStyle="1" w:styleId="Default">
    <w:name w:val="Default"/>
    <w:rsid w:val="00A60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Pnormln">
    <w:name w:val="KP normální"/>
    <w:basedOn w:val="Normln"/>
    <w:link w:val="KPnormlnChar"/>
    <w:qFormat/>
    <w:rsid w:val="00EF41E5"/>
    <w:pPr>
      <w:spacing w:before="120"/>
    </w:pPr>
    <w:rPr>
      <w:rFonts w:eastAsia="Times New Roman" w:cstheme="minorHAnsi"/>
      <w:color w:val="000000"/>
    </w:rPr>
  </w:style>
  <w:style w:type="character" w:customStyle="1" w:styleId="KPnormlnChar">
    <w:name w:val="KP normální Char"/>
    <w:basedOn w:val="Standardnpsmoodstavce"/>
    <w:link w:val="KPnormln"/>
    <w:rsid w:val="00EF41E5"/>
    <w:rPr>
      <w:rFonts w:eastAsia="Times New Roman" w:cstheme="minorHAnsi"/>
      <w:color w:val="000000"/>
      <w:sz w:val="24"/>
    </w:rPr>
  </w:style>
  <w:style w:type="character" w:customStyle="1" w:styleId="h1a">
    <w:name w:val="h1a"/>
    <w:basedOn w:val="Standardnpsmoodstavce"/>
    <w:rsid w:val="00656A93"/>
  </w:style>
  <w:style w:type="paragraph" w:customStyle="1" w:styleId="rove3text">
    <w:name w:val="úroveň 3 text"/>
    <w:basedOn w:val="Normln"/>
    <w:link w:val="rove3textChar"/>
    <w:rsid w:val="00E97833"/>
    <w:pPr>
      <w:spacing w:before="120"/>
      <w:ind w:left="1259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rove3textChar">
    <w:name w:val="úroveň 3 text Char"/>
    <w:basedOn w:val="Standardnpsmoodstavce"/>
    <w:link w:val="rove3text"/>
    <w:rsid w:val="00E9783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diagramData" Target="diagrams/data1.xml"/><Relationship Id="rId26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hart" Target="charts/chart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chart" Target="charts/chart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ALMAS\KA\KA%2018_29_OPPIK\14_KONTROLN&#205;%20Z&#193;V&#282;R\Archiv\Se&#353;i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ALMAS\KA\KA%2018_29_OPPIK\14_KONTROLN&#205;%20Z&#193;V&#282;R\Archiv\Se&#353;it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ALMAS\KA\KA%2018_29_OPPIK\14_KONTROLN&#205;%20Z&#193;V&#282;R\Archiv\Kopie%20-%20Anal&#253;za%20nezam&#283;stnanosti%20voln&#253;ch%20pracovn&#237;ch%20m&#237;st%20MPSV%20(00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ALMAS\KA\KA%2018_29_OPPIK\14_KONTROLN&#205;%20Z&#193;V&#282;R\KP%20CI\P&#345;&#237;lohy%20KP%2018-29%20-%20CI\Kontroln&#237;%20protokol%2018-29%20-%20CzechInvest%20-%20p&#345;&#237;loha%20&#269;%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+mn-lt"/>
              </a:rPr>
              <a:t>OP PI</a:t>
            </a:r>
            <a:endParaRPr lang="cs-CZ" sz="1200" b="1">
              <a:solidFill>
                <a:sysClr val="windowText" lastClr="000000"/>
              </a:solidFill>
              <a:latin typeface="+mn-lt"/>
            </a:endParaRPr>
          </a:p>
          <a:p>
            <a:pPr>
              <a:defRPr sz="1200" b="1">
                <a:solidFill>
                  <a:sysClr val="windowText" lastClr="000000"/>
                </a:solidFill>
              </a:defRPr>
            </a:pPr>
            <a:r>
              <a:rPr lang="cs-CZ" sz="1200" b="1">
                <a:solidFill>
                  <a:sysClr val="windowText" lastClr="000000"/>
                </a:solidFill>
                <a:latin typeface="+mn-lt"/>
              </a:rPr>
              <a:t>6,3 mld. Kč</a:t>
            </a:r>
            <a:endParaRPr lang="en-US" sz="1200" b="1">
              <a:solidFill>
                <a:sysClr val="windowText" lastClr="000000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36220986362718643"/>
          <c:y val="0.336231417881275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0753886533414093"/>
          <c:y val="7.3940246830848266E-2"/>
          <c:w val="0.60971458987207017"/>
          <c:h val="0.74203562852515781"/>
        </c:manualLayout>
      </c:layout>
      <c:doughnutChart>
        <c:varyColors val="1"/>
        <c:ser>
          <c:idx val="0"/>
          <c:order val="0"/>
          <c:tx>
            <c:strRef>
              <c:f>List1!$N$5</c:f>
              <c:strCache>
                <c:ptCount val="1"/>
                <c:pt idx="0">
                  <c:v>OP PI</c:v>
                </c:pt>
              </c:strCache>
            </c:strRef>
          </c:tx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AD-4194-A32A-891FA85E5FF1}"/>
              </c:ext>
            </c:extLst>
          </c:dPt>
          <c:dPt>
            <c:idx val="1"/>
            <c:bubble3D val="0"/>
            <c:spPr>
              <a:solidFill>
                <a:srgbClr val="004595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AD-4194-A32A-891FA85E5FF1}"/>
              </c:ext>
            </c:extLst>
          </c:dPt>
          <c:dLbls>
            <c:dLbl>
              <c:idx val="0"/>
              <c:layout>
                <c:manualLayout>
                  <c:x val="0.11666666666666667"/>
                  <c:y val="3.70370370370370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63 %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6AD-4194-A32A-891FA85E5FF1}"/>
                </c:ext>
              </c:extLst>
            </c:dLbl>
            <c:dLbl>
              <c:idx val="1"/>
              <c:layout>
                <c:manualLayout>
                  <c:x val="-8.8888888888888934E-2"/>
                  <c:y val="-0.1064814814814814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37 %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AD-4194-A32A-891FA85E5F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List1!$O$4:$P$4</c:f>
              <c:strCache>
                <c:ptCount val="2"/>
                <c:pt idx="0">
                  <c:v>Malé a střední podniky</c:v>
                </c:pt>
                <c:pt idx="1">
                  <c:v>Velké podniky</c:v>
                </c:pt>
              </c:strCache>
            </c:strRef>
          </c:cat>
          <c:val>
            <c:numRef>
              <c:f>List1!$O$5:$P$5</c:f>
              <c:numCache>
                <c:formatCode>General</c:formatCode>
                <c:ptCount val="2"/>
                <c:pt idx="0">
                  <c:v>3957302714</c:v>
                </c:pt>
                <c:pt idx="1">
                  <c:v>2340209094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6AD-4194-A32A-891FA85E5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527742598608732E-2"/>
          <c:y val="0.88647255263304858"/>
          <c:w val="0.90362535102692587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</a:rPr>
              <a:t>OP PIK</a:t>
            </a:r>
            <a:endParaRPr lang="cs-CZ" sz="1200" b="1">
              <a:solidFill>
                <a:sysClr val="windowText" lastClr="000000"/>
              </a:solidFill>
            </a:endParaRPr>
          </a:p>
          <a:p>
            <a:pPr>
              <a:defRPr sz="1200" b="1">
                <a:solidFill>
                  <a:sysClr val="windowText" lastClr="000000"/>
                </a:solidFill>
              </a:defRPr>
            </a:pPr>
            <a:r>
              <a:rPr lang="cs-CZ" sz="1200" b="1">
                <a:solidFill>
                  <a:sysClr val="windowText" lastClr="000000"/>
                </a:solidFill>
              </a:rPr>
              <a:t>1,04 mld. Kč</a:t>
            </a:r>
            <a:endParaRPr lang="en-US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40255574113841841"/>
          <c:y val="0.34900273449082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5364087064874463"/>
          <c:y val="8.4097123842783256E-2"/>
          <c:w val="0.58621561193739669"/>
          <c:h val="0.72847714119417084"/>
        </c:manualLayout>
      </c:layout>
      <c:doughnutChart>
        <c:varyColors val="1"/>
        <c:ser>
          <c:idx val="0"/>
          <c:order val="0"/>
          <c:tx>
            <c:strRef>
              <c:f>List1!$N$6</c:f>
              <c:strCache>
                <c:ptCount val="1"/>
                <c:pt idx="0">
                  <c:v>OP PIK</c:v>
                </c:pt>
              </c:strCache>
            </c:strRef>
          </c:tx>
          <c:dPt>
            <c:idx val="0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D9-42F6-9803-089EC3B46E87}"/>
              </c:ext>
            </c:extLst>
          </c:dPt>
          <c:dPt>
            <c:idx val="1"/>
            <c:bubble3D val="0"/>
            <c:spPr>
              <a:solidFill>
                <a:srgbClr val="BD2A33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D9-42F6-9803-089EC3B46E87}"/>
              </c:ext>
            </c:extLst>
          </c:dPt>
          <c:dLbls>
            <c:dLbl>
              <c:idx val="0"/>
              <c:layout>
                <c:manualLayout>
                  <c:x val="0.19107752945023271"/>
                  <c:y val="3.039304187394985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87 %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2D9-42F6-9803-089EC3B46E87}"/>
                </c:ext>
              </c:extLst>
            </c:dLbl>
            <c:dLbl>
              <c:idx val="1"/>
              <c:layout>
                <c:manualLayout>
                  <c:x val="-7.5000000000000053E-2"/>
                  <c:y val="-8.33333333333333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13</a:t>
                    </a: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 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2D9-42F6-9803-089EC3B46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List1!$O$4:$P$4</c:f>
              <c:strCache>
                <c:ptCount val="2"/>
                <c:pt idx="0">
                  <c:v>Malé a střední podniky</c:v>
                </c:pt>
                <c:pt idx="1">
                  <c:v>Velké podniky</c:v>
                </c:pt>
              </c:strCache>
            </c:strRef>
          </c:cat>
          <c:val>
            <c:numRef>
              <c:f>List1!$O$6:$P$6</c:f>
              <c:numCache>
                <c:formatCode>General</c:formatCode>
                <c:ptCount val="2"/>
                <c:pt idx="0">
                  <c:v>1732822186</c:v>
                </c:pt>
                <c:pt idx="1">
                  <c:v>298721478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D9-42F6-9803-089EC3B46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List2!$L$4</c:f>
              <c:strCache>
                <c:ptCount val="1"/>
                <c:pt idx="0">
                  <c:v>HDP za sektor IT služeb (v mil. Kč)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2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List2!$M$3:$S$3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List2!$M$4:$S$4</c:f>
              <c:numCache>
                <c:formatCode>_-* #\ ##0\ _K_č_-;\-* #\ ##0\ _K_č_-;_-* "-"??\ _K_č_-;_-@_-</c:formatCode>
                <c:ptCount val="7"/>
                <c:pt idx="0">
                  <c:v>75900</c:v>
                </c:pt>
                <c:pt idx="1">
                  <c:v>80044</c:v>
                </c:pt>
                <c:pt idx="2">
                  <c:v>83600</c:v>
                </c:pt>
                <c:pt idx="3">
                  <c:v>91206</c:v>
                </c:pt>
                <c:pt idx="4">
                  <c:v>101839</c:v>
                </c:pt>
                <c:pt idx="5">
                  <c:v>107859</c:v>
                </c:pt>
                <c:pt idx="6">
                  <c:v>119929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C-4F18-B1C9-7D659EC79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0"/>
        <c:overlap val="-27"/>
        <c:axId val="118356176"/>
        <c:axId val="11835534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List2!$L$5</c15:sqref>
                        </c15:formulaRef>
                      </c:ext>
                    </c:extLst>
                    <c:strCache>
                      <c:ptCount val="1"/>
                      <c:pt idx="0">
                        <c:v>výše poskytnuté podpory v mil. Kč</c:v>
                      </c:pt>
                    </c:strCache>
                  </c:strRef>
                </c:tx>
                <c:spPr>
                  <a:solidFill>
                    <a:srgbClr val="BD2A3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cs-CZ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numRef>
                    <c:extLst>
                      <c:ext uri="{02D57815-91ED-43cb-92C2-25804820EDAC}">
                        <c15:formulaRef>
                          <c15:sqref>List2!$M$3:$S$3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2011</c:v>
                      </c:pt>
                      <c:pt idx="1">
                        <c:v>2012</c:v>
                      </c:pt>
                      <c:pt idx="2">
                        <c:v>2013</c:v>
                      </c:pt>
                      <c:pt idx="3">
                        <c:v>2014</c:v>
                      </c:pt>
                      <c:pt idx="4">
                        <c:v>2015</c:v>
                      </c:pt>
                      <c:pt idx="5">
                        <c:v>2016</c:v>
                      </c:pt>
                      <c:pt idx="6">
                        <c:v>2017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List2!$M$5:$R$5</c15:sqref>
                        </c15:formulaRef>
                      </c:ext>
                    </c:extLst>
                    <c:numCache>
                      <c:formatCode>_-* #\ ##0\ _K_č_-;\-* #\ ##0\ _K_č_-;_-* "-"??\ _K_č_-;_-@_-</c:formatCode>
                      <c:ptCount val="6"/>
                      <c:pt idx="0" formatCode="0">
                        <c:v>0</c:v>
                      </c:pt>
                      <c:pt idx="1">
                        <c:v>1682</c:v>
                      </c:pt>
                      <c:pt idx="2">
                        <c:v>2417</c:v>
                      </c:pt>
                      <c:pt idx="3">
                        <c:v>2870</c:v>
                      </c:pt>
                      <c:pt idx="4">
                        <c:v>53130</c:v>
                      </c:pt>
                      <c:pt idx="5" formatCode="0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1DBC-4F18-B1C9-7D659EC7900A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3"/>
          <c:order val="2"/>
          <c:tx>
            <c:strRef>
              <c:f>List2!$L$7</c:f>
              <c:strCache>
                <c:ptCount val="1"/>
                <c:pt idx="0">
                  <c:v>% růstu HDP IT služeb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BD2A33"/>
              </a:solidFill>
              <a:ln w="9525">
                <a:solidFill>
                  <a:srgbClr val="BD2A3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List2!$M$3:$R$3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List2!$M$7:$S$7</c:f>
              <c:numCache>
                <c:formatCode>0.00</c:formatCode>
                <c:ptCount val="7"/>
                <c:pt idx="0">
                  <c:v>1.8816214668466478</c:v>
                </c:pt>
                <c:pt idx="1">
                  <c:v>1.9715698271292579</c:v>
                </c:pt>
                <c:pt idx="2">
                  <c:v>2.0399558042110932</c:v>
                </c:pt>
                <c:pt idx="3">
                  <c:v>2.1142897809790884</c:v>
                </c:pt>
                <c:pt idx="4">
                  <c:v>2.2159227274220736</c:v>
                </c:pt>
                <c:pt idx="5">
                  <c:v>2.2621482008141798</c:v>
                </c:pt>
                <c:pt idx="6">
                  <c:v>2.3761176097876335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BC-4F18-B1C9-7D659EC79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6152800"/>
        <c:axId val="1976151968"/>
      </c:lineChart>
      <c:catAx>
        <c:axId val="11835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355344"/>
        <c:crosses val="autoZero"/>
        <c:auto val="1"/>
        <c:lblAlgn val="ctr"/>
        <c:lblOffset val="100"/>
        <c:noMultiLvlLbl val="0"/>
      </c:catAx>
      <c:valAx>
        <c:axId val="11835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\ _K_č_-;\-* #\ ##0\ _K_č_-;_-* &quot;-&quot;??\ _K_č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356176"/>
        <c:crosses val="autoZero"/>
        <c:crossBetween val="between"/>
      </c:valAx>
      <c:valAx>
        <c:axId val="1976151968"/>
        <c:scaling>
          <c:orientation val="minMax"/>
          <c:max val="6"/>
        </c:scaling>
        <c:delete val="0"/>
        <c:axPos val="r"/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76152800"/>
        <c:crosses val="max"/>
        <c:crossBetween val="between"/>
      </c:valAx>
      <c:catAx>
        <c:axId val="1976152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761519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</c:f>
              <c:strCache>
                <c:ptCount val="1"/>
                <c:pt idx="0">
                  <c:v>OP PI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</c:spPr>
          <c:invertIfNegative val="0"/>
          <c:cat>
            <c:strRef>
              <c:f>List1!$B$2:$B$14</c:f>
              <c:strCache>
                <c:ptCount val="13"/>
                <c:pt idx="0">
                  <c:v>Jihočeský kraj</c:v>
                </c:pt>
                <c:pt idx="1">
                  <c:v>Jihomoravský kraj</c:v>
                </c:pt>
                <c:pt idx="2">
                  <c:v>Karlovarský kraj</c:v>
                </c:pt>
                <c:pt idx="3">
                  <c:v>Kraj Vysočina</c:v>
                </c:pt>
                <c:pt idx="4">
                  <c:v>Královéhradecký kraj</c:v>
                </c:pt>
                <c:pt idx="5">
                  <c:v>Liberecký kraj</c:v>
                </c:pt>
                <c:pt idx="6">
                  <c:v>Moravskoslezský kraj</c:v>
                </c:pt>
                <c:pt idx="7">
                  <c:v>Olomoucký kraj</c:v>
                </c:pt>
                <c:pt idx="8">
                  <c:v>Pardubický kraj</c:v>
                </c:pt>
                <c:pt idx="9">
                  <c:v>Plzeňský kraj</c:v>
                </c:pt>
                <c:pt idx="10">
                  <c:v>Středočeský kraj</c:v>
                </c:pt>
                <c:pt idx="11">
                  <c:v>Ústecký kraj</c:v>
                </c:pt>
                <c:pt idx="12">
                  <c:v>Zlínský kraj</c:v>
                </c:pt>
              </c:strCache>
            </c:strRef>
          </c:cat>
          <c:val>
            <c:numRef>
              <c:f>List1!$C$2:$C$14</c:f>
              <c:numCache>
                <c:formatCode>_(* #,##0.00_);_(* \(#,##0.00\);_(* "-"??_);_(@_)</c:formatCode>
                <c:ptCount val="13"/>
                <c:pt idx="0">
                  <c:v>97718000</c:v>
                </c:pt>
                <c:pt idx="1">
                  <c:v>2910001000</c:v>
                </c:pt>
                <c:pt idx="2">
                  <c:v>19783000</c:v>
                </c:pt>
                <c:pt idx="3">
                  <c:v>186140000</c:v>
                </c:pt>
                <c:pt idx="4">
                  <c:v>230972000</c:v>
                </c:pt>
                <c:pt idx="5">
                  <c:v>8059000</c:v>
                </c:pt>
                <c:pt idx="6">
                  <c:v>705935000</c:v>
                </c:pt>
                <c:pt idx="7">
                  <c:v>280115000</c:v>
                </c:pt>
                <c:pt idx="8">
                  <c:v>332878000</c:v>
                </c:pt>
                <c:pt idx="9">
                  <c:v>219113000</c:v>
                </c:pt>
                <c:pt idx="10">
                  <c:v>951692000</c:v>
                </c:pt>
                <c:pt idx="11">
                  <c:v>389679000</c:v>
                </c:pt>
                <c:pt idx="12">
                  <c:v>297917000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2E-4B71-89CF-622204CE2EC8}"/>
            </c:ext>
          </c:extLst>
        </c:ser>
        <c:ser>
          <c:idx val="1"/>
          <c:order val="1"/>
          <c:tx>
            <c:strRef>
              <c:f>List1!$D$1</c:f>
              <c:strCache>
                <c:ptCount val="1"/>
                <c:pt idx="0">
                  <c:v>OP PIK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cat>
            <c:strRef>
              <c:f>List1!$B$2:$B$14</c:f>
              <c:strCache>
                <c:ptCount val="13"/>
                <c:pt idx="0">
                  <c:v>Jihočeský kraj</c:v>
                </c:pt>
                <c:pt idx="1">
                  <c:v>Jihomoravský kraj</c:v>
                </c:pt>
                <c:pt idx="2">
                  <c:v>Karlovarský kraj</c:v>
                </c:pt>
                <c:pt idx="3">
                  <c:v>Kraj Vysočina</c:v>
                </c:pt>
                <c:pt idx="4">
                  <c:v>Královéhradecký kraj</c:v>
                </c:pt>
                <c:pt idx="5">
                  <c:v>Liberecký kraj</c:v>
                </c:pt>
                <c:pt idx="6">
                  <c:v>Moravskoslezský kraj</c:v>
                </c:pt>
                <c:pt idx="7">
                  <c:v>Olomoucký kraj</c:v>
                </c:pt>
                <c:pt idx="8">
                  <c:v>Pardubický kraj</c:v>
                </c:pt>
                <c:pt idx="9">
                  <c:v>Plzeňský kraj</c:v>
                </c:pt>
                <c:pt idx="10">
                  <c:v>Středočeský kraj</c:v>
                </c:pt>
                <c:pt idx="11">
                  <c:v>Ústecký kraj</c:v>
                </c:pt>
                <c:pt idx="12">
                  <c:v>Zlínský kraj</c:v>
                </c:pt>
              </c:strCache>
            </c:strRef>
          </c:cat>
          <c:val>
            <c:numRef>
              <c:f>List1!$D$2:$D$14</c:f>
              <c:numCache>
                <c:formatCode>_-* #\ ##0\ _K_č_-;\-* #\ ##0\ _K_č_-;_-* "-"??\ _K_č_-;_-@_-</c:formatCode>
                <c:ptCount val="13"/>
                <c:pt idx="0">
                  <c:v>17978838</c:v>
                </c:pt>
                <c:pt idx="1">
                  <c:v>594450455</c:v>
                </c:pt>
                <c:pt idx="2">
                  <c:v>16544389</c:v>
                </c:pt>
                <c:pt idx="3">
                  <c:v>36958293</c:v>
                </c:pt>
                <c:pt idx="4">
                  <c:v>34169212</c:v>
                </c:pt>
                <c:pt idx="5">
                  <c:v>13359926</c:v>
                </c:pt>
                <c:pt idx="6">
                  <c:v>134403684</c:v>
                </c:pt>
                <c:pt idx="7">
                  <c:v>50105043</c:v>
                </c:pt>
                <c:pt idx="8">
                  <c:v>51773651</c:v>
                </c:pt>
                <c:pt idx="9">
                  <c:v>80920213</c:v>
                </c:pt>
                <c:pt idx="10">
                  <c:v>142864571</c:v>
                </c:pt>
                <c:pt idx="11">
                  <c:v>16800187</c:v>
                </c:pt>
                <c:pt idx="12">
                  <c:v>35957479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2E-4B71-89CF-622204CE2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14424"/>
        <c:axId val="152014816"/>
      </c:barChart>
      <c:catAx>
        <c:axId val="15201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014816"/>
        <c:crosses val="autoZero"/>
        <c:auto val="1"/>
        <c:lblAlgn val="ctr"/>
        <c:lblOffset val="100"/>
        <c:noMultiLvlLbl val="0"/>
      </c:catAx>
      <c:valAx>
        <c:axId val="152014816"/>
        <c:scaling>
          <c:orientation val="minMax"/>
          <c:max val="30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2014424"/>
        <c:crosses val="autoZero"/>
        <c:crossBetween val="between"/>
        <c:dispUnits>
          <c:builtInUnit val="billions"/>
          <c:dispUnitsLbl>
            <c:layout/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cs-CZ"/>
                    <a:t>Miliardy Kč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C3CDA3-F78E-4280-9789-0EE1141A20D3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121D5B3-13D4-401F-A84F-C024321ACC5F}">
      <dgm:prSet phldrT="[Text]" custT="1"/>
      <dgm:spPr>
        <a:solidFill>
          <a:srgbClr val="004595">
            <a:alpha val="20000"/>
          </a:srgbClr>
        </a:solidFill>
      </dgm:spPr>
      <dgm:t>
        <a:bodyPr/>
        <a:lstStyle/>
        <a:p>
          <a:r>
            <a:rPr lang="cs-CZ" sz="1800" b="1">
              <a:solidFill>
                <a:sysClr val="windowText" lastClr="000000"/>
              </a:solidFill>
            </a:rPr>
            <a:t>636</a:t>
          </a:r>
          <a:r>
            <a:rPr lang="cs-CZ" sz="1100">
              <a:solidFill>
                <a:sysClr val="windowText" lastClr="000000"/>
              </a:solidFill>
            </a:rPr>
            <a:t/>
          </a:r>
          <a:br>
            <a:rPr lang="cs-CZ" sz="1100">
              <a:solidFill>
                <a:sysClr val="windowText" lastClr="000000"/>
              </a:solidFill>
            </a:rPr>
          </a:br>
          <a:r>
            <a:rPr lang="cs-CZ" sz="1000">
              <a:solidFill>
                <a:sysClr val="windowText" lastClr="000000"/>
              </a:solidFill>
            </a:rPr>
            <a:t>dokončených projektů za 4,67 mld. Kč v oblasti nových ICT řešení</a:t>
          </a:r>
        </a:p>
      </dgm:t>
    </dgm:pt>
    <dgm:pt modelId="{00C5C047-5B21-4AE6-94C5-D0C217189865}" type="parTrans" cxnId="{7E89C667-7CDB-4A31-B8DE-7749E9400FF9}">
      <dgm:prSet/>
      <dgm:spPr/>
      <dgm:t>
        <a:bodyPr/>
        <a:lstStyle/>
        <a:p>
          <a:endParaRPr lang="cs-CZ" sz="1100"/>
        </a:p>
      </dgm:t>
    </dgm:pt>
    <dgm:pt modelId="{02FF9CDE-2427-4F47-8C38-BB1C368D3E4B}" type="sibTrans" cxnId="{7E89C667-7CDB-4A31-B8DE-7749E9400FF9}">
      <dgm:prSet/>
      <dgm:spPr/>
      <dgm:t>
        <a:bodyPr/>
        <a:lstStyle/>
        <a:p>
          <a:endParaRPr lang="cs-CZ" sz="1100"/>
        </a:p>
      </dgm:t>
    </dgm:pt>
    <dgm:pt modelId="{95EABE26-7A28-476B-840F-2DFDFCE73D66}">
      <dgm:prSet phldrT="[Text]" custT="1"/>
      <dgm:spPr>
        <a:solidFill>
          <a:srgbClr val="004595">
            <a:alpha val="20000"/>
          </a:srgbClr>
        </a:solidFill>
      </dgm:spPr>
      <dgm:t>
        <a:bodyPr/>
        <a:lstStyle/>
        <a:p>
          <a:r>
            <a:rPr lang="cs-CZ" sz="1800" b="1">
              <a:solidFill>
                <a:sysClr val="windowText" lastClr="000000"/>
              </a:solidFill>
            </a:rPr>
            <a:t>70</a:t>
          </a:r>
          <a:r>
            <a:rPr lang="cs-CZ" sz="1100">
              <a:solidFill>
                <a:sysClr val="windowText" lastClr="000000"/>
              </a:solidFill>
            </a:rPr>
            <a:t/>
          </a:r>
          <a:br>
            <a:rPr lang="cs-CZ" sz="1100">
              <a:solidFill>
                <a:sysClr val="windowText" lastClr="000000"/>
              </a:solidFill>
            </a:rPr>
          </a:br>
          <a:r>
            <a:rPr lang="cs-CZ" sz="1000">
              <a:solidFill>
                <a:sysClr val="windowText" lastClr="000000"/>
              </a:solidFill>
            </a:rPr>
            <a:t>dokončených projektů za 2,19 mld. Kč v oblasti center sdílených služeb </a:t>
          </a:r>
          <a:br>
            <a:rPr lang="cs-CZ" sz="1000">
              <a:solidFill>
                <a:sysClr val="windowText" lastClr="000000"/>
              </a:solidFill>
            </a:rPr>
          </a:br>
          <a:r>
            <a:rPr lang="cs-CZ" sz="1000">
              <a:solidFill>
                <a:sysClr val="windowText" lastClr="000000"/>
              </a:solidFill>
            </a:rPr>
            <a:t>a zákaznické podpory</a:t>
          </a:r>
        </a:p>
      </dgm:t>
    </dgm:pt>
    <dgm:pt modelId="{F2565BA7-FDE7-4E7A-ADB2-0489A5931B9D}" type="parTrans" cxnId="{73F28C8F-25A6-46F6-A668-E5F20D288B90}">
      <dgm:prSet/>
      <dgm:spPr/>
      <dgm:t>
        <a:bodyPr/>
        <a:lstStyle/>
        <a:p>
          <a:endParaRPr lang="cs-CZ" sz="1100"/>
        </a:p>
      </dgm:t>
    </dgm:pt>
    <dgm:pt modelId="{5A6EA35A-D224-4046-8E1B-3C6C4F8731BA}" type="sibTrans" cxnId="{73F28C8F-25A6-46F6-A668-E5F20D288B90}">
      <dgm:prSet/>
      <dgm:spPr/>
      <dgm:t>
        <a:bodyPr/>
        <a:lstStyle/>
        <a:p>
          <a:endParaRPr lang="cs-CZ" sz="1100"/>
        </a:p>
      </dgm:t>
    </dgm:pt>
    <dgm:pt modelId="{0F772F7D-6D4C-4FEF-965C-1111C23C4B8D}">
      <dgm:prSet phldrT="[Text]" custT="1"/>
      <dgm:spPr>
        <a:solidFill>
          <a:srgbClr val="004595">
            <a:alpha val="20000"/>
          </a:srgbClr>
        </a:solidFill>
      </dgm:spPr>
      <dgm:t>
        <a:bodyPr/>
        <a:lstStyle/>
        <a:p>
          <a:r>
            <a:rPr lang="cs-CZ" sz="1800" b="1">
              <a:solidFill>
                <a:sysClr val="windowText" lastClr="000000"/>
              </a:solidFill>
            </a:rPr>
            <a:t>11</a:t>
          </a:r>
          <a:r>
            <a:rPr lang="cs-CZ" sz="1100">
              <a:solidFill>
                <a:sysClr val="windowText" lastClr="000000"/>
              </a:solidFill>
            </a:rPr>
            <a:t/>
          </a:r>
          <a:br>
            <a:rPr lang="cs-CZ" sz="1100">
              <a:solidFill>
                <a:sysClr val="windowText" lastClr="000000"/>
              </a:solidFill>
            </a:rPr>
          </a:br>
          <a:r>
            <a:rPr lang="cs-CZ" sz="1000">
              <a:solidFill>
                <a:sysClr val="windowText" lastClr="000000"/>
              </a:solidFill>
            </a:rPr>
            <a:t>dokončených projektů za 0,37 mld. Kč v oblasti center hightech oprav</a:t>
          </a:r>
        </a:p>
      </dgm:t>
    </dgm:pt>
    <dgm:pt modelId="{B5D59B9A-6B79-4C92-B6F9-78CEBFC531F5}" type="parTrans" cxnId="{C3F47CF2-56F3-41CA-8AA9-1048AD28BC91}">
      <dgm:prSet/>
      <dgm:spPr/>
      <dgm:t>
        <a:bodyPr/>
        <a:lstStyle/>
        <a:p>
          <a:endParaRPr lang="cs-CZ" sz="1100"/>
        </a:p>
      </dgm:t>
    </dgm:pt>
    <dgm:pt modelId="{2D036C5E-0F7B-4630-B04F-AAA964102347}" type="sibTrans" cxnId="{C3F47CF2-56F3-41CA-8AA9-1048AD28BC91}">
      <dgm:prSet/>
      <dgm:spPr/>
      <dgm:t>
        <a:bodyPr/>
        <a:lstStyle/>
        <a:p>
          <a:endParaRPr lang="cs-CZ" sz="1100"/>
        </a:p>
      </dgm:t>
    </dgm:pt>
    <dgm:pt modelId="{0443E3EA-FC91-4588-822F-4A12A54487CC}">
      <dgm:prSet phldrT="[Text]" custT="1"/>
      <dgm:spPr>
        <a:solidFill>
          <a:srgbClr val="004595">
            <a:alpha val="20000"/>
          </a:srgbClr>
        </a:solidFill>
      </dgm:spPr>
      <dgm:t>
        <a:bodyPr/>
        <a:lstStyle/>
        <a:p>
          <a:r>
            <a:rPr lang="cs-CZ" sz="1800" b="1">
              <a:solidFill>
                <a:sysClr val="windowText" lastClr="000000"/>
              </a:solidFill>
            </a:rPr>
            <a:t>10</a:t>
          </a:r>
          <a:r>
            <a:rPr lang="cs-CZ" sz="1100">
              <a:solidFill>
                <a:sysClr val="windowText" lastClr="000000"/>
              </a:solidFill>
            </a:rPr>
            <a:t/>
          </a:r>
          <a:br>
            <a:rPr lang="cs-CZ" sz="1100">
              <a:solidFill>
                <a:sysClr val="windowText" lastClr="000000"/>
              </a:solidFill>
            </a:rPr>
          </a:br>
          <a:r>
            <a:rPr lang="cs-CZ" sz="1000">
              <a:solidFill>
                <a:sysClr val="windowText" lastClr="000000"/>
              </a:solidFill>
            </a:rPr>
            <a:t>dokončených projektů za 0,11 mld. Kč v oblasti datových center</a:t>
          </a:r>
        </a:p>
      </dgm:t>
    </dgm:pt>
    <dgm:pt modelId="{0E9C28EF-3D04-4B71-BA74-95020334EB39}" type="parTrans" cxnId="{5D595198-0DC9-4508-8907-E8EBC20FFFAC}">
      <dgm:prSet/>
      <dgm:spPr/>
      <dgm:t>
        <a:bodyPr/>
        <a:lstStyle/>
        <a:p>
          <a:endParaRPr lang="cs-CZ" sz="1100"/>
        </a:p>
      </dgm:t>
    </dgm:pt>
    <dgm:pt modelId="{62CAA511-12CC-428D-9A81-D53422F9B06E}" type="sibTrans" cxnId="{5D595198-0DC9-4508-8907-E8EBC20FFFAC}">
      <dgm:prSet/>
      <dgm:spPr/>
      <dgm:t>
        <a:bodyPr/>
        <a:lstStyle/>
        <a:p>
          <a:endParaRPr lang="cs-CZ" sz="1100"/>
        </a:p>
      </dgm:t>
    </dgm:pt>
    <dgm:pt modelId="{16BA2EFD-5153-470E-BAE1-3EF030F9B8DC}" type="pres">
      <dgm:prSet presAssocID="{99C3CDA3-F78E-4280-9789-0EE1141A20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B31D76A-B548-4B53-9476-F38EED8FDD12}" type="pres">
      <dgm:prSet presAssocID="{9121D5B3-13D4-401F-A84F-C024321ACC5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EDD733C-C95F-42EB-910D-EBA4DD6B2F79}" type="pres">
      <dgm:prSet presAssocID="{02FF9CDE-2427-4F47-8C38-BB1C368D3E4B}" presName="sibTrans" presStyleCnt="0"/>
      <dgm:spPr/>
    </dgm:pt>
    <dgm:pt modelId="{8B4E985F-AE2B-45AA-8FB4-5ECA473DB801}" type="pres">
      <dgm:prSet presAssocID="{95EABE26-7A28-476B-840F-2DFDFCE73D6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41001BD-5402-4861-982C-8B06C92499E7}" type="pres">
      <dgm:prSet presAssocID="{5A6EA35A-D224-4046-8E1B-3C6C4F8731BA}" presName="sibTrans" presStyleCnt="0"/>
      <dgm:spPr/>
    </dgm:pt>
    <dgm:pt modelId="{D9074B5A-E4D8-4DE6-98E2-462D9AC92893}" type="pres">
      <dgm:prSet presAssocID="{0F772F7D-6D4C-4FEF-965C-1111C23C4B8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0416FDF-3063-47C9-A829-B3EA11F986C4}" type="pres">
      <dgm:prSet presAssocID="{2D036C5E-0F7B-4630-B04F-AAA964102347}" presName="sibTrans" presStyleCnt="0"/>
      <dgm:spPr/>
    </dgm:pt>
    <dgm:pt modelId="{1D1EFEAE-2D17-46AA-8F78-41D9586DF966}" type="pres">
      <dgm:prSet presAssocID="{0443E3EA-FC91-4588-822F-4A12A54487C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AD3993CC-EB0D-4E2F-BCDA-D48116BE6661}" type="presOf" srcId="{95EABE26-7A28-476B-840F-2DFDFCE73D66}" destId="{8B4E985F-AE2B-45AA-8FB4-5ECA473DB801}" srcOrd="0" destOrd="0" presId="urn:microsoft.com/office/officeart/2005/8/layout/default"/>
    <dgm:cxn modelId="{53FB79D4-E4E5-483E-A59B-FF4E900A6545}" type="presOf" srcId="{0F772F7D-6D4C-4FEF-965C-1111C23C4B8D}" destId="{D9074B5A-E4D8-4DE6-98E2-462D9AC92893}" srcOrd="0" destOrd="0" presId="urn:microsoft.com/office/officeart/2005/8/layout/default"/>
    <dgm:cxn modelId="{C3F47CF2-56F3-41CA-8AA9-1048AD28BC91}" srcId="{99C3CDA3-F78E-4280-9789-0EE1141A20D3}" destId="{0F772F7D-6D4C-4FEF-965C-1111C23C4B8D}" srcOrd="2" destOrd="0" parTransId="{B5D59B9A-6B79-4C92-B6F9-78CEBFC531F5}" sibTransId="{2D036C5E-0F7B-4630-B04F-AAA964102347}"/>
    <dgm:cxn modelId="{3EA6B24A-9EB2-4E50-A346-2D7E4FA87961}" type="presOf" srcId="{99C3CDA3-F78E-4280-9789-0EE1141A20D3}" destId="{16BA2EFD-5153-470E-BAE1-3EF030F9B8DC}" srcOrd="0" destOrd="0" presId="urn:microsoft.com/office/officeart/2005/8/layout/default"/>
    <dgm:cxn modelId="{7E89C667-7CDB-4A31-B8DE-7749E9400FF9}" srcId="{99C3CDA3-F78E-4280-9789-0EE1141A20D3}" destId="{9121D5B3-13D4-401F-A84F-C024321ACC5F}" srcOrd="0" destOrd="0" parTransId="{00C5C047-5B21-4AE6-94C5-D0C217189865}" sibTransId="{02FF9CDE-2427-4F47-8C38-BB1C368D3E4B}"/>
    <dgm:cxn modelId="{EF73EFBD-6C15-4124-8FB8-C9D10AACC9C3}" type="presOf" srcId="{0443E3EA-FC91-4588-822F-4A12A54487CC}" destId="{1D1EFEAE-2D17-46AA-8F78-41D9586DF966}" srcOrd="0" destOrd="0" presId="urn:microsoft.com/office/officeart/2005/8/layout/default"/>
    <dgm:cxn modelId="{5D595198-0DC9-4508-8907-E8EBC20FFFAC}" srcId="{99C3CDA3-F78E-4280-9789-0EE1141A20D3}" destId="{0443E3EA-FC91-4588-822F-4A12A54487CC}" srcOrd="3" destOrd="0" parTransId="{0E9C28EF-3D04-4B71-BA74-95020334EB39}" sibTransId="{62CAA511-12CC-428D-9A81-D53422F9B06E}"/>
    <dgm:cxn modelId="{6F26B0B0-A6AE-4B36-B12B-D082B667B352}" type="presOf" srcId="{9121D5B3-13D4-401F-A84F-C024321ACC5F}" destId="{9B31D76A-B548-4B53-9476-F38EED8FDD12}" srcOrd="0" destOrd="0" presId="urn:microsoft.com/office/officeart/2005/8/layout/default"/>
    <dgm:cxn modelId="{73F28C8F-25A6-46F6-A668-E5F20D288B90}" srcId="{99C3CDA3-F78E-4280-9789-0EE1141A20D3}" destId="{95EABE26-7A28-476B-840F-2DFDFCE73D66}" srcOrd="1" destOrd="0" parTransId="{F2565BA7-FDE7-4E7A-ADB2-0489A5931B9D}" sibTransId="{5A6EA35A-D224-4046-8E1B-3C6C4F8731BA}"/>
    <dgm:cxn modelId="{B08FF602-B55A-41D7-BCF4-339D8BECB793}" type="presParOf" srcId="{16BA2EFD-5153-470E-BAE1-3EF030F9B8DC}" destId="{9B31D76A-B548-4B53-9476-F38EED8FDD12}" srcOrd="0" destOrd="0" presId="urn:microsoft.com/office/officeart/2005/8/layout/default"/>
    <dgm:cxn modelId="{DCE86BEE-287C-4BCD-9519-19F519B05897}" type="presParOf" srcId="{16BA2EFD-5153-470E-BAE1-3EF030F9B8DC}" destId="{AEDD733C-C95F-42EB-910D-EBA4DD6B2F79}" srcOrd="1" destOrd="0" presId="urn:microsoft.com/office/officeart/2005/8/layout/default"/>
    <dgm:cxn modelId="{F4B7D7D1-1180-42D6-9732-FDDFF7B2D956}" type="presParOf" srcId="{16BA2EFD-5153-470E-BAE1-3EF030F9B8DC}" destId="{8B4E985F-AE2B-45AA-8FB4-5ECA473DB801}" srcOrd="2" destOrd="0" presId="urn:microsoft.com/office/officeart/2005/8/layout/default"/>
    <dgm:cxn modelId="{3B8DD1AE-7793-4BD1-8218-01F8CCE4F923}" type="presParOf" srcId="{16BA2EFD-5153-470E-BAE1-3EF030F9B8DC}" destId="{D41001BD-5402-4861-982C-8B06C92499E7}" srcOrd="3" destOrd="0" presId="urn:microsoft.com/office/officeart/2005/8/layout/default"/>
    <dgm:cxn modelId="{4A6B2137-D951-400B-A10F-5350247680CB}" type="presParOf" srcId="{16BA2EFD-5153-470E-BAE1-3EF030F9B8DC}" destId="{D9074B5A-E4D8-4DE6-98E2-462D9AC92893}" srcOrd="4" destOrd="0" presId="urn:microsoft.com/office/officeart/2005/8/layout/default"/>
    <dgm:cxn modelId="{ACB313E1-E591-429A-9B5F-9A218EE274EB}" type="presParOf" srcId="{16BA2EFD-5153-470E-BAE1-3EF030F9B8DC}" destId="{60416FDF-3063-47C9-A829-B3EA11F986C4}" srcOrd="5" destOrd="0" presId="urn:microsoft.com/office/officeart/2005/8/layout/default"/>
    <dgm:cxn modelId="{8620D856-1CC5-4B3A-9878-DB3DC37EAAE0}" type="presParOf" srcId="{16BA2EFD-5153-470E-BAE1-3EF030F9B8DC}" destId="{1D1EFEAE-2D17-46AA-8F78-41D9586DF966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31D76A-B548-4B53-9476-F38EED8FDD12}">
      <dsp:nvSpPr>
        <dsp:cNvPr id="0" name=""/>
        <dsp:cNvSpPr/>
      </dsp:nvSpPr>
      <dsp:spPr>
        <a:xfrm>
          <a:off x="2014" y="339636"/>
          <a:ext cx="1598376" cy="959026"/>
        </a:xfrm>
        <a:prstGeom prst="rect">
          <a:avLst/>
        </a:prstGeom>
        <a:solidFill>
          <a:srgbClr val="004595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>
              <a:solidFill>
                <a:sysClr val="windowText" lastClr="000000"/>
              </a:solidFill>
            </a:rPr>
            <a:t>636</a:t>
          </a:r>
          <a:r>
            <a:rPr lang="cs-CZ" sz="1100" kern="1200">
              <a:solidFill>
                <a:sysClr val="windowText" lastClr="000000"/>
              </a:solidFill>
            </a:rPr>
            <a:t/>
          </a:r>
          <a:br>
            <a:rPr lang="cs-CZ" sz="1100" kern="1200">
              <a:solidFill>
                <a:sysClr val="windowText" lastClr="000000"/>
              </a:solidFill>
            </a:rPr>
          </a:br>
          <a:r>
            <a:rPr lang="cs-CZ" sz="1000" kern="1200">
              <a:solidFill>
                <a:sysClr val="windowText" lastClr="000000"/>
              </a:solidFill>
            </a:rPr>
            <a:t>dokončených projektů za 4,67 mld. Kč v oblasti nových ICT řešení</a:t>
          </a:r>
        </a:p>
      </dsp:txBody>
      <dsp:txXfrm>
        <a:off x="2014" y="339636"/>
        <a:ext cx="1598376" cy="959026"/>
      </dsp:txXfrm>
    </dsp:sp>
    <dsp:sp modelId="{8B4E985F-AE2B-45AA-8FB4-5ECA473DB801}">
      <dsp:nvSpPr>
        <dsp:cNvPr id="0" name=""/>
        <dsp:cNvSpPr/>
      </dsp:nvSpPr>
      <dsp:spPr>
        <a:xfrm>
          <a:off x="1760229" y="339636"/>
          <a:ext cx="1598376" cy="959026"/>
        </a:xfrm>
        <a:prstGeom prst="rect">
          <a:avLst/>
        </a:prstGeom>
        <a:solidFill>
          <a:srgbClr val="004595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>
              <a:solidFill>
                <a:sysClr val="windowText" lastClr="000000"/>
              </a:solidFill>
            </a:rPr>
            <a:t>70</a:t>
          </a:r>
          <a:r>
            <a:rPr lang="cs-CZ" sz="1100" kern="1200">
              <a:solidFill>
                <a:sysClr val="windowText" lastClr="000000"/>
              </a:solidFill>
            </a:rPr>
            <a:t/>
          </a:r>
          <a:br>
            <a:rPr lang="cs-CZ" sz="1100" kern="1200">
              <a:solidFill>
                <a:sysClr val="windowText" lastClr="000000"/>
              </a:solidFill>
            </a:rPr>
          </a:br>
          <a:r>
            <a:rPr lang="cs-CZ" sz="1000" kern="1200">
              <a:solidFill>
                <a:sysClr val="windowText" lastClr="000000"/>
              </a:solidFill>
            </a:rPr>
            <a:t>dokončených projektů za 2,19 mld. Kč v oblasti center sdílených služeb </a:t>
          </a:r>
          <a:br>
            <a:rPr lang="cs-CZ" sz="1000" kern="1200">
              <a:solidFill>
                <a:sysClr val="windowText" lastClr="000000"/>
              </a:solidFill>
            </a:rPr>
          </a:br>
          <a:r>
            <a:rPr lang="cs-CZ" sz="1000" kern="1200">
              <a:solidFill>
                <a:sysClr val="windowText" lastClr="000000"/>
              </a:solidFill>
            </a:rPr>
            <a:t>a zákaznické podpory</a:t>
          </a:r>
        </a:p>
      </dsp:txBody>
      <dsp:txXfrm>
        <a:off x="1760229" y="339636"/>
        <a:ext cx="1598376" cy="959026"/>
      </dsp:txXfrm>
    </dsp:sp>
    <dsp:sp modelId="{D9074B5A-E4D8-4DE6-98E2-462D9AC92893}">
      <dsp:nvSpPr>
        <dsp:cNvPr id="0" name=""/>
        <dsp:cNvSpPr/>
      </dsp:nvSpPr>
      <dsp:spPr>
        <a:xfrm>
          <a:off x="3518443" y="339636"/>
          <a:ext cx="1598376" cy="959026"/>
        </a:xfrm>
        <a:prstGeom prst="rect">
          <a:avLst/>
        </a:prstGeom>
        <a:solidFill>
          <a:srgbClr val="004595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>
              <a:solidFill>
                <a:sysClr val="windowText" lastClr="000000"/>
              </a:solidFill>
            </a:rPr>
            <a:t>11</a:t>
          </a:r>
          <a:r>
            <a:rPr lang="cs-CZ" sz="1100" kern="1200">
              <a:solidFill>
                <a:sysClr val="windowText" lastClr="000000"/>
              </a:solidFill>
            </a:rPr>
            <a:t/>
          </a:r>
          <a:br>
            <a:rPr lang="cs-CZ" sz="1100" kern="1200">
              <a:solidFill>
                <a:sysClr val="windowText" lastClr="000000"/>
              </a:solidFill>
            </a:rPr>
          </a:br>
          <a:r>
            <a:rPr lang="cs-CZ" sz="1000" kern="1200">
              <a:solidFill>
                <a:sysClr val="windowText" lastClr="000000"/>
              </a:solidFill>
            </a:rPr>
            <a:t>dokončených projektů za 0,37 mld. Kč v oblasti center hightech oprav</a:t>
          </a:r>
        </a:p>
      </dsp:txBody>
      <dsp:txXfrm>
        <a:off x="3518443" y="339636"/>
        <a:ext cx="1598376" cy="959026"/>
      </dsp:txXfrm>
    </dsp:sp>
    <dsp:sp modelId="{1D1EFEAE-2D17-46AA-8F78-41D9586DF966}">
      <dsp:nvSpPr>
        <dsp:cNvPr id="0" name=""/>
        <dsp:cNvSpPr/>
      </dsp:nvSpPr>
      <dsp:spPr>
        <a:xfrm>
          <a:off x="5276658" y="339636"/>
          <a:ext cx="1598376" cy="959026"/>
        </a:xfrm>
        <a:prstGeom prst="rect">
          <a:avLst/>
        </a:prstGeom>
        <a:solidFill>
          <a:srgbClr val="004595">
            <a:alpha val="2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>
              <a:solidFill>
                <a:sysClr val="windowText" lastClr="000000"/>
              </a:solidFill>
            </a:rPr>
            <a:t>10</a:t>
          </a:r>
          <a:r>
            <a:rPr lang="cs-CZ" sz="1100" kern="1200">
              <a:solidFill>
                <a:sysClr val="windowText" lastClr="000000"/>
              </a:solidFill>
            </a:rPr>
            <a:t/>
          </a:r>
          <a:br>
            <a:rPr lang="cs-CZ" sz="1100" kern="1200">
              <a:solidFill>
                <a:sysClr val="windowText" lastClr="000000"/>
              </a:solidFill>
            </a:rPr>
          </a:br>
          <a:r>
            <a:rPr lang="cs-CZ" sz="1000" kern="1200">
              <a:solidFill>
                <a:sysClr val="windowText" lastClr="000000"/>
              </a:solidFill>
            </a:rPr>
            <a:t>dokončených projektů za 0,11 mld. Kč v oblasti datových center</a:t>
          </a:r>
        </a:p>
      </dsp:txBody>
      <dsp:txXfrm>
        <a:off x="5276658" y="339636"/>
        <a:ext cx="1598376" cy="959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BAFF76A346F468BBBA7CBEA9176C4" ma:contentTypeVersion="1" ma:contentTypeDescription="Vytvoří nový dokument" ma:contentTypeScope="" ma:versionID="5afb142208d2963a038653813c8095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A6A7-7446-40CC-9FCA-E6B6F97B8FC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6141C1-A8AA-46BB-ACA1-31B01DCA7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F83E7-4662-499A-9DF7-F618D0550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2F080-663C-4B7B-8C8A-C3BB8D96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F0D3E740.dotm</Template>
  <TotalTime>4</TotalTime>
  <Pages>24</Pages>
  <Words>7569</Words>
  <Characters>44661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18/29 - Podpora konkurenceschopnosti prostřednictvím projektů na podporu ICT, které jsou financovány z prostředků operačních programů Podnikání a inovace a Podnikání a inovace pro konkurenceschopnost</vt:lpstr>
    </vt:vector>
  </TitlesOfParts>
  <Company>NKU</Company>
  <LinksUpToDate>false</LinksUpToDate>
  <CharactersWithSpaces>52126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18/29 - Podpora konkurenceschopnosti prostřednictvím projektů na podporu ICT, které jsou financovány z prostředků operačních programů Podnikání a inovace a Podnikání a inovace pro konkurenceschopnost</dc:title>
  <dc:creator>Nejvyšší kontrolní úřad</dc:creator>
  <cp:keywords>kontrolní závěr, ICT, operační programy</cp:keywords>
  <cp:lastModifiedBy>KOKRDA Daniel</cp:lastModifiedBy>
  <cp:revision>3</cp:revision>
  <cp:lastPrinted>2019-10-07T14:37:00Z</cp:lastPrinted>
  <dcterms:created xsi:type="dcterms:W3CDTF">2019-10-16T05:54:00Z</dcterms:created>
  <dcterms:modified xsi:type="dcterms:W3CDTF">2019-10-16T05:57:00Z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0x010100FF8BAFF76A346F468BBBA7CBEA9176C4</vt:lpwstr>
  </property>
</Properties>
</file>