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C7BE1" w14:textId="77777777" w:rsidR="00B5686B" w:rsidRPr="00611CE1" w:rsidRDefault="00B5686B" w:rsidP="00611CE1">
      <w:pPr>
        <w:pStyle w:val="Nadpis9"/>
        <w:spacing w:before="0" w:after="0" w:line="280" w:lineRule="atLeast"/>
        <w:jc w:val="both"/>
        <w:rPr>
          <w:rFonts w:asciiTheme="minorHAnsi" w:hAnsiTheme="minorHAnsi" w:cs="Arial"/>
          <w:b/>
          <w:sz w:val="24"/>
          <w:szCs w:val="24"/>
        </w:rPr>
      </w:pPr>
    </w:p>
    <w:p w14:paraId="77F9206E" w14:textId="77777777" w:rsidR="00B5686B" w:rsidRPr="00611CE1" w:rsidRDefault="00956402" w:rsidP="00611CE1">
      <w:pPr>
        <w:pStyle w:val="Nadpis9"/>
        <w:spacing w:before="0" w:after="0" w:line="280" w:lineRule="atLeast"/>
        <w:jc w:val="both"/>
        <w:rPr>
          <w:rFonts w:asciiTheme="minorHAnsi" w:hAnsiTheme="minorHAnsi" w:cs="Arial"/>
          <w:b/>
          <w:sz w:val="24"/>
          <w:szCs w:val="24"/>
        </w:rPr>
      </w:pPr>
      <w:r w:rsidRPr="00611CE1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9EA8A1A" wp14:editId="15C0E5A2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5E16EB" w14:textId="77777777" w:rsidR="00B5686B" w:rsidRPr="00611CE1" w:rsidRDefault="00B5686B" w:rsidP="00611CE1">
      <w:pPr>
        <w:pStyle w:val="Nadpis9"/>
        <w:spacing w:before="0" w:after="0" w:line="280" w:lineRule="atLeast"/>
        <w:jc w:val="both"/>
        <w:rPr>
          <w:rFonts w:asciiTheme="minorHAnsi" w:hAnsiTheme="minorHAnsi" w:cs="Arial"/>
          <w:b/>
          <w:sz w:val="24"/>
          <w:szCs w:val="24"/>
        </w:rPr>
      </w:pPr>
    </w:p>
    <w:p w14:paraId="53A2120E" w14:textId="77777777" w:rsidR="00B5686B" w:rsidRPr="00611CE1" w:rsidRDefault="00B5686B" w:rsidP="00611CE1">
      <w:pPr>
        <w:pStyle w:val="Nadpis9"/>
        <w:spacing w:before="0" w:after="0" w:line="280" w:lineRule="atLeast"/>
        <w:jc w:val="both"/>
        <w:rPr>
          <w:rFonts w:asciiTheme="minorHAnsi" w:hAnsiTheme="minorHAnsi" w:cs="Arial"/>
          <w:b/>
          <w:sz w:val="24"/>
          <w:szCs w:val="24"/>
        </w:rPr>
      </w:pPr>
    </w:p>
    <w:p w14:paraId="0B9B9761" w14:textId="77777777" w:rsidR="00B5686B" w:rsidRPr="00611CE1" w:rsidRDefault="00B5686B" w:rsidP="00611CE1">
      <w:pPr>
        <w:pStyle w:val="Nadpis9"/>
        <w:spacing w:before="0" w:after="0" w:line="280" w:lineRule="atLeast"/>
        <w:jc w:val="both"/>
        <w:rPr>
          <w:rFonts w:asciiTheme="minorHAnsi" w:hAnsiTheme="minorHAnsi" w:cs="Arial"/>
          <w:b/>
          <w:sz w:val="24"/>
          <w:szCs w:val="24"/>
        </w:rPr>
      </w:pPr>
    </w:p>
    <w:p w14:paraId="6B0B141D" w14:textId="77777777" w:rsidR="00412B6B" w:rsidRPr="00412B6B" w:rsidRDefault="00412B6B" w:rsidP="00611CE1">
      <w:pPr>
        <w:spacing w:line="280" w:lineRule="atLeast"/>
      </w:pPr>
    </w:p>
    <w:p w14:paraId="230F9F5D" w14:textId="77777777" w:rsidR="00B5686B" w:rsidRPr="007D260D" w:rsidRDefault="00B5686B" w:rsidP="00611CE1">
      <w:pPr>
        <w:pStyle w:val="Nadpis9"/>
        <w:spacing w:before="0" w:after="0" w:line="280" w:lineRule="atLeast"/>
        <w:jc w:val="center"/>
        <w:rPr>
          <w:rFonts w:asciiTheme="minorHAnsi" w:hAnsiTheme="minorHAnsi" w:cs="Arial"/>
          <w:b/>
          <w:sz w:val="28"/>
          <w:szCs w:val="28"/>
        </w:rPr>
      </w:pPr>
      <w:r w:rsidRPr="007D260D">
        <w:rPr>
          <w:rFonts w:asciiTheme="minorHAnsi" w:hAnsiTheme="minorHAnsi" w:cs="Arial"/>
          <w:b/>
          <w:sz w:val="28"/>
          <w:szCs w:val="28"/>
        </w:rPr>
        <w:t>Kontrolní závěr z kontrolní akce</w:t>
      </w:r>
    </w:p>
    <w:p w14:paraId="29616BF5" w14:textId="77777777" w:rsidR="00B5686B" w:rsidRPr="007D260D" w:rsidRDefault="00B5686B" w:rsidP="00611CE1">
      <w:pPr>
        <w:spacing w:line="280" w:lineRule="atLeast"/>
        <w:jc w:val="center"/>
        <w:rPr>
          <w:rFonts w:asciiTheme="minorHAnsi" w:hAnsiTheme="minorHAnsi"/>
          <w:sz w:val="28"/>
          <w:szCs w:val="28"/>
        </w:rPr>
      </w:pPr>
    </w:p>
    <w:p w14:paraId="19776030" w14:textId="77777777" w:rsidR="005C015A" w:rsidRDefault="00B5686B" w:rsidP="00611CE1">
      <w:pPr>
        <w:spacing w:line="280" w:lineRule="atLeast"/>
        <w:ind w:right="68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7D260D">
        <w:rPr>
          <w:rFonts w:asciiTheme="minorHAnsi" w:hAnsiTheme="minorHAnsi" w:cs="Arial"/>
          <w:b/>
          <w:bCs/>
          <w:sz w:val="28"/>
          <w:szCs w:val="28"/>
        </w:rPr>
        <w:t>1</w:t>
      </w:r>
      <w:r w:rsidR="005C015A" w:rsidRPr="007D260D">
        <w:rPr>
          <w:rFonts w:asciiTheme="minorHAnsi" w:hAnsiTheme="minorHAnsi" w:cs="Arial"/>
          <w:b/>
          <w:bCs/>
          <w:sz w:val="28"/>
          <w:szCs w:val="28"/>
        </w:rPr>
        <w:t>5</w:t>
      </w:r>
      <w:r w:rsidRPr="007D260D">
        <w:rPr>
          <w:rFonts w:asciiTheme="minorHAnsi" w:hAnsiTheme="minorHAnsi" w:cs="Arial"/>
          <w:b/>
          <w:bCs/>
          <w:sz w:val="28"/>
          <w:szCs w:val="28"/>
        </w:rPr>
        <w:t>/</w:t>
      </w:r>
      <w:r w:rsidR="005C015A" w:rsidRPr="007D260D">
        <w:rPr>
          <w:rFonts w:asciiTheme="minorHAnsi" w:hAnsiTheme="minorHAnsi" w:cs="Arial"/>
          <w:b/>
          <w:bCs/>
          <w:sz w:val="28"/>
          <w:szCs w:val="28"/>
        </w:rPr>
        <w:t>40</w:t>
      </w:r>
    </w:p>
    <w:p w14:paraId="13B1BE2C" w14:textId="77777777" w:rsidR="00412B6B" w:rsidRPr="004F51CF" w:rsidRDefault="00412B6B" w:rsidP="00611CE1">
      <w:pPr>
        <w:spacing w:line="280" w:lineRule="atLeast"/>
        <w:jc w:val="center"/>
        <w:rPr>
          <w:rFonts w:asciiTheme="minorHAnsi" w:hAnsiTheme="minorHAnsi" w:cs="Arial"/>
          <w:bCs/>
          <w:sz w:val="28"/>
          <w:szCs w:val="28"/>
        </w:rPr>
      </w:pPr>
    </w:p>
    <w:p w14:paraId="519BD51F" w14:textId="7C8D5E78" w:rsidR="00D971E7" w:rsidRDefault="005C015A" w:rsidP="00611CE1">
      <w:pPr>
        <w:spacing w:line="280" w:lineRule="atLeast"/>
        <w:jc w:val="center"/>
        <w:rPr>
          <w:rFonts w:asciiTheme="minorHAnsi" w:hAnsiTheme="minorHAnsi" w:cs="Arial"/>
          <w:b/>
          <w:sz w:val="28"/>
          <w:szCs w:val="28"/>
        </w:rPr>
      </w:pPr>
      <w:r w:rsidRPr="007D260D">
        <w:rPr>
          <w:rFonts w:asciiTheme="minorHAnsi" w:hAnsiTheme="minorHAnsi" w:cs="Arial"/>
          <w:b/>
          <w:sz w:val="28"/>
          <w:szCs w:val="28"/>
        </w:rPr>
        <w:t>Peněžní prostředky určené na rozvoj</w:t>
      </w:r>
      <w:r w:rsidR="00D971E7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D260D">
        <w:rPr>
          <w:rFonts w:asciiTheme="minorHAnsi" w:hAnsiTheme="minorHAnsi" w:cs="Arial"/>
          <w:b/>
          <w:sz w:val="28"/>
          <w:szCs w:val="28"/>
        </w:rPr>
        <w:t>a obnovu</w:t>
      </w:r>
      <w:r w:rsidR="009D4C7A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1CF363D4" w14:textId="5AA5FA56" w:rsidR="002F5010" w:rsidRDefault="005C015A" w:rsidP="00611CE1">
      <w:pPr>
        <w:spacing w:line="280" w:lineRule="atLeast"/>
        <w:jc w:val="center"/>
        <w:rPr>
          <w:rFonts w:asciiTheme="minorHAnsi" w:hAnsiTheme="minorHAnsi" w:cs="Arial"/>
          <w:b/>
          <w:sz w:val="28"/>
          <w:szCs w:val="28"/>
        </w:rPr>
      </w:pPr>
      <w:r w:rsidRPr="007D260D">
        <w:rPr>
          <w:rFonts w:asciiTheme="minorHAnsi" w:hAnsiTheme="minorHAnsi" w:cs="Arial"/>
          <w:b/>
          <w:sz w:val="28"/>
          <w:szCs w:val="28"/>
        </w:rPr>
        <w:t>materiálně technické základny</w:t>
      </w:r>
      <w:r w:rsidR="009D4C7A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68648086" w14:textId="2C818A36" w:rsidR="00B5686B" w:rsidRDefault="005C015A" w:rsidP="002F5010">
      <w:pPr>
        <w:spacing w:line="280" w:lineRule="atLeast"/>
        <w:jc w:val="center"/>
        <w:rPr>
          <w:rFonts w:asciiTheme="minorHAnsi" w:hAnsiTheme="minorHAnsi" w:cs="Arial"/>
          <w:b/>
          <w:sz w:val="28"/>
          <w:szCs w:val="28"/>
        </w:rPr>
      </w:pPr>
      <w:r w:rsidRPr="007D260D">
        <w:rPr>
          <w:rFonts w:asciiTheme="minorHAnsi" w:hAnsiTheme="minorHAnsi" w:cs="Arial"/>
          <w:b/>
          <w:sz w:val="28"/>
          <w:szCs w:val="28"/>
        </w:rPr>
        <w:t>státních kulturních zařízení</w:t>
      </w:r>
    </w:p>
    <w:p w14:paraId="7013E288" w14:textId="77777777" w:rsidR="002F5010" w:rsidRDefault="002F5010" w:rsidP="002F5010">
      <w:pPr>
        <w:spacing w:line="280" w:lineRule="atLeast"/>
        <w:rPr>
          <w:rFonts w:asciiTheme="minorHAnsi" w:hAnsiTheme="minorHAnsi" w:cs="Arial"/>
        </w:rPr>
      </w:pPr>
    </w:p>
    <w:p w14:paraId="72A3940E" w14:textId="77777777" w:rsidR="00D21109" w:rsidRDefault="00D21109" w:rsidP="00611CE1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</w:p>
    <w:p w14:paraId="0873D533" w14:textId="77777777" w:rsidR="00B5686B" w:rsidRPr="007D260D" w:rsidRDefault="00B5686B" w:rsidP="00611CE1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  <w:r w:rsidRPr="007D260D">
        <w:rPr>
          <w:rFonts w:asciiTheme="minorHAnsi" w:hAnsiTheme="minorHAnsi" w:cs="Arial"/>
        </w:rPr>
        <w:t>Kontrolní akce byla zařazena do plánu kontrolní činnosti Nejvyššího kontrolního úřadu (dále také „NKÚ“) na rok 201</w:t>
      </w:r>
      <w:r w:rsidR="005C015A" w:rsidRPr="007D260D">
        <w:rPr>
          <w:rFonts w:asciiTheme="minorHAnsi" w:hAnsiTheme="minorHAnsi" w:cs="Arial"/>
        </w:rPr>
        <w:t>5</w:t>
      </w:r>
      <w:r w:rsidRPr="007D260D">
        <w:rPr>
          <w:rFonts w:asciiTheme="minorHAnsi" w:hAnsiTheme="minorHAnsi" w:cs="Arial"/>
        </w:rPr>
        <w:t xml:space="preserve"> pod číslem 1</w:t>
      </w:r>
      <w:r w:rsidR="005C015A" w:rsidRPr="007D260D">
        <w:rPr>
          <w:rFonts w:asciiTheme="minorHAnsi" w:hAnsiTheme="minorHAnsi" w:cs="Arial"/>
        </w:rPr>
        <w:t>5</w:t>
      </w:r>
      <w:r w:rsidRPr="007D260D">
        <w:rPr>
          <w:rFonts w:asciiTheme="minorHAnsi" w:hAnsiTheme="minorHAnsi" w:cs="Arial"/>
        </w:rPr>
        <w:t>/</w:t>
      </w:r>
      <w:r w:rsidR="005C015A" w:rsidRPr="007D260D">
        <w:rPr>
          <w:rFonts w:asciiTheme="minorHAnsi" w:hAnsiTheme="minorHAnsi" w:cs="Arial"/>
        </w:rPr>
        <w:t>40</w:t>
      </w:r>
      <w:r w:rsidRPr="007D260D">
        <w:rPr>
          <w:rFonts w:asciiTheme="minorHAnsi" w:hAnsiTheme="minorHAnsi" w:cs="Arial"/>
        </w:rPr>
        <w:t>. Kontrolní akci řídil</w:t>
      </w:r>
      <w:r w:rsidR="005C015A" w:rsidRPr="007D260D">
        <w:rPr>
          <w:rFonts w:asciiTheme="minorHAnsi" w:hAnsiTheme="minorHAnsi" w:cs="Arial"/>
        </w:rPr>
        <w:t xml:space="preserve">a a kontrolní závěr vypracovala </w:t>
      </w:r>
      <w:r w:rsidRPr="007D260D">
        <w:rPr>
          <w:rFonts w:asciiTheme="minorHAnsi" w:hAnsiTheme="minorHAnsi" w:cs="Arial"/>
        </w:rPr>
        <w:t>člen</w:t>
      </w:r>
      <w:r w:rsidR="005C015A" w:rsidRPr="007D260D">
        <w:rPr>
          <w:rFonts w:asciiTheme="minorHAnsi" w:hAnsiTheme="minorHAnsi" w:cs="Arial"/>
        </w:rPr>
        <w:t>ka</w:t>
      </w:r>
      <w:r w:rsidRPr="007D260D">
        <w:rPr>
          <w:rFonts w:asciiTheme="minorHAnsi" w:hAnsiTheme="minorHAnsi" w:cs="Arial"/>
        </w:rPr>
        <w:t xml:space="preserve"> NKÚ </w:t>
      </w:r>
      <w:r w:rsidR="005C015A" w:rsidRPr="007D260D">
        <w:rPr>
          <w:rFonts w:asciiTheme="minorHAnsi" w:hAnsiTheme="minorHAnsi" w:cs="Arial"/>
        </w:rPr>
        <w:t>RNDr. Hana Pýchová</w:t>
      </w:r>
      <w:r w:rsidRPr="007D260D">
        <w:rPr>
          <w:rFonts w:asciiTheme="minorHAnsi" w:hAnsiTheme="minorHAnsi" w:cs="Arial"/>
        </w:rPr>
        <w:t>.</w:t>
      </w:r>
    </w:p>
    <w:p w14:paraId="5EC6BF98" w14:textId="77777777" w:rsidR="00B5686B" w:rsidRPr="007D260D" w:rsidRDefault="00B5686B" w:rsidP="00611CE1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</w:p>
    <w:p w14:paraId="09B121A8" w14:textId="77777777" w:rsidR="00B5686B" w:rsidRPr="007D260D" w:rsidRDefault="00B5686B" w:rsidP="00611CE1">
      <w:pPr>
        <w:pStyle w:val="Zkladntextodsazen"/>
        <w:spacing w:after="0" w:line="280" w:lineRule="atLeast"/>
        <w:ind w:left="0"/>
        <w:contextualSpacing/>
        <w:jc w:val="both"/>
        <w:rPr>
          <w:rFonts w:asciiTheme="minorHAnsi" w:hAnsiTheme="minorHAnsi" w:cs="Arial"/>
        </w:rPr>
      </w:pPr>
      <w:r w:rsidRPr="00F175A8">
        <w:rPr>
          <w:rFonts w:asciiTheme="minorHAnsi" w:hAnsiTheme="minorHAnsi" w:cs="Arial"/>
          <w:b/>
        </w:rPr>
        <w:t>Cílem kontroly</w:t>
      </w:r>
      <w:r w:rsidRPr="007D260D">
        <w:rPr>
          <w:rFonts w:asciiTheme="minorHAnsi" w:hAnsiTheme="minorHAnsi" w:cs="Arial"/>
        </w:rPr>
        <w:t xml:space="preserve"> bylo prověřit </w:t>
      </w:r>
      <w:r w:rsidR="005C015A" w:rsidRPr="007D260D">
        <w:rPr>
          <w:rFonts w:asciiTheme="minorHAnsi" w:hAnsiTheme="minorHAnsi" w:cs="Arial"/>
        </w:rPr>
        <w:t>poskytování, čerpání a použití p</w:t>
      </w:r>
      <w:r w:rsidR="005260DE">
        <w:rPr>
          <w:rFonts w:asciiTheme="minorHAnsi" w:hAnsiTheme="minorHAnsi" w:cs="Arial"/>
        </w:rPr>
        <w:t>eněžních prostředků na rozvoj a </w:t>
      </w:r>
      <w:r w:rsidR="005C015A" w:rsidRPr="007D260D">
        <w:rPr>
          <w:rFonts w:asciiTheme="minorHAnsi" w:hAnsiTheme="minorHAnsi" w:cs="Arial"/>
        </w:rPr>
        <w:t>obnovu materiálně technické základny státních kulturních zařízení</w:t>
      </w:r>
      <w:r w:rsidRPr="007D260D">
        <w:rPr>
          <w:rFonts w:asciiTheme="minorHAnsi" w:hAnsiTheme="minorHAnsi" w:cs="Arial"/>
        </w:rPr>
        <w:t>.</w:t>
      </w:r>
    </w:p>
    <w:p w14:paraId="6B64F209" w14:textId="77777777" w:rsidR="00B5686B" w:rsidRPr="007D260D" w:rsidRDefault="00B5686B" w:rsidP="00611CE1">
      <w:pPr>
        <w:pStyle w:val="Zkladntextodsazen"/>
        <w:spacing w:after="0" w:line="280" w:lineRule="atLeast"/>
        <w:ind w:left="0"/>
        <w:contextualSpacing/>
        <w:jc w:val="both"/>
        <w:rPr>
          <w:rFonts w:asciiTheme="minorHAnsi" w:hAnsiTheme="minorHAnsi" w:cs="Arial"/>
        </w:rPr>
      </w:pPr>
    </w:p>
    <w:p w14:paraId="1AA63277" w14:textId="5B925AC2" w:rsidR="0025470A" w:rsidRPr="007D260D" w:rsidRDefault="00B5686B" w:rsidP="0025470A">
      <w:pPr>
        <w:spacing w:line="280" w:lineRule="atLeast"/>
        <w:contextualSpacing/>
        <w:jc w:val="both"/>
        <w:rPr>
          <w:rFonts w:asciiTheme="minorHAnsi" w:hAnsiTheme="minorHAnsi" w:cs="Arial"/>
        </w:rPr>
      </w:pPr>
      <w:r w:rsidRPr="007D260D">
        <w:rPr>
          <w:rFonts w:asciiTheme="minorHAnsi" w:hAnsiTheme="minorHAnsi" w:cs="Arial"/>
        </w:rPr>
        <w:t>Kontrolov</w:t>
      </w:r>
      <w:r w:rsidR="000F0B5D">
        <w:rPr>
          <w:rFonts w:asciiTheme="minorHAnsi" w:hAnsiTheme="minorHAnsi" w:cs="Arial"/>
        </w:rPr>
        <w:t>áno</w:t>
      </w:r>
      <w:r w:rsidRPr="007D260D">
        <w:rPr>
          <w:rFonts w:asciiTheme="minorHAnsi" w:hAnsiTheme="minorHAnsi" w:cs="Arial"/>
        </w:rPr>
        <w:t xml:space="preserve"> bylo období </w:t>
      </w:r>
      <w:r w:rsidR="000F0B5D">
        <w:rPr>
          <w:rFonts w:asciiTheme="minorHAnsi" w:hAnsiTheme="minorHAnsi" w:cs="Arial"/>
        </w:rPr>
        <w:t xml:space="preserve">let </w:t>
      </w:r>
      <w:r w:rsidR="005C015A" w:rsidRPr="007D260D">
        <w:rPr>
          <w:rFonts w:asciiTheme="minorHAnsi" w:hAnsiTheme="minorHAnsi" w:cs="Arial"/>
        </w:rPr>
        <w:t>201</w:t>
      </w:r>
      <w:r w:rsidR="003955B4">
        <w:rPr>
          <w:rFonts w:asciiTheme="minorHAnsi" w:hAnsiTheme="minorHAnsi" w:cs="Arial"/>
        </w:rPr>
        <w:t>2</w:t>
      </w:r>
      <w:r w:rsidR="005C015A" w:rsidRPr="007D260D">
        <w:rPr>
          <w:rFonts w:asciiTheme="minorHAnsi" w:hAnsiTheme="minorHAnsi" w:cs="Arial"/>
        </w:rPr>
        <w:t xml:space="preserve"> až 201</w:t>
      </w:r>
      <w:r w:rsidR="003955B4">
        <w:rPr>
          <w:rFonts w:asciiTheme="minorHAnsi" w:hAnsiTheme="minorHAnsi" w:cs="Arial"/>
        </w:rPr>
        <w:t>5</w:t>
      </w:r>
      <w:r w:rsidR="005C015A" w:rsidRPr="007D260D">
        <w:rPr>
          <w:rFonts w:asciiTheme="minorHAnsi" w:hAnsiTheme="minorHAnsi" w:cs="Arial"/>
        </w:rPr>
        <w:t>, v případě věcných souvislostí i období předcházející a období do ukončení kontroly.</w:t>
      </w:r>
      <w:r w:rsidR="0025470A" w:rsidRPr="0025470A">
        <w:rPr>
          <w:rFonts w:asciiTheme="minorHAnsi" w:hAnsiTheme="minorHAnsi" w:cs="Arial"/>
        </w:rPr>
        <w:t xml:space="preserve"> </w:t>
      </w:r>
      <w:r w:rsidR="0025470A" w:rsidRPr="007D260D">
        <w:rPr>
          <w:rFonts w:asciiTheme="minorHAnsi" w:hAnsiTheme="minorHAnsi" w:cs="Arial"/>
        </w:rPr>
        <w:t xml:space="preserve">Kontrola byla prováděna </w:t>
      </w:r>
      <w:r w:rsidR="0097213C">
        <w:rPr>
          <w:rFonts w:asciiTheme="minorHAnsi" w:hAnsiTheme="minorHAnsi" w:cs="Arial"/>
        </w:rPr>
        <w:t>u kontrolovaných osob</w:t>
      </w:r>
      <w:r w:rsidR="0097213C" w:rsidRPr="007D260D">
        <w:rPr>
          <w:rFonts w:asciiTheme="minorHAnsi" w:hAnsiTheme="minorHAnsi" w:cs="Arial"/>
        </w:rPr>
        <w:t xml:space="preserve"> </w:t>
      </w:r>
      <w:r w:rsidR="0025470A" w:rsidRPr="007D260D">
        <w:rPr>
          <w:rFonts w:asciiTheme="minorHAnsi" w:hAnsiTheme="minorHAnsi" w:cs="Arial"/>
        </w:rPr>
        <w:t>od listopadu 2015 do dubna</w:t>
      </w:r>
      <w:r w:rsidR="0097213C">
        <w:rPr>
          <w:rFonts w:asciiTheme="minorHAnsi" w:hAnsiTheme="minorHAnsi" w:cs="Arial"/>
        </w:rPr>
        <w:t xml:space="preserve"> 2016</w:t>
      </w:r>
      <w:r w:rsidR="0025470A" w:rsidRPr="007D260D">
        <w:rPr>
          <w:rFonts w:asciiTheme="minorHAnsi" w:hAnsiTheme="minorHAnsi" w:cs="Arial"/>
        </w:rPr>
        <w:t>.</w:t>
      </w:r>
    </w:p>
    <w:p w14:paraId="74EAC7FC" w14:textId="77777777" w:rsidR="00B5686B" w:rsidRPr="007D260D" w:rsidRDefault="00B5686B" w:rsidP="00611CE1">
      <w:pPr>
        <w:spacing w:line="280" w:lineRule="atLeast"/>
        <w:contextualSpacing/>
        <w:jc w:val="both"/>
        <w:rPr>
          <w:rFonts w:asciiTheme="minorHAnsi" w:hAnsiTheme="minorHAnsi" w:cs="Arial"/>
        </w:rPr>
      </w:pPr>
    </w:p>
    <w:p w14:paraId="6E06F6B2" w14:textId="77777777" w:rsidR="00B5686B" w:rsidRPr="00F175A8" w:rsidRDefault="00B5686B" w:rsidP="00611CE1">
      <w:pPr>
        <w:pStyle w:val="Zkladn"/>
        <w:spacing w:before="0" w:line="280" w:lineRule="atLeast"/>
        <w:contextualSpacing/>
        <w:rPr>
          <w:rFonts w:asciiTheme="minorHAnsi" w:hAnsiTheme="minorHAnsi" w:cs="Arial"/>
          <w:b/>
        </w:rPr>
      </w:pPr>
      <w:r w:rsidRPr="00F175A8">
        <w:rPr>
          <w:rFonts w:asciiTheme="minorHAnsi" w:hAnsiTheme="minorHAnsi" w:cs="Arial"/>
          <w:b/>
        </w:rPr>
        <w:t>Kontrolované osoby:</w:t>
      </w:r>
    </w:p>
    <w:p w14:paraId="1C32F716" w14:textId="18B0AB81" w:rsidR="0025470A" w:rsidRDefault="00B5686B" w:rsidP="00611CE1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  <w:r w:rsidRPr="007D260D">
        <w:rPr>
          <w:rFonts w:asciiTheme="minorHAnsi" w:hAnsiTheme="minorHAnsi" w:cs="Arial"/>
        </w:rPr>
        <w:t xml:space="preserve">Ministerstvo </w:t>
      </w:r>
      <w:r w:rsidR="007D260D">
        <w:rPr>
          <w:rFonts w:asciiTheme="minorHAnsi" w:hAnsiTheme="minorHAnsi" w:cs="Arial"/>
        </w:rPr>
        <w:t>kultury</w:t>
      </w:r>
      <w:r w:rsidR="00CC161D">
        <w:rPr>
          <w:rFonts w:asciiTheme="minorHAnsi" w:hAnsiTheme="minorHAnsi" w:cs="Arial"/>
        </w:rPr>
        <w:t xml:space="preserve"> (dále také „MK“)</w:t>
      </w:r>
      <w:r w:rsidR="000F0B5D">
        <w:rPr>
          <w:rFonts w:asciiTheme="minorHAnsi" w:hAnsiTheme="minorHAnsi" w:cs="Arial"/>
        </w:rPr>
        <w:t>,</w:t>
      </w:r>
    </w:p>
    <w:p w14:paraId="6A3DDA89" w14:textId="4CB04456" w:rsidR="0025470A" w:rsidRDefault="007D260D" w:rsidP="00611CE1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Národní památkový ústav</w:t>
      </w:r>
      <w:r w:rsidR="00CC161D">
        <w:rPr>
          <w:rFonts w:asciiTheme="minorHAnsi" w:hAnsiTheme="minorHAnsi" w:cs="Arial"/>
        </w:rPr>
        <w:t xml:space="preserve"> (dále také „NPÚ“)</w:t>
      </w:r>
      <w:r w:rsidR="000F0B5D">
        <w:rPr>
          <w:rFonts w:asciiTheme="minorHAnsi" w:hAnsiTheme="minorHAnsi" w:cs="Arial"/>
        </w:rPr>
        <w:t>,</w:t>
      </w:r>
    </w:p>
    <w:p w14:paraId="61F5A7EA" w14:textId="213A743B" w:rsidR="0025470A" w:rsidRDefault="007D260D" w:rsidP="00611CE1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Národní divadlo</w:t>
      </w:r>
      <w:r w:rsidR="00896A45">
        <w:rPr>
          <w:rFonts w:asciiTheme="minorHAnsi" w:hAnsiTheme="minorHAnsi" w:cs="Arial"/>
        </w:rPr>
        <w:t xml:space="preserve"> (dále také „ND“)</w:t>
      </w:r>
      <w:r w:rsidR="000F0B5D">
        <w:rPr>
          <w:rFonts w:asciiTheme="minorHAnsi" w:hAnsiTheme="minorHAnsi" w:cs="Arial"/>
        </w:rPr>
        <w:t>,</w:t>
      </w:r>
    </w:p>
    <w:p w14:paraId="2837964C" w14:textId="716C36C4" w:rsidR="0025470A" w:rsidRDefault="007D260D" w:rsidP="00611CE1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Národní galerie v</w:t>
      </w:r>
      <w:r w:rsidR="000F0B5D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Praze</w:t>
      </w:r>
      <w:r w:rsidR="000F0B5D">
        <w:rPr>
          <w:rFonts w:asciiTheme="minorHAnsi" w:hAnsiTheme="minorHAnsi" w:cs="Arial"/>
        </w:rPr>
        <w:t>,</w:t>
      </w:r>
    </w:p>
    <w:p w14:paraId="778DB6BA" w14:textId="5F7E0186" w:rsidR="0025470A" w:rsidRDefault="007D260D" w:rsidP="00611CE1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Památník Terezín</w:t>
      </w:r>
      <w:r w:rsidR="000F0B5D">
        <w:rPr>
          <w:rFonts w:asciiTheme="minorHAnsi" w:hAnsiTheme="minorHAnsi" w:cs="Arial"/>
        </w:rPr>
        <w:t>,</w:t>
      </w:r>
    </w:p>
    <w:p w14:paraId="12A7E49A" w14:textId="77777777" w:rsidR="007D260D" w:rsidRDefault="007D260D" w:rsidP="00611CE1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  <w:bookmarkStart w:id="0" w:name="_GoBack"/>
      <w:r>
        <w:rPr>
          <w:rFonts w:asciiTheme="minorHAnsi" w:hAnsiTheme="minorHAnsi" w:cs="Calibri"/>
        </w:rPr>
        <w:t xml:space="preserve">Valašské muzeum v přírodě </w:t>
      </w:r>
      <w:bookmarkEnd w:id="0"/>
      <w:r>
        <w:rPr>
          <w:rFonts w:asciiTheme="minorHAnsi" w:hAnsiTheme="minorHAnsi" w:cs="Calibri"/>
        </w:rPr>
        <w:t>v Rožnově pod Radhoštěm</w:t>
      </w:r>
      <w:r w:rsidR="00896A45">
        <w:rPr>
          <w:rFonts w:asciiTheme="minorHAnsi" w:hAnsiTheme="minorHAnsi" w:cs="Calibri"/>
        </w:rPr>
        <w:t xml:space="preserve"> (dále také „VMP“)</w:t>
      </w:r>
      <w:r w:rsidR="00E53D32">
        <w:rPr>
          <w:rFonts w:asciiTheme="minorHAnsi" w:hAnsiTheme="minorHAnsi" w:cs="Calibri"/>
        </w:rPr>
        <w:t>.</w:t>
      </w:r>
    </w:p>
    <w:p w14:paraId="4DF99221" w14:textId="77777777" w:rsidR="00B5686B" w:rsidRPr="007D260D" w:rsidRDefault="00B5686B" w:rsidP="00611CE1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</w:p>
    <w:p w14:paraId="7A67DFF0" w14:textId="000D697F" w:rsidR="007D260D" w:rsidRPr="007D260D" w:rsidRDefault="007D260D" w:rsidP="00611CE1">
      <w:pPr>
        <w:spacing w:line="280" w:lineRule="atLeast"/>
        <w:jc w:val="both"/>
        <w:rPr>
          <w:rFonts w:asciiTheme="minorHAnsi" w:hAnsiTheme="minorHAnsi" w:cs="Calibri"/>
        </w:rPr>
      </w:pPr>
      <w:r w:rsidRPr="007D260D">
        <w:rPr>
          <w:rFonts w:asciiTheme="minorHAnsi" w:hAnsiTheme="minorHAnsi" w:cs="Calibri"/>
        </w:rPr>
        <w:t>Námitky</w:t>
      </w:r>
      <w:r w:rsidR="000F0B5D">
        <w:rPr>
          <w:rFonts w:asciiTheme="minorHAnsi" w:hAnsiTheme="minorHAnsi" w:cs="Calibri"/>
        </w:rPr>
        <w:t>, které</w:t>
      </w:r>
      <w:r w:rsidRPr="007D260D">
        <w:rPr>
          <w:rFonts w:asciiTheme="minorHAnsi" w:hAnsiTheme="minorHAnsi" w:cs="Calibri"/>
        </w:rPr>
        <w:t xml:space="preserve"> proti kontrolním protokol</w:t>
      </w:r>
      <w:r w:rsidR="0025470A">
        <w:rPr>
          <w:rFonts w:asciiTheme="minorHAnsi" w:hAnsiTheme="minorHAnsi" w:cs="Calibri"/>
        </w:rPr>
        <w:t>ům podaly</w:t>
      </w:r>
      <w:r w:rsidRPr="007D260D">
        <w:rPr>
          <w:rFonts w:asciiTheme="minorHAnsi" w:hAnsiTheme="minorHAnsi" w:cs="Calibri"/>
        </w:rPr>
        <w:t xml:space="preserve"> Ministerstvo </w:t>
      </w:r>
      <w:r>
        <w:rPr>
          <w:rFonts w:asciiTheme="minorHAnsi" w:hAnsiTheme="minorHAnsi" w:cs="Calibri"/>
        </w:rPr>
        <w:t>kultury a Valašské muzeum v přírodě v Rožnově pod Radhoštěm,</w:t>
      </w:r>
      <w:r w:rsidRPr="007D260D">
        <w:rPr>
          <w:rFonts w:asciiTheme="minorHAnsi" w:hAnsiTheme="minorHAnsi" w:cs="Calibri"/>
        </w:rPr>
        <w:t xml:space="preserve"> vypořádali vedoucí skupin kontrolujících rozhodnutími o</w:t>
      </w:r>
      <w:r>
        <w:rPr>
          <w:rFonts w:asciiTheme="minorHAnsi" w:hAnsiTheme="minorHAnsi" w:cs="Calibri"/>
        </w:rPr>
        <w:t> </w:t>
      </w:r>
      <w:r w:rsidRPr="007D260D">
        <w:rPr>
          <w:rFonts w:asciiTheme="minorHAnsi" w:hAnsiTheme="minorHAnsi" w:cs="Calibri"/>
        </w:rPr>
        <w:t>námitkách. Odvolání, kter</w:t>
      </w:r>
      <w:r w:rsidR="0025470A">
        <w:rPr>
          <w:rFonts w:asciiTheme="minorHAnsi" w:hAnsiTheme="minorHAnsi" w:cs="Calibri"/>
        </w:rPr>
        <w:t>é proti rozhodnutí</w:t>
      </w:r>
      <w:r w:rsidRPr="007D260D">
        <w:rPr>
          <w:rFonts w:asciiTheme="minorHAnsi" w:hAnsiTheme="minorHAnsi" w:cs="Calibri"/>
        </w:rPr>
        <w:t xml:space="preserve"> o námitkách podal</w:t>
      </w:r>
      <w:r>
        <w:rPr>
          <w:rFonts w:asciiTheme="minorHAnsi" w:hAnsiTheme="minorHAnsi" w:cs="Calibri"/>
        </w:rPr>
        <w:t>o</w:t>
      </w:r>
      <w:r w:rsidRPr="007D260D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Valašské muzeum v přírodě v Rožnově pod Radhoštěm, </w:t>
      </w:r>
      <w:r w:rsidRPr="007D260D">
        <w:rPr>
          <w:rFonts w:asciiTheme="minorHAnsi" w:hAnsiTheme="minorHAnsi" w:cs="Calibri"/>
        </w:rPr>
        <w:t>byl</w:t>
      </w:r>
      <w:r w:rsidR="005260DE">
        <w:rPr>
          <w:rFonts w:asciiTheme="minorHAnsi" w:hAnsiTheme="minorHAnsi" w:cs="Calibri"/>
        </w:rPr>
        <w:t>o</w:t>
      </w:r>
      <w:r w:rsidRPr="007D260D">
        <w:rPr>
          <w:rFonts w:asciiTheme="minorHAnsi" w:hAnsiTheme="minorHAnsi" w:cs="Calibri"/>
        </w:rPr>
        <w:t xml:space="preserve"> vypořádán</w:t>
      </w:r>
      <w:r>
        <w:rPr>
          <w:rFonts w:asciiTheme="minorHAnsi" w:hAnsiTheme="minorHAnsi" w:cs="Calibri"/>
        </w:rPr>
        <w:t>o</w:t>
      </w:r>
      <w:r w:rsidRPr="007D260D">
        <w:rPr>
          <w:rFonts w:asciiTheme="minorHAnsi" w:hAnsiTheme="minorHAnsi" w:cs="Calibri"/>
        </w:rPr>
        <w:t xml:space="preserve"> usnesením Kolegia NKÚ.</w:t>
      </w:r>
    </w:p>
    <w:p w14:paraId="7E07063A" w14:textId="77777777" w:rsidR="00B5686B" w:rsidRDefault="00B5686B" w:rsidP="00611CE1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6E86CBA4" w14:textId="77777777" w:rsidR="008D0032" w:rsidRPr="007D260D" w:rsidRDefault="008D0032" w:rsidP="00611CE1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443F340F" w14:textId="528882A4" w:rsidR="00B5686B" w:rsidRPr="00514FA0" w:rsidRDefault="00B5686B" w:rsidP="00611CE1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  <w:proofErr w:type="gramStart"/>
      <w:r w:rsidRPr="00514FA0">
        <w:rPr>
          <w:rFonts w:asciiTheme="minorHAnsi" w:hAnsiTheme="minorHAnsi" w:cs="Arial"/>
          <w:b/>
          <w:bCs/>
          <w:i/>
          <w:iCs/>
        </w:rPr>
        <w:t>K o l e g i u m</w:t>
      </w:r>
      <w:r w:rsidRPr="00514FA0">
        <w:rPr>
          <w:rFonts w:asciiTheme="minorHAnsi" w:hAnsiTheme="minorHAnsi" w:cs="Arial"/>
        </w:rPr>
        <w:t xml:space="preserve">   </w:t>
      </w:r>
      <w:r w:rsidRPr="00514FA0">
        <w:rPr>
          <w:rFonts w:asciiTheme="minorHAnsi" w:hAnsiTheme="minorHAnsi" w:cs="Arial"/>
          <w:b/>
          <w:bCs/>
          <w:i/>
          <w:iCs/>
        </w:rPr>
        <w:t xml:space="preserve">N K Ú  </w:t>
      </w:r>
      <w:r w:rsidRPr="00514FA0">
        <w:rPr>
          <w:rFonts w:asciiTheme="minorHAnsi" w:hAnsiTheme="minorHAnsi" w:cs="Arial"/>
          <w:b/>
          <w:bCs/>
          <w:iCs/>
        </w:rPr>
        <w:t xml:space="preserve"> </w:t>
      </w:r>
      <w:r w:rsidRPr="00514FA0">
        <w:rPr>
          <w:rFonts w:asciiTheme="minorHAnsi" w:hAnsiTheme="minorHAnsi" w:cs="Arial"/>
        </w:rPr>
        <w:t>na</w:t>
      </w:r>
      <w:proofErr w:type="gramEnd"/>
      <w:r w:rsidRPr="00514FA0">
        <w:rPr>
          <w:rFonts w:asciiTheme="minorHAnsi" w:hAnsiTheme="minorHAnsi" w:cs="Arial"/>
        </w:rPr>
        <w:t xml:space="preserve"> svém </w:t>
      </w:r>
      <w:r w:rsidR="00514FA0">
        <w:rPr>
          <w:rFonts w:asciiTheme="minorHAnsi" w:hAnsiTheme="minorHAnsi" w:cs="Arial"/>
        </w:rPr>
        <w:t>X</w:t>
      </w:r>
      <w:r w:rsidRPr="00514FA0">
        <w:rPr>
          <w:rFonts w:asciiTheme="minorHAnsi" w:hAnsiTheme="minorHAnsi" w:cs="Arial"/>
        </w:rPr>
        <w:t xml:space="preserve">. </w:t>
      </w:r>
      <w:r w:rsidR="00514FA0">
        <w:rPr>
          <w:rFonts w:asciiTheme="minorHAnsi" w:hAnsiTheme="minorHAnsi" w:cs="Arial"/>
        </w:rPr>
        <w:t>j</w:t>
      </w:r>
      <w:r w:rsidRPr="00514FA0">
        <w:rPr>
          <w:rFonts w:asciiTheme="minorHAnsi" w:hAnsiTheme="minorHAnsi" w:cs="Arial"/>
        </w:rPr>
        <w:t>ed</w:t>
      </w:r>
      <w:r w:rsidR="00514FA0">
        <w:rPr>
          <w:rFonts w:asciiTheme="minorHAnsi" w:hAnsiTheme="minorHAnsi" w:cs="Arial"/>
        </w:rPr>
        <w:t>n</w:t>
      </w:r>
      <w:r w:rsidRPr="00514FA0">
        <w:rPr>
          <w:rFonts w:asciiTheme="minorHAnsi" w:hAnsiTheme="minorHAnsi" w:cs="Arial"/>
        </w:rPr>
        <w:t>ání, k</w:t>
      </w:r>
      <w:r w:rsidR="00514FA0">
        <w:rPr>
          <w:rFonts w:asciiTheme="minorHAnsi" w:hAnsiTheme="minorHAnsi" w:cs="Arial"/>
        </w:rPr>
        <w:t xml:space="preserve">teré se konalo </w:t>
      </w:r>
      <w:r w:rsidRPr="00514FA0">
        <w:rPr>
          <w:rFonts w:asciiTheme="minorHAnsi" w:hAnsiTheme="minorHAnsi" w:cs="Arial"/>
        </w:rPr>
        <w:t xml:space="preserve">dne </w:t>
      </w:r>
      <w:r w:rsidR="00514FA0">
        <w:rPr>
          <w:rFonts w:asciiTheme="minorHAnsi" w:hAnsiTheme="minorHAnsi" w:cs="Arial"/>
        </w:rPr>
        <w:t>18. července</w:t>
      </w:r>
      <w:r w:rsidR="006764CC" w:rsidRPr="00514FA0">
        <w:rPr>
          <w:rFonts w:asciiTheme="minorHAnsi" w:hAnsiTheme="minorHAnsi" w:cs="Arial"/>
        </w:rPr>
        <w:t xml:space="preserve"> </w:t>
      </w:r>
      <w:r w:rsidRPr="00514FA0">
        <w:rPr>
          <w:rFonts w:asciiTheme="minorHAnsi" w:hAnsiTheme="minorHAnsi" w:cs="Arial"/>
        </w:rPr>
        <w:t>201</w:t>
      </w:r>
      <w:r w:rsidR="005C015A" w:rsidRPr="00514FA0">
        <w:rPr>
          <w:rFonts w:asciiTheme="minorHAnsi" w:hAnsiTheme="minorHAnsi" w:cs="Arial"/>
        </w:rPr>
        <w:t>6</w:t>
      </w:r>
      <w:r w:rsidRPr="00514FA0">
        <w:rPr>
          <w:rFonts w:asciiTheme="minorHAnsi" w:hAnsiTheme="minorHAnsi" w:cs="Arial"/>
        </w:rPr>
        <w:t>,</w:t>
      </w:r>
    </w:p>
    <w:p w14:paraId="47BD096D" w14:textId="663E821C" w:rsidR="00B5686B" w:rsidRPr="00514FA0" w:rsidRDefault="00B5686B" w:rsidP="00611CE1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  <w:proofErr w:type="gramStart"/>
      <w:r w:rsidRPr="00514FA0">
        <w:rPr>
          <w:rFonts w:asciiTheme="minorHAnsi" w:hAnsiTheme="minorHAnsi" w:cs="Arial"/>
          <w:b/>
          <w:bCs/>
          <w:i/>
          <w:iCs/>
        </w:rPr>
        <w:t>s c h v á l i l o</w:t>
      </w:r>
      <w:r w:rsidRPr="00514FA0">
        <w:rPr>
          <w:rFonts w:asciiTheme="minorHAnsi" w:hAnsiTheme="minorHAnsi" w:cs="Arial"/>
        </w:rPr>
        <w:t xml:space="preserve">   usnesením č.</w:t>
      </w:r>
      <w:proofErr w:type="gramEnd"/>
      <w:r w:rsidRPr="00514FA0">
        <w:rPr>
          <w:rFonts w:asciiTheme="minorHAnsi" w:hAnsiTheme="minorHAnsi" w:cs="Arial"/>
        </w:rPr>
        <w:t xml:space="preserve"> </w:t>
      </w:r>
      <w:r w:rsidR="00911D6E">
        <w:rPr>
          <w:rFonts w:asciiTheme="minorHAnsi" w:hAnsiTheme="minorHAnsi" w:cs="Arial"/>
        </w:rPr>
        <w:t>11</w:t>
      </w:r>
      <w:r w:rsidRPr="00514FA0">
        <w:rPr>
          <w:rFonts w:asciiTheme="minorHAnsi" w:hAnsiTheme="minorHAnsi" w:cs="Arial"/>
        </w:rPr>
        <w:t>/</w:t>
      </w:r>
      <w:r w:rsidR="00514FA0">
        <w:rPr>
          <w:rFonts w:asciiTheme="minorHAnsi" w:hAnsiTheme="minorHAnsi" w:cs="Arial"/>
        </w:rPr>
        <w:t>X</w:t>
      </w:r>
      <w:r w:rsidRPr="00514FA0">
        <w:rPr>
          <w:rFonts w:asciiTheme="minorHAnsi" w:hAnsiTheme="minorHAnsi" w:cs="Arial"/>
        </w:rPr>
        <w:t>/201</w:t>
      </w:r>
      <w:r w:rsidR="005C015A" w:rsidRPr="00514FA0">
        <w:rPr>
          <w:rFonts w:asciiTheme="minorHAnsi" w:hAnsiTheme="minorHAnsi" w:cs="Arial"/>
        </w:rPr>
        <w:t>6</w:t>
      </w:r>
    </w:p>
    <w:p w14:paraId="3A1F7C9B" w14:textId="77777777" w:rsidR="00B5686B" w:rsidRPr="007D260D" w:rsidRDefault="00B5686B" w:rsidP="00611CE1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  <w:r w:rsidRPr="00514FA0">
        <w:rPr>
          <w:rFonts w:asciiTheme="minorHAnsi" w:hAnsiTheme="minorHAnsi" w:cs="Arial"/>
          <w:b/>
          <w:bCs/>
          <w:i/>
          <w:iCs/>
          <w:spacing w:val="60"/>
        </w:rPr>
        <w:t xml:space="preserve">kontrolní </w:t>
      </w:r>
      <w:proofErr w:type="gramStart"/>
      <w:r w:rsidRPr="00514FA0">
        <w:rPr>
          <w:rFonts w:asciiTheme="minorHAnsi" w:hAnsiTheme="minorHAnsi" w:cs="Arial"/>
          <w:b/>
          <w:bCs/>
          <w:i/>
          <w:iCs/>
          <w:spacing w:val="60"/>
        </w:rPr>
        <w:t>závěr</w:t>
      </w:r>
      <w:r w:rsidRPr="00514FA0">
        <w:rPr>
          <w:rFonts w:asciiTheme="minorHAnsi" w:hAnsiTheme="minorHAnsi" w:cs="Arial"/>
        </w:rPr>
        <w:t xml:space="preserve">   v tomto</w:t>
      </w:r>
      <w:proofErr w:type="gramEnd"/>
      <w:r w:rsidRPr="00514FA0">
        <w:rPr>
          <w:rFonts w:asciiTheme="minorHAnsi" w:hAnsiTheme="minorHAnsi" w:cs="Arial"/>
        </w:rPr>
        <w:t xml:space="preserve"> znění:</w:t>
      </w:r>
    </w:p>
    <w:p w14:paraId="64FC1043" w14:textId="77777777" w:rsidR="008D0032" w:rsidRPr="008D0032" w:rsidRDefault="008D0032">
      <w:pPr>
        <w:rPr>
          <w:rFonts w:asciiTheme="minorHAnsi" w:hAnsiTheme="minorHAnsi" w:cs="Calibri"/>
          <w:color w:val="000000"/>
          <w:highlight w:val="yellow"/>
          <w:lang w:eastAsia="en-US"/>
        </w:rPr>
      </w:pPr>
    </w:p>
    <w:p w14:paraId="3508BEE5" w14:textId="77777777" w:rsidR="008D0032" w:rsidRDefault="008D0032">
      <w:pPr>
        <w:rPr>
          <w:rFonts w:asciiTheme="minorHAnsi" w:hAnsiTheme="minorHAnsi" w:cs="Calibri"/>
          <w:b/>
          <w:color w:val="000000"/>
          <w:highlight w:val="yellow"/>
          <w:lang w:eastAsia="en-US"/>
        </w:rPr>
      </w:pPr>
      <w:r>
        <w:rPr>
          <w:rFonts w:asciiTheme="minorHAnsi" w:hAnsiTheme="minorHAnsi" w:cs="Calibri"/>
          <w:b/>
          <w:color w:val="000000"/>
          <w:highlight w:val="yellow"/>
          <w:lang w:eastAsia="en-US"/>
        </w:rPr>
        <w:br w:type="page"/>
      </w:r>
    </w:p>
    <w:p w14:paraId="2B9027E4" w14:textId="77777777" w:rsidR="0005489D" w:rsidRPr="00DD49DD" w:rsidRDefault="00DD49DD" w:rsidP="00DD49DD">
      <w:pPr>
        <w:pStyle w:val="Odstavecseseznamem"/>
        <w:spacing w:line="280" w:lineRule="atLeast"/>
        <w:ind w:left="0"/>
        <w:jc w:val="center"/>
        <w:rPr>
          <w:rFonts w:asciiTheme="minorHAnsi" w:hAnsiTheme="minorHAnsi" w:cs="Calibri"/>
          <w:b/>
          <w:sz w:val="28"/>
          <w:lang w:eastAsia="en-US"/>
        </w:rPr>
      </w:pPr>
      <w:r>
        <w:rPr>
          <w:rFonts w:asciiTheme="minorHAnsi" w:hAnsiTheme="minorHAnsi" w:cs="Calibri"/>
          <w:b/>
          <w:sz w:val="28"/>
          <w:lang w:eastAsia="en-US"/>
        </w:rPr>
        <w:lastRenderedPageBreak/>
        <w:t xml:space="preserve">I. </w:t>
      </w:r>
      <w:r w:rsidR="00826999" w:rsidRPr="00DD49DD">
        <w:rPr>
          <w:rFonts w:asciiTheme="minorHAnsi" w:hAnsiTheme="minorHAnsi" w:cs="Calibri"/>
          <w:b/>
          <w:sz w:val="28"/>
          <w:lang w:eastAsia="en-US"/>
        </w:rPr>
        <w:t>Úvodní i</w:t>
      </w:r>
      <w:r w:rsidR="00571C5B" w:rsidRPr="00DD49DD">
        <w:rPr>
          <w:rFonts w:asciiTheme="minorHAnsi" w:hAnsiTheme="minorHAnsi" w:cs="Calibri"/>
          <w:b/>
          <w:sz w:val="28"/>
          <w:lang w:eastAsia="en-US"/>
        </w:rPr>
        <w:t>nformace k předmětu kontroly</w:t>
      </w:r>
    </w:p>
    <w:p w14:paraId="5457215B" w14:textId="77777777" w:rsidR="00B64CF7" w:rsidRDefault="00B64CF7" w:rsidP="00A55EF5">
      <w:pPr>
        <w:spacing w:line="280" w:lineRule="atLeast"/>
        <w:jc w:val="both"/>
        <w:rPr>
          <w:rFonts w:asciiTheme="minorHAnsi" w:hAnsiTheme="minorHAnsi" w:cstheme="minorHAnsi"/>
        </w:rPr>
      </w:pPr>
    </w:p>
    <w:p w14:paraId="2DA77D7F" w14:textId="7FA167B7" w:rsidR="00A55EF5" w:rsidRDefault="00A55EF5" w:rsidP="00A55EF5">
      <w:pPr>
        <w:spacing w:line="2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Kontrolou</w:t>
      </w:r>
      <w:r w:rsidR="00AF3BB9">
        <w:rPr>
          <w:rFonts w:asciiTheme="minorHAnsi" w:hAnsiTheme="minorHAnsi" w:cstheme="minorHAnsi"/>
        </w:rPr>
        <w:t xml:space="preserve"> NKÚ</w:t>
      </w:r>
      <w:r>
        <w:rPr>
          <w:rFonts w:asciiTheme="minorHAnsi" w:hAnsiTheme="minorHAnsi" w:cstheme="minorHAnsi"/>
        </w:rPr>
        <w:t xml:space="preserve"> byly prověřeny činnosti zajišťované Ministerstvem kultury a </w:t>
      </w:r>
      <w:r w:rsidR="00DE2FA2">
        <w:rPr>
          <w:rFonts w:asciiTheme="minorHAnsi" w:hAnsiTheme="minorHAnsi" w:cstheme="minorHAnsi"/>
        </w:rPr>
        <w:t xml:space="preserve">vybranými příspěvkovými </w:t>
      </w:r>
      <w:r w:rsidR="00D35D12">
        <w:rPr>
          <w:rFonts w:asciiTheme="minorHAnsi" w:hAnsiTheme="minorHAnsi" w:cstheme="minorHAnsi"/>
        </w:rPr>
        <w:t>organizacemi v </w:t>
      </w:r>
      <w:r w:rsidR="00705F1E">
        <w:rPr>
          <w:rFonts w:asciiTheme="minorHAnsi" w:hAnsiTheme="minorHAnsi" w:cstheme="minorHAnsi"/>
        </w:rPr>
        <w:t>oblasti rozvoje a obnovy materiálně technické základny státních kulturních zařízení.</w:t>
      </w:r>
    </w:p>
    <w:p w14:paraId="0D863806" w14:textId="77777777" w:rsidR="0095693B" w:rsidRDefault="0095693B" w:rsidP="00A55EF5">
      <w:pPr>
        <w:spacing w:line="280" w:lineRule="atLeast"/>
        <w:jc w:val="both"/>
        <w:rPr>
          <w:rFonts w:asciiTheme="minorHAnsi" w:hAnsiTheme="minorHAnsi" w:cstheme="minorHAnsi"/>
        </w:rPr>
      </w:pPr>
    </w:p>
    <w:p w14:paraId="711FEB35" w14:textId="506F8D93" w:rsidR="00747561" w:rsidRDefault="00A55EF5" w:rsidP="00A55EF5">
      <w:pPr>
        <w:spacing w:line="280" w:lineRule="atLeast"/>
        <w:jc w:val="both"/>
        <w:rPr>
          <w:rFonts w:asciiTheme="minorHAnsi" w:hAnsiTheme="minorHAnsi" w:cstheme="minorHAnsi"/>
        </w:rPr>
      </w:pPr>
      <w:r w:rsidRPr="00611CE1">
        <w:rPr>
          <w:rFonts w:asciiTheme="minorHAnsi" w:hAnsiTheme="minorHAnsi" w:cstheme="minorHAnsi"/>
        </w:rPr>
        <w:t>Ministerstvo kultury</w:t>
      </w:r>
      <w:r w:rsidR="00620728">
        <w:rPr>
          <w:rFonts w:asciiTheme="minorHAnsi" w:hAnsiTheme="minorHAnsi" w:cstheme="minorHAnsi"/>
        </w:rPr>
        <w:t xml:space="preserve"> je</w:t>
      </w:r>
      <w:r w:rsidR="00B57AD4">
        <w:rPr>
          <w:rFonts w:asciiTheme="minorHAnsi" w:hAnsiTheme="minorHAnsi" w:cstheme="minorHAnsi"/>
        </w:rPr>
        <w:t xml:space="preserve"> </w:t>
      </w:r>
      <w:r w:rsidR="0095693B" w:rsidRPr="00022011">
        <w:rPr>
          <w:rFonts w:asciiTheme="minorHAnsi" w:hAnsiTheme="minorHAnsi" w:cstheme="minorHAnsi"/>
        </w:rPr>
        <w:t>ústředním orgánem státní správy</w:t>
      </w:r>
      <w:r w:rsidR="0095693B" w:rsidRPr="00747561">
        <w:rPr>
          <w:rFonts w:asciiTheme="minorHAnsi" w:hAnsiTheme="minorHAnsi" w:cstheme="minorHAnsi"/>
        </w:rPr>
        <w:t xml:space="preserve"> m</w:t>
      </w:r>
      <w:r w:rsidR="00B82597">
        <w:rPr>
          <w:rFonts w:asciiTheme="minorHAnsi" w:hAnsiTheme="minorHAnsi" w:cstheme="minorHAnsi"/>
        </w:rPr>
        <w:t>j.</w:t>
      </w:r>
      <w:r w:rsidR="0095693B" w:rsidRPr="00747561">
        <w:rPr>
          <w:rFonts w:asciiTheme="minorHAnsi" w:hAnsiTheme="minorHAnsi" w:cstheme="minorHAnsi"/>
        </w:rPr>
        <w:t xml:space="preserve"> pro uměn</w:t>
      </w:r>
      <w:r w:rsidR="00D35D12">
        <w:rPr>
          <w:rFonts w:asciiTheme="minorHAnsi" w:hAnsiTheme="minorHAnsi" w:cstheme="minorHAnsi"/>
        </w:rPr>
        <w:t>í, kulturně výchovnou činnost a</w:t>
      </w:r>
      <w:r w:rsidR="008D0032">
        <w:rPr>
          <w:rFonts w:asciiTheme="minorHAnsi" w:hAnsiTheme="minorHAnsi" w:cstheme="minorHAnsi"/>
        </w:rPr>
        <w:t xml:space="preserve"> </w:t>
      </w:r>
      <w:r w:rsidR="0095693B" w:rsidRPr="00747561">
        <w:rPr>
          <w:rFonts w:asciiTheme="minorHAnsi" w:hAnsiTheme="minorHAnsi" w:cstheme="minorHAnsi"/>
        </w:rPr>
        <w:t>kulturní památky</w:t>
      </w:r>
      <w:r w:rsidR="0095693B">
        <w:rPr>
          <w:rFonts w:asciiTheme="minorHAnsi" w:hAnsiTheme="minorHAnsi" w:cstheme="minorHAnsi"/>
        </w:rPr>
        <w:t xml:space="preserve">, správcem rozpočtové kapitoly </w:t>
      </w:r>
      <w:r w:rsidR="0095693B">
        <w:rPr>
          <w:rFonts w:asciiTheme="minorHAnsi" w:hAnsiTheme="minorHAnsi" w:cstheme="minorHAnsi"/>
          <w:bCs/>
        </w:rPr>
        <w:t xml:space="preserve">334 </w:t>
      </w:r>
      <w:r w:rsidR="00B24733">
        <w:rPr>
          <w:rFonts w:asciiTheme="minorHAnsi" w:hAnsiTheme="minorHAnsi" w:cstheme="minorHAnsi"/>
          <w:bCs/>
        </w:rPr>
        <w:t>–</w:t>
      </w:r>
      <w:r w:rsidR="00D35D12">
        <w:rPr>
          <w:rFonts w:asciiTheme="minorHAnsi" w:hAnsiTheme="minorHAnsi" w:cstheme="minorHAnsi"/>
          <w:bCs/>
        </w:rPr>
        <w:t xml:space="preserve"> </w:t>
      </w:r>
      <w:r w:rsidR="0095693B" w:rsidRPr="00B2118E">
        <w:rPr>
          <w:rFonts w:asciiTheme="minorHAnsi" w:hAnsiTheme="minorHAnsi" w:cstheme="minorHAnsi"/>
          <w:bCs/>
          <w:i/>
        </w:rPr>
        <w:t>Ministers</w:t>
      </w:r>
      <w:r w:rsidR="00B82597" w:rsidRPr="00B2118E">
        <w:rPr>
          <w:rFonts w:asciiTheme="minorHAnsi" w:hAnsiTheme="minorHAnsi" w:cstheme="minorHAnsi"/>
          <w:bCs/>
          <w:i/>
        </w:rPr>
        <w:t>tvo kultury</w:t>
      </w:r>
      <w:r w:rsidR="00B82597">
        <w:rPr>
          <w:rFonts w:asciiTheme="minorHAnsi" w:hAnsiTheme="minorHAnsi" w:cstheme="minorHAnsi"/>
          <w:bCs/>
        </w:rPr>
        <w:t xml:space="preserve"> a</w:t>
      </w:r>
      <w:r w:rsidR="00E43255">
        <w:rPr>
          <w:rFonts w:asciiTheme="minorHAnsi" w:hAnsiTheme="minorHAnsi" w:cstheme="minorHAnsi"/>
          <w:bCs/>
        </w:rPr>
        <w:t> </w:t>
      </w:r>
      <w:r w:rsidR="0095693B">
        <w:rPr>
          <w:rFonts w:asciiTheme="minorHAnsi" w:hAnsiTheme="minorHAnsi" w:cstheme="minorHAnsi"/>
          <w:bCs/>
        </w:rPr>
        <w:t>správcem programů reprodukce majetku v</w:t>
      </w:r>
      <w:r w:rsidR="003E6660">
        <w:rPr>
          <w:rFonts w:asciiTheme="minorHAnsi" w:hAnsiTheme="minorHAnsi" w:cstheme="minorHAnsi"/>
          <w:bCs/>
        </w:rPr>
        <w:t xml:space="preserve"> </w:t>
      </w:r>
      <w:r w:rsidR="0095693B">
        <w:rPr>
          <w:rFonts w:asciiTheme="minorHAnsi" w:hAnsiTheme="minorHAnsi" w:cstheme="minorHAnsi"/>
          <w:bCs/>
        </w:rPr>
        <w:t>jeho působnosti</w:t>
      </w:r>
      <w:r w:rsidR="00B57AD4">
        <w:rPr>
          <w:rStyle w:val="Znakapoznpodarou"/>
          <w:rFonts w:asciiTheme="minorHAnsi" w:hAnsiTheme="minorHAnsi"/>
        </w:rPr>
        <w:footnoteReference w:id="2"/>
      </w:r>
      <w:r w:rsidR="0095693B">
        <w:rPr>
          <w:rFonts w:asciiTheme="minorHAnsi" w:hAnsiTheme="minorHAnsi" w:cstheme="minorHAnsi"/>
          <w:bCs/>
        </w:rPr>
        <w:t>.</w:t>
      </w:r>
    </w:p>
    <w:p w14:paraId="708F56D3" w14:textId="77777777" w:rsidR="0095693B" w:rsidRDefault="0095693B" w:rsidP="002E06D2">
      <w:pPr>
        <w:spacing w:line="280" w:lineRule="atLeast"/>
        <w:jc w:val="both"/>
        <w:rPr>
          <w:rFonts w:asciiTheme="minorHAnsi" w:hAnsiTheme="minorHAnsi" w:cstheme="minorHAnsi"/>
          <w:bCs/>
        </w:rPr>
      </w:pPr>
    </w:p>
    <w:p w14:paraId="4602BF2F" w14:textId="5ABC0B90" w:rsidR="0095693B" w:rsidRDefault="002E06D2" w:rsidP="002E06D2">
      <w:pPr>
        <w:spacing w:line="280" w:lineRule="atLeas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Ministerstvo kultury je zřizovatelem 29 příspěvkových organ</w:t>
      </w:r>
      <w:r w:rsidR="00D35D12">
        <w:rPr>
          <w:rFonts w:asciiTheme="minorHAnsi" w:hAnsiTheme="minorHAnsi" w:cstheme="minorHAnsi"/>
          <w:bCs/>
        </w:rPr>
        <w:t>izací celostátního kulturního a</w:t>
      </w:r>
      <w:r w:rsidR="008D0032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 xml:space="preserve">historického významu. Pět z nich </w:t>
      </w:r>
      <w:r w:rsidR="00BF2326">
        <w:rPr>
          <w:rFonts w:asciiTheme="minorHAnsi" w:hAnsiTheme="minorHAnsi" w:cstheme="minorHAnsi"/>
          <w:bCs/>
        </w:rPr>
        <w:t>NKÚ</w:t>
      </w:r>
      <w:r>
        <w:rPr>
          <w:rFonts w:asciiTheme="minorHAnsi" w:hAnsiTheme="minorHAnsi" w:cstheme="minorHAnsi"/>
          <w:bCs/>
        </w:rPr>
        <w:t xml:space="preserve"> podrob</w:t>
      </w:r>
      <w:r w:rsidR="00BF2326">
        <w:rPr>
          <w:rFonts w:asciiTheme="minorHAnsi" w:hAnsiTheme="minorHAnsi" w:cstheme="minorHAnsi"/>
          <w:bCs/>
        </w:rPr>
        <w:t>il</w:t>
      </w:r>
      <w:r>
        <w:rPr>
          <w:rFonts w:asciiTheme="minorHAnsi" w:hAnsiTheme="minorHAnsi" w:cstheme="minorHAnsi"/>
          <w:bCs/>
        </w:rPr>
        <w:t xml:space="preserve"> kontrole, </w:t>
      </w:r>
      <w:r w:rsidR="00BF2326">
        <w:rPr>
          <w:rFonts w:asciiTheme="minorHAnsi" w:hAnsiTheme="minorHAnsi" w:cstheme="minorHAnsi"/>
          <w:bCs/>
        </w:rPr>
        <w:t>byly</w:t>
      </w:r>
      <w:r>
        <w:rPr>
          <w:rFonts w:asciiTheme="minorHAnsi" w:hAnsiTheme="minorHAnsi" w:cstheme="minorHAnsi"/>
          <w:bCs/>
        </w:rPr>
        <w:t xml:space="preserve"> to Národní památkový ústav, Národní galerie v Praze, Národní divadlo, Památník Terezín a Valašské muzeum v p</w:t>
      </w:r>
      <w:r w:rsidR="006343B7">
        <w:rPr>
          <w:rFonts w:asciiTheme="minorHAnsi" w:hAnsiTheme="minorHAnsi" w:cstheme="minorHAnsi"/>
          <w:bCs/>
        </w:rPr>
        <w:t xml:space="preserve">řírodě v Rožnově pod Radhoštěm </w:t>
      </w:r>
      <w:r w:rsidR="00BF2326">
        <w:rPr>
          <w:rFonts w:asciiTheme="minorHAnsi" w:hAnsiTheme="minorHAnsi" w:cstheme="minorHAnsi"/>
          <w:bCs/>
        </w:rPr>
        <w:t>– jednalo se o</w:t>
      </w:r>
      <w:r w:rsidR="006343B7">
        <w:rPr>
          <w:rFonts w:asciiTheme="minorHAnsi" w:hAnsiTheme="minorHAnsi" w:cstheme="minorHAnsi"/>
          <w:bCs/>
        </w:rPr>
        <w:t xml:space="preserve"> investory vybraných investičních akcí.</w:t>
      </w:r>
    </w:p>
    <w:p w14:paraId="726D4284" w14:textId="77777777" w:rsidR="008D0032" w:rsidRDefault="008D0032" w:rsidP="002E06D2">
      <w:pPr>
        <w:spacing w:line="280" w:lineRule="atLeast"/>
        <w:jc w:val="both"/>
        <w:rPr>
          <w:rFonts w:asciiTheme="minorHAnsi" w:hAnsiTheme="minorHAnsi" w:cstheme="minorHAnsi"/>
          <w:bCs/>
        </w:rPr>
      </w:pPr>
    </w:p>
    <w:p w14:paraId="649DB6FD" w14:textId="561469CE" w:rsidR="0095693B" w:rsidRDefault="0095693B" w:rsidP="002E06D2">
      <w:pPr>
        <w:spacing w:line="280" w:lineRule="atLeast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>V kontrolované oblasti je Ministerstvo kultury správcem d</w:t>
      </w:r>
      <w:r w:rsidR="00D35D12">
        <w:rPr>
          <w:rFonts w:asciiTheme="minorHAnsi" w:hAnsiTheme="minorHAnsi" w:cstheme="minorHAnsi"/>
          <w:bCs/>
        </w:rPr>
        <w:t>vou programů</w:t>
      </w:r>
      <w:r w:rsidR="006343B7">
        <w:rPr>
          <w:rFonts w:asciiTheme="minorHAnsi" w:hAnsiTheme="minorHAnsi" w:cstheme="minorHAnsi"/>
          <w:bCs/>
        </w:rPr>
        <w:t xml:space="preserve"> reprodukce majetku</w:t>
      </w:r>
      <w:r w:rsidR="00D35D12">
        <w:rPr>
          <w:rFonts w:asciiTheme="minorHAnsi" w:hAnsiTheme="minorHAnsi" w:cstheme="minorHAnsi"/>
          <w:bCs/>
        </w:rPr>
        <w:t>, a to programu 234 110 a </w:t>
      </w:r>
      <w:r w:rsidRPr="00230A28">
        <w:rPr>
          <w:rFonts w:asciiTheme="minorHAnsi" w:hAnsiTheme="minorHAnsi" w:cstheme="minorHAnsi"/>
          <w:bCs/>
        </w:rPr>
        <w:t xml:space="preserve">programu 134 110, oba </w:t>
      </w:r>
      <w:r w:rsidR="004641C0">
        <w:rPr>
          <w:rFonts w:asciiTheme="minorHAnsi" w:hAnsiTheme="minorHAnsi" w:cstheme="minorHAnsi"/>
          <w:bCs/>
        </w:rPr>
        <w:t>mají</w:t>
      </w:r>
      <w:r w:rsidR="00230A28" w:rsidRPr="00230A28">
        <w:rPr>
          <w:rFonts w:asciiTheme="minorHAnsi" w:hAnsiTheme="minorHAnsi" w:cstheme="minorHAnsi"/>
          <w:bCs/>
        </w:rPr>
        <w:t xml:space="preserve"> stejný </w:t>
      </w:r>
      <w:r w:rsidRPr="00230A28">
        <w:rPr>
          <w:rFonts w:asciiTheme="minorHAnsi" w:hAnsiTheme="minorHAnsi" w:cstheme="minorHAnsi"/>
          <w:bCs/>
        </w:rPr>
        <w:t>náz</w:t>
      </w:r>
      <w:r w:rsidR="004641C0">
        <w:rPr>
          <w:rFonts w:asciiTheme="minorHAnsi" w:hAnsiTheme="minorHAnsi" w:cstheme="minorHAnsi"/>
          <w:bCs/>
        </w:rPr>
        <w:t>e</w:t>
      </w:r>
      <w:r w:rsidR="00230A28" w:rsidRPr="00230A28">
        <w:rPr>
          <w:rFonts w:asciiTheme="minorHAnsi" w:hAnsiTheme="minorHAnsi" w:cstheme="minorHAnsi"/>
          <w:bCs/>
        </w:rPr>
        <w:t>v</w:t>
      </w:r>
      <w:r w:rsidRPr="00230A28">
        <w:rPr>
          <w:rFonts w:asciiTheme="minorHAnsi" w:hAnsiTheme="minorHAnsi" w:cstheme="minorHAnsi"/>
          <w:bCs/>
        </w:rPr>
        <w:t xml:space="preserve"> </w:t>
      </w:r>
      <w:r w:rsidRPr="00230A28">
        <w:rPr>
          <w:rFonts w:asciiTheme="minorHAnsi" w:hAnsiTheme="minorHAnsi" w:cstheme="minorHAnsi"/>
          <w:bCs/>
          <w:i/>
        </w:rPr>
        <w:t>Rozvoj</w:t>
      </w:r>
      <w:r>
        <w:rPr>
          <w:rFonts w:asciiTheme="minorHAnsi" w:hAnsiTheme="minorHAnsi" w:cstheme="minorHAnsi"/>
          <w:bCs/>
          <w:i/>
        </w:rPr>
        <w:t xml:space="preserve"> a obnova materiálně technické základn</w:t>
      </w:r>
      <w:r w:rsidR="00D35D12">
        <w:rPr>
          <w:rFonts w:asciiTheme="minorHAnsi" w:hAnsiTheme="minorHAnsi" w:cstheme="minorHAnsi"/>
          <w:bCs/>
          <w:i/>
        </w:rPr>
        <w:t>y státních kulturních zařízení.</w:t>
      </w:r>
    </w:p>
    <w:p w14:paraId="1181FDA0" w14:textId="77777777" w:rsidR="0095693B" w:rsidRPr="002E6283" w:rsidRDefault="0095693B" w:rsidP="002E06D2">
      <w:pPr>
        <w:spacing w:line="280" w:lineRule="atLeast"/>
        <w:jc w:val="both"/>
        <w:rPr>
          <w:rFonts w:asciiTheme="minorHAnsi" w:hAnsiTheme="minorHAnsi"/>
        </w:rPr>
      </w:pPr>
    </w:p>
    <w:p w14:paraId="5234B4E9" w14:textId="792E41A0" w:rsidR="00B728CC" w:rsidRDefault="002E6283" w:rsidP="002E06D2">
      <w:pPr>
        <w:spacing w:line="280" w:lineRule="atLeast"/>
        <w:jc w:val="both"/>
        <w:rPr>
          <w:rFonts w:asciiTheme="minorHAnsi" w:hAnsiTheme="minorHAnsi" w:cstheme="minorHAnsi"/>
        </w:rPr>
      </w:pPr>
      <w:r w:rsidRPr="002E6283">
        <w:rPr>
          <w:rFonts w:asciiTheme="minorHAnsi" w:hAnsiTheme="minorHAnsi" w:cstheme="minorHAnsi"/>
        </w:rPr>
        <w:t>Hlavními cíli programu</w:t>
      </w:r>
      <w:r w:rsidR="00B728CC">
        <w:rPr>
          <w:rFonts w:asciiTheme="minorHAnsi" w:hAnsiTheme="minorHAnsi" w:cstheme="minorHAnsi"/>
        </w:rPr>
        <w:t xml:space="preserve"> 234 110 jsou </w:t>
      </w:r>
      <w:r w:rsidRPr="002E6283">
        <w:rPr>
          <w:rFonts w:asciiTheme="minorHAnsi" w:hAnsiTheme="minorHAnsi" w:cstheme="minorHAnsi"/>
        </w:rPr>
        <w:t xml:space="preserve">budování nových objektů, které </w:t>
      </w:r>
      <w:r w:rsidR="00C468BB">
        <w:rPr>
          <w:rFonts w:asciiTheme="minorHAnsi" w:hAnsiTheme="minorHAnsi" w:cstheme="minorHAnsi"/>
        </w:rPr>
        <w:t xml:space="preserve">mají </w:t>
      </w:r>
      <w:r w:rsidRPr="002E6283">
        <w:rPr>
          <w:rFonts w:asciiTheme="minorHAnsi" w:hAnsiTheme="minorHAnsi" w:cstheme="minorHAnsi"/>
        </w:rPr>
        <w:t>slouž</w:t>
      </w:r>
      <w:r w:rsidR="00C468BB">
        <w:rPr>
          <w:rFonts w:asciiTheme="minorHAnsi" w:hAnsiTheme="minorHAnsi" w:cstheme="minorHAnsi"/>
        </w:rPr>
        <w:t>it</w:t>
      </w:r>
      <w:r w:rsidRPr="002E6283">
        <w:rPr>
          <w:rFonts w:asciiTheme="minorHAnsi" w:hAnsiTheme="minorHAnsi" w:cstheme="minorHAnsi"/>
        </w:rPr>
        <w:t xml:space="preserve"> zejména k rozšíření kapacit poskytovaných služeb a zajištění kvality technologií</w:t>
      </w:r>
      <w:r w:rsidR="00B728CC">
        <w:rPr>
          <w:rFonts w:asciiTheme="minorHAnsi" w:hAnsiTheme="minorHAnsi" w:cstheme="minorHAnsi"/>
        </w:rPr>
        <w:t xml:space="preserve"> k uchování kulturního dědictví, </w:t>
      </w:r>
      <w:r w:rsidRPr="002E6283">
        <w:rPr>
          <w:rFonts w:asciiTheme="minorHAnsi" w:hAnsiTheme="minorHAnsi" w:cstheme="minorHAnsi"/>
          <w:color w:val="000000" w:themeColor="text1"/>
        </w:rPr>
        <w:t>rekonstrukce a modernizace přispívající zejména k vyšší kvalitě prezentace a</w:t>
      </w:r>
      <w:r w:rsidR="009978D8">
        <w:rPr>
          <w:rFonts w:asciiTheme="minorHAnsi" w:hAnsiTheme="minorHAnsi" w:cstheme="minorHAnsi"/>
          <w:color w:val="000000" w:themeColor="text1"/>
        </w:rPr>
        <w:t> </w:t>
      </w:r>
      <w:r w:rsidRPr="002E6283">
        <w:rPr>
          <w:rFonts w:asciiTheme="minorHAnsi" w:hAnsiTheme="minorHAnsi" w:cstheme="minorHAnsi"/>
          <w:color w:val="000000" w:themeColor="text1"/>
        </w:rPr>
        <w:t>uchování kulturního odkazu a uměleckých sbírek</w:t>
      </w:r>
      <w:r w:rsidR="00B728CC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E6283">
        <w:rPr>
          <w:rFonts w:asciiTheme="minorHAnsi" w:hAnsiTheme="minorHAnsi" w:cstheme="minorHAnsi"/>
          <w:color w:val="000000" w:themeColor="text1"/>
        </w:rPr>
        <w:t>opravy a údržba zajišťující udržení provozus</w:t>
      </w:r>
      <w:r>
        <w:rPr>
          <w:rFonts w:asciiTheme="minorHAnsi" w:hAnsiTheme="minorHAnsi" w:cstheme="minorHAnsi"/>
          <w:color w:val="000000" w:themeColor="text1"/>
        </w:rPr>
        <w:t>chopného stavu budov a zařízení</w:t>
      </w:r>
      <w:r w:rsidR="00B728CC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E6283">
        <w:rPr>
          <w:rFonts w:asciiTheme="minorHAnsi" w:hAnsiTheme="minorHAnsi" w:cstheme="minorHAnsi"/>
        </w:rPr>
        <w:t>restaurování a konzervace sbírkových fondů.</w:t>
      </w:r>
    </w:p>
    <w:p w14:paraId="090F9116" w14:textId="77777777" w:rsidR="00C468BB" w:rsidRDefault="00C468BB" w:rsidP="002E06D2">
      <w:pPr>
        <w:spacing w:line="280" w:lineRule="atLeast"/>
        <w:jc w:val="both"/>
        <w:rPr>
          <w:rFonts w:asciiTheme="minorHAnsi" w:hAnsiTheme="minorHAnsi" w:cstheme="minorHAnsi"/>
        </w:rPr>
      </w:pPr>
    </w:p>
    <w:p w14:paraId="42EBA450" w14:textId="13B62EB1" w:rsidR="00405E6A" w:rsidRPr="008D0032" w:rsidRDefault="009D5A9F" w:rsidP="002E06D2">
      <w:pPr>
        <w:spacing w:line="280" w:lineRule="atLeast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</w:rPr>
        <w:t xml:space="preserve">Program 234 110 </w:t>
      </w:r>
      <w:r w:rsidR="00892CE0">
        <w:rPr>
          <w:rFonts w:asciiTheme="minorHAnsi" w:hAnsiTheme="minorHAnsi" w:cstheme="minorHAnsi"/>
          <w:bCs/>
        </w:rPr>
        <w:t>měl být podle schválené dokumentace realizován od roku 200</w:t>
      </w:r>
      <w:r w:rsidR="00CC07D6">
        <w:rPr>
          <w:rFonts w:asciiTheme="minorHAnsi" w:hAnsiTheme="minorHAnsi" w:cstheme="minorHAnsi"/>
          <w:bCs/>
        </w:rPr>
        <w:t>3</w:t>
      </w:r>
      <w:r w:rsidR="00892CE0">
        <w:rPr>
          <w:rFonts w:asciiTheme="minorHAnsi" w:hAnsiTheme="minorHAnsi" w:cstheme="minorHAnsi"/>
          <w:bCs/>
        </w:rPr>
        <w:t xml:space="preserve"> </w:t>
      </w:r>
      <w:r w:rsidR="00CC07D6">
        <w:rPr>
          <w:rFonts w:asciiTheme="minorHAnsi" w:hAnsiTheme="minorHAnsi" w:cstheme="minorHAnsi"/>
          <w:bCs/>
        </w:rPr>
        <w:t xml:space="preserve">do roku </w:t>
      </w:r>
      <w:r w:rsidR="00892CE0">
        <w:rPr>
          <w:rFonts w:asciiTheme="minorHAnsi" w:hAnsiTheme="minorHAnsi" w:cstheme="minorHAnsi"/>
          <w:bCs/>
        </w:rPr>
        <w:t>2007</w:t>
      </w:r>
      <w:r w:rsidR="00892CE0" w:rsidRPr="00892CE0">
        <w:rPr>
          <w:rFonts w:asciiTheme="minorHAnsi" w:hAnsiTheme="minorHAnsi" w:cstheme="minorHAnsi"/>
        </w:rPr>
        <w:t xml:space="preserve"> </w:t>
      </w:r>
      <w:r w:rsidR="00892CE0" w:rsidRPr="00611CE1">
        <w:rPr>
          <w:rFonts w:asciiTheme="minorHAnsi" w:hAnsiTheme="minorHAnsi" w:cstheme="minorHAnsi"/>
        </w:rPr>
        <w:t xml:space="preserve">s termínem </w:t>
      </w:r>
      <w:r w:rsidR="00201976" w:rsidRPr="00611CE1">
        <w:rPr>
          <w:rFonts w:asciiTheme="minorHAnsi" w:hAnsiTheme="minorHAnsi" w:cstheme="minorHAnsi"/>
        </w:rPr>
        <w:t xml:space="preserve">vypracování závěrečného vyhodnocení programu </w:t>
      </w:r>
      <w:r w:rsidR="00892CE0" w:rsidRPr="00611CE1">
        <w:rPr>
          <w:rFonts w:asciiTheme="minorHAnsi" w:hAnsiTheme="minorHAnsi" w:cstheme="minorHAnsi"/>
        </w:rPr>
        <w:t xml:space="preserve">do </w:t>
      </w:r>
      <w:r w:rsidR="00892CE0">
        <w:rPr>
          <w:rFonts w:asciiTheme="minorHAnsi" w:hAnsiTheme="minorHAnsi" w:cstheme="minorHAnsi"/>
        </w:rPr>
        <w:t>června 2</w:t>
      </w:r>
      <w:r w:rsidR="00892CE0" w:rsidRPr="00611CE1">
        <w:rPr>
          <w:rFonts w:asciiTheme="minorHAnsi" w:hAnsiTheme="minorHAnsi" w:cstheme="minorHAnsi"/>
        </w:rPr>
        <w:t xml:space="preserve">008. Výši účasti státního rozpočtu stanovilo </w:t>
      </w:r>
      <w:r w:rsidR="00892CE0">
        <w:rPr>
          <w:rFonts w:asciiTheme="minorHAnsi" w:hAnsiTheme="minorHAnsi" w:cstheme="minorHAnsi"/>
        </w:rPr>
        <w:t xml:space="preserve">Ministerstvo financí </w:t>
      </w:r>
      <w:r w:rsidR="00C43909">
        <w:rPr>
          <w:rFonts w:asciiTheme="minorHAnsi" w:hAnsiTheme="minorHAnsi" w:cstheme="minorHAnsi"/>
        </w:rPr>
        <w:t xml:space="preserve">(dále také „MF“) </w:t>
      </w:r>
      <w:r w:rsidR="00892CE0">
        <w:rPr>
          <w:rFonts w:asciiTheme="minorHAnsi" w:hAnsiTheme="minorHAnsi" w:cstheme="minorHAnsi"/>
        </w:rPr>
        <w:t>ve výši</w:t>
      </w:r>
      <w:r w:rsidR="00892CE0" w:rsidRPr="00611CE1">
        <w:rPr>
          <w:rFonts w:asciiTheme="minorHAnsi" w:hAnsiTheme="minorHAnsi" w:cstheme="minorHAnsi"/>
        </w:rPr>
        <w:t xml:space="preserve"> 2 554 mil. Kč. </w:t>
      </w:r>
      <w:r w:rsidR="00892CE0" w:rsidRPr="00611CE1">
        <w:rPr>
          <w:rFonts w:asciiTheme="minorHAnsi" w:hAnsiTheme="minorHAnsi" w:cstheme="minorHAnsi"/>
          <w:color w:val="000000"/>
        </w:rPr>
        <w:t>Dokumentace programu byla pětkrát aktualizována</w:t>
      </w:r>
      <w:r w:rsidR="00892CE0">
        <w:rPr>
          <w:rFonts w:asciiTheme="minorHAnsi" w:hAnsiTheme="minorHAnsi" w:cstheme="minorHAnsi"/>
          <w:color w:val="000000"/>
        </w:rPr>
        <w:t xml:space="preserve">, </w:t>
      </w:r>
      <w:r w:rsidR="00874D2B">
        <w:rPr>
          <w:rFonts w:asciiTheme="minorHAnsi" w:hAnsiTheme="minorHAnsi" w:cstheme="minorHAnsi"/>
          <w:color w:val="000000"/>
        </w:rPr>
        <w:t xml:space="preserve">termín ukončení realizace </w:t>
      </w:r>
      <w:r w:rsidR="004E1162">
        <w:rPr>
          <w:rFonts w:asciiTheme="minorHAnsi" w:hAnsiTheme="minorHAnsi" w:cstheme="minorHAnsi"/>
          <w:color w:val="000000"/>
        </w:rPr>
        <w:t>program</w:t>
      </w:r>
      <w:r w:rsidR="00874D2B">
        <w:rPr>
          <w:rFonts w:asciiTheme="minorHAnsi" w:hAnsiTheme="minorHAnsi" w:cstheme="minorHAnsi"/>
          <w:color w:val="000000"/>
        </w:rPr>
        <w:t xml:space="preserve">u posunut </w:t>
      </w:r>
      <w:r w:rsidR="004E1162">
        <w:rPr>
          <w:rFonts w:asciiTheme="minorHAnsi" w:hAnsiTheme="minorHAnsi" w:cstheme="minorHAnsi"/>
          <w:color w:val="000000"/>
        </w:rPr>
        <w:t xml:space="preserve">do </w:t>
      </w:r>
      <w:r w:rsidR="00FA422E">
        <w:rPr>
          <w:rFonts w:asciiTheme="minorHAnsi" w:hAnsiTheme="minorHAnsi" w:cstheme="minorHAnsi"/>
          <w:color w:val="000000"/>
        </w:rPr>
        <w:t>31. </w:t>
      </w:r>
      <w:r w:rsidR="005D7A75">
        <w:rPr>
          <w:rFonts w:asciiTheme="minorHAnsi" w:hAnsiTheme="minorHAnsi" w:cstheme="minorHAnsi"/>
          <w:color w:val="000000"/>
        </w:rPr>
        <w:t>12.</w:t>
      </w:r>
      <w:r w:rsidR="00FA422E">
        <w:rPr>
          <w:rFonts w:asciiTheme="minorHAnsi" w:hAnsiTheme="minorHAnsi" w:cstheme="minorHAnsi"/>
          <w:color w:val="000000"/>
        </w:rPr>
        <w:t> </w:t>
      </w:r>
      <w:r w:rsidR="005D7A75">
        <w:rPr>
          <w:rFonts w:asciiTheme="minorHAnsi" w:hAnsiTheme="minorHAnsi" w:cstheme="minorHAnsi"/>
          <w:color w:val="000000"/>
        </w:rPr>
        <w:t>2017</w:t>
      </w:r>
      <w:r w:rsidR="00892CE0">
        <w:rPr>
          <w:rFonts w:asciiTheme="minorHAnsi" w:hAnsiTheme="minorHAnsi" w:cstheme="minorHAnsi"/>
          <w:color w:val="000000"/>
        </w:rPr>
        <w:t>.</w:t>
      </w:r>
      <w:r w:rsidR="00892CE0" w:rsidRPr="00611CE1">
        <w:rPr>
          <w:rFonts w:asciiTheme="minorHAnsi" w:hAnsiTheme="minorHAnsi" w:cstheme="minorHAnsi"/>
          <w:color w:val="000000"/>
        </w:rPr>
        <w:t xml:space="preserve"> Souhrn finančních zdrojů státního rozpočtu byl postupně </w:t>
      </w:r>
      <w:r w:rsidR="006D7379">
        <w:rPr>
          <w:rFonts w:asciiTheme="minorHAnsi" w:hAnsiTheme="minorHAnsi" w:cstheme="minorHAnsi"/>
          <w:color w:val="000000"/>
        </w:rPr>
        <w:t xml:space="preserve">měněn </w:t>
      </w:r>
      <w:r w:rsidR="001C5EA7">
        <w:rPr>
          <w:rFonts w:asciiTheme="minorHAnsi" w:hAnsiTheme="minorHAnsi" w:cstheme="minorHAnsi"/>
          <w:color w:val="000000"/>
        </w:rPr>
        <w:t>z 2 554 mil. Kč v roce 2003</w:t>
      </w:r>
      <w:r w:rsidR="00892CE0" w:rsidRPr="00611CE1">
        <w:rPr>
          <w:rFonts w:asciiTheme="minorHAnsi" w:hAnsiTheme="minorHAnsi" w:cstheme="minorHAnsi"/>
          <w:color w:val="000000"/>
        </w:rPr>
        <w:t xml:space="preserve"> až na 8 840 mil. Kč v roce 2015.</w:t>
      </w:r>
      <w:r w:rsidR="00826999">
        <w:rPr>
          <w:rFonts w:asciiTheme="minorHAnsi" w:hAnsiTheme="minorHAnsi" w:cstheme="minorHAnsi"/>
          <w:color w:val="000000"/>
        </w:rPr>
        <w:t xml:space="preserve"> Aktualizacemi byl počet podprogramů rozšířen ze tří na osm. </w:t>
      </w:r>
      <w:r w:rsidR="00C43909">
        <w:rPr>
          <w:rFonts w:asciiTheme="minorHAnsi" w:hAnsiTheme="minorHAnsi" w:cstheme="minorHAnsi"/>
        </w:rPr>
        <w:t>Kontrolovány</w:t>
      </w:r>
      <w:r w:rsidR="00826999" w:rsidRPr="00611CE1">
        <w:rPr>
          <w:rFonts w:asciiTheme="minorHAnsi" w:hAnsiTheme="minorHAnsi" w:cstheme="minorHAnsi"/>
        </w:rPr>
        <w:t xml:space="preserve"> byly akce z</w:t>
      </w:r>
      <w:r w:rsidR="00576E1A">
        <w:rPr>
          <w:rFonts w:asciiTheme="minorHAnsi" w:hAnsiTheme="minorHAnsi" w:cstheme="minorHAnsi"/>
        </w:rPr>
        <w:t>e</w:t>
      </w:r>
      <w:r w:rsidR="00C468BB">
        <w:rPr>
          <w:rFonts w:asciiTheme="minorHAnsi" w:hAnsiTheme="minorHAnsi" w:cstheme="minorHAnsi"/>
        </w:rPr>
        <w:t xml:space="preserve"> </w:t>
      </w:r>
      <w:r w:rsidR="00826999">
        <w:rPr>
          <w:rFonts w:asciiTheme="minorHAnsi" w:hAnsiTheme="minorHAnsi" w:cstheme="minorHAnsi"/>
        </w:rPr>
        <w:t xml:space="preserve">dvou </w:t>
      </w:r>
      <w:r w:rsidR="00826999" w:rsidRPr="00611CE1">
        <w:rPr>
          <w:rFonts w:asciiTheme="minorHAnsi" w:hAnsiTheme="minorHAnsi" w:cstheme="minorHAnsi"/>
        </w:rPr>
        <w:t>podprogramů</w:t>
      </w:r>
      <w:r w:rsidR="00826999">
        <w:rPr>
          <w:rFonts w:asciiTheme="minorHAnsi" w:hAnsiTheme="minorHAnsi" w:cstheme="minorHAnsi"/>
        </w:rPr>
        <w:t>, a to</w:t>
      </w:r>
      <w:r w:rsidR="00826999" w:rsidRPr="00611CE1">
        <w:rPr>
          <w:rFonts w:asciiTheme="minorHAnsi" w:hAnsiTheme="minorHAnsi" w:cstheme="minorHAnsi"/>
        </w:rPr>
        <w:t xml:space="preserve"> </w:t>
      </w:r>
      <w:r w:rsidR="00B728CC">
        <w:rPr>
          <w:rFonts w:asciiTheme="minorHAnsi" w:hAnsiTheme="minorHAnsi" w:cstheme="minorHAnsi"/>
        </w:rPr>
        <w:t>z </w:t>
      </w:r>
      <w:r w:rsidR="00D35D12">
        <w:rPr>
          <w:rFonts w:asciiTheme="minorHAnsi" w:hAnsiTheme="minorHAnsi" w:cstheme="minorHAnsi"/>
        </w:rPr>
        <w:t xml:space="preserve">podprogramu </w:t>
      </w:r>
      <w:r w:rsidR="00826999" w:rsidRPr="00611CE1">
        <w:rPr>
          <w:rFonts w:asciiTheme="minorHAnsi" w:hAnsiTheme="minorHAnsi" w:cstheme="minorHAnsi"/>
        </w:rPr>
        <w:t>2</w:t>
      </w:r>
      <w:r w:rsidR="00826999" w:rsidRPr="00611CE1">
        <w:rPr>
          <w:rFonts w:asciiTheme="minorHAnsi" w:hAnsiTheme="minorHAnsi" w:cstheme="minorHAnsi"/>
          <w:color w:val="000000"/>
        </w:rPr>
        <w:t xml:space="preserve">34 112 </w:t>
      </w:r>
      <w:r w:rsidR="00B24733">
        <w:rPr>
          <w:rFonts w:asciiTheme="minorHAnsi" w:hAnsiTheme="minorHAnsi" w:cstheme="minorHAnsi"/>
          <w:color w:val="000000"/>
        </w:rPr>
        <w:t>–</w:t>
      </w:r>
      <w:r w:rsidR="00826999" w:rsidRPr="00611CE1">
        <w:rPr>
          <w:rFonts w:asciiTheme="minorHAnsi" w:hAnsiTheme="minorHAnsi" w:cstheme="minorHAnsi"/>
          <w:color w:val="000000"/>
        </w:rPr>
        <w:t xml:space="preserve"> </w:t>
      </w:r>
      <w:r w:rsidR="00826999" w:rsidRPr="00B2118E">
        <w:rPr>
          <w:rFonts w:asciiTheme="minorHAnsi" w:hAnsiTheme="minorHAnsi" w:cstheme="minorHAnsi"/>
          <w:i/>
        </w:rPr>
        <w:t>Podpora reprodukce majetku státních kulturních zařízení</w:t>
      </w:r>
      <w:r w:rsidR="00826999" w:rsidRPr="00611CE1">
        <w:rPr>
          <w:rFonts w:asciiTheme="minorHAnsi" w:hAnsiTheme="minorHAnsi" w:cstheme="minorHAnsi"/>
        </w:rPr>
        <w:t xml:space="preserve"> </w:t>
      </w:r>
      <w:r w:rsidR="00B728CC">
        <w:rPr>
          <w:rStyle w:val="tsubjname"/>
          <w:rFonts w:asciiTheme="minorHAnsi" w:hAnsiTheme="minorHAnsi" w:cstheme="minorHAnsi"/>
        </w:rPr>
        <w:t>a </w:t>
      </w:r>
      <w:r w:rsidR="00D35D12">
        <w:rPr>
          <w:rStyle w:val="tsubjname"/>
          <w:rFonts w:asciiTheme="minorHAnsi" w:hAnsiTheme="minorHAnsi" w:cstheme="minorHAnsi"/>
        </w:rPr>
        <w:t xml:space="preserve">podprogramu </w:t>
      </w:r>
      <w:r w:rsidR="00826999" w:rsidRPr="00611CE1">
        <w:rPr>
          <w:rStyle w:val="tsubjname"/>
          <w:rFonts w:asciiTheme="minorHAnsi" w:hAnsiTheme="minorHAnsi" w:cstheme="minorHAnsi"/>
        </w:rPr>
        <w:t xml:space="preserve">234 113 </w:t>
      </w:r>
      <w:r w:rsidR="00B24733">
        <w:rPr>
          <w:rStyle w:val="tsubjname"/>
          <w:rFonts w:asciiTheme="minorHAnsi" w:hAnsiTheme="minorHAnsi" w:cstheme="minorHAnsi"/>
        </w:rPr>
        <w:t>–</w:t>
      </w:r>
      <w:r w:rsidR="00826999" w:rsidRPr="00611CE1">
        <w:rPr>
          <w:rStyle w:val="tsubjname"/>
          <w:rFonts w:asciiTheme="minorHAnsi" w:hAnsiTheme="minorHAnsi" w:cstheme="minorHAnsi"/>
        </w:rPr>
        <w:t xml:space="preserve"> </w:t>
      </w:r>
      <w:r w:rsidR="00826999" w:rsidRPr="00B2118E">
        <w:rPr>
          <w:rFonts w:asciiTheme="minorHAnsi" w:hAnsiTheme="minorHAnsi" w:cstheme="minorHAnsi"/>
          <w:i/>
        </w:rPr>
        <w:t>Náhrada úbytku objektů kulturních zařízení</w:t>
      </w:r>
      <w:r w:rsidR="00826999">
        <w:rPr>
          <w:rFonts w:asciiTheme="minorHAnsi" w:hAnsiTheme="minorHAnsi" w:cstheme="minorHAnsi"/>
          <w:i/>
        </w:rPr>
        <w:t>.</w:t>
      </w:r>
    </w:p>
    <w:p w14:paraId="650B6BF3" w14:textId="77777777" w:rsidR="00826999" w:rsidRDefault="00826999" w:rsidP="002E06D2">
      <w:pPr>
        <w:spacing w:line="280" w:lineRule="atLeast"/>
        <w:contextualSpacing/>
        <w:jc w:val="both"/>
        <w:rPr>
          <w:rFonts w:asciiTheme="minorHAnsi" w:hAnsiTheme="minorHAnsi" w:cstheme="minorHAnsi"/>
          <w:color w:val="000000"/>
        </w:rPr>
      </w:pPr>
    </w:p>
    <w:p w14:paraId="2979C7AC" w14:textId="56F38167" w:rsidR="00B728CC" w:rsidRDefault="002E6283" w:rsidP="00826999">
      <w:pPr>
        <w:spacing w:line="280" w:lineRule="atLeast"/>
        <w:jc w:val="both"/>
        <w:rPr>
          <w:rFonts w:asciiTheme="minorHAnsi" w:hAnsiTheme="minorHAnsi" w:cstheme="minorHAnsi"/>
        </w:rPr>
      </w:pPr>
      <w:r w:rsidRPr="002E6283">
        <w:rPr>
          <w:rFonts w:asciiTheme="minorHAnsi" w:hAnsiTheme="minorHAnsi" w:cstheme="minorHAnsi"/>
        </w:rPr>
        <w:t xml:space="preserve">Hlavními cíli programu </w:t>
      </w:r>
      <w:r w:rsidRPr="002E6283">
        <w:rPr>
          <w:rFonts w:asciiTheme="minorHAnsi" w:hAnsiTheme="minorHAnsi" w:cstheme="minorHAnsi"/>
          <w:color w:val="000000"/>
        </w:rPr>
        <w:t xml:space="preserve">134 110 </w:t>
      </w:r>
      <w:r w:rsidRPr="002E6283">
        <w:rPr>
          <w:rFonts w:asciiTheme="minorHAnsi" w:hAnsiTheme="minorHAnsi" w:cstheme="minorHAnsi"/>
        </w:rPr>
        <w:t>jsou</w:t>
      </w:r>
      <w:r>
        <w:rPr>
          <w:rFonts w:asciiTheme="minorHAnsi" w:hAnsiTheme="minorHAnsi" w:cstheme="minorHAnsi"/>
        </w:rPr>
        <w:t xml:space="preserve"> </w:t>
      </w:r>
      <w:r w:rsidRPr="002E6283">
        <w:rPr>
          <w:rFonts w:asciiTheme="minorHAnsi" w:hAnsiTheme="minorHAnsi" w:cstheme="minorHAnsi"/>
        </w:rPr>
        <w:t>rekonstrukce, dostavb</w:t>
      </w:r>
      <w:r w:rsidR="00C468BB">
        <w:rPr>
          <w:rFonts w:asciiTheme="minorHAnsi" w:hAnsiTheme="minorHAnsi" w:cstheme="minorHAnsi"/>
        </w:rPr>
        <w:t>y</w:t>
      </w:r>
      <w:r w:rsidRPr="002E6283">
        <w:rPr>
          <w:rFonts w:asciiTheme="minorHAnsi" w:hAnsiTheme="minorHAnsi" w:cstheme="minorHAnsi"/>
        </w:rPr>
        <w:t xml:space="preserve"> a modernizace objektů, investice k zajištění provozu a zvýšení technické úrovně prezentace sbírek muzeí a galerií, výstavba technicky a komunikačně dokonalejších depozitářů</w:t>
      </w:r>
      <w:r w:rsidR="00B728C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2E6283">
        <w:rPr>
          <w:rFonts w:asciiTheme="minorHAnsi" w:hAnsiTheme="minorHAnsi" w:cstheme="minorHAnsi"/>
          <w:color w:val="000000" w:themeColor="text1"/>
        </w:rPr>
        <w:t>zvýšení úrovně kulturně informačního rozvoje a informačních technologií</w:t>
      </w:r>
      <w:r w:rsidR="00B728CC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E6283">
        <w:rPr>
          <w:rFonts w:asciiTheme="minorHAnsi" w:hAnsiTheme="minorHAnsi" w:cstheme="minorHAnsi"/>
          <w:color w:val="000000" w:themeColor="text1"/>
        </w:rPr>
        <w:t>investice k zajištění řádné péče o nemovitý a movitý státní majetek mimořádné kulturní a historické hodnoty, na opravy a údržbu budov zapsaných do jmenovitého seznamu kulturních památek, státních hradů a zámků</w:t>
      </w:r>
      <w:r w:rsidR="00B728CC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E6283">
        <w:rPr>
          <w:rFonts w:asciiTheme="minorHAnsi" w:hAnsiTheme="minorHAnsi" w:cstheme="minorHAnsi"/>
        </w:rPr>
        <w:t>zajištění investičních potřeb vrcholových kulturních reprezentativních institucí.</w:t>
      </w:r>
    </w:p>
    <w:p w14:paraId="7603FF88" w14:textId="77777777" w:rsidR="00C468BB" w:rsidRDefault="00C468BB" w:rsidP="00826999">
      <w:pPr>
        <w:spacing w:line="280" w:lineRule="atLeast"/>
        <w:jc w:val="both"/>
        <w:rPr>
          <w:rFonts w:asciiTheme="minorHAnsi" w:hAnsiTheme="minorHAnsi" w:cstheme="minorHAnsi"/>
        </w:rPr>
      </w:pPr>
    </w:p>
    <w:p w14:paraId="02392FC9" w14:textId="6E69BC4A" w:rsidR="00826999" w:rsidRPr="001208ED" w:rsidRDefault="00405E6A" w:rsidP="00826999">
      <w:pPr>
        <w:spacing w:line="28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Program 134 110 byl realizován od roku 2011, </w:t>
      </w:r>
      <w:r w:rsidR="00826999">
        <w:rPr>
          <w:rFonts w:asciiTheme="minorHAnsi" w:hAnsiTheme="minorHAnsi" w:cstheme="minorHAnsi"/>
          <w:color w:val="000000"/>
        </w:rPr>
        <w:t xml:space="preserve">podle schválené dokumentace měl být ukončen </w:t>
      </w:r>
      <w:r w:rsidR="00F071EC">
        <w:rPr>
          <w:rFonts w:asciiTheme="minorHAnsi" w:hAnsiTheme="minorHAnsi" w:cstheme="minorHAnsi"/>
        </w:rPr>
        <w:t>ke konci roku</w:t>
      </w:r>
      <w:r w:rsidR="007D7347">
        <w:rPr>
          <w:rFonts w:asciiTheme="minorHAnsi" w:hAnsiTheme="minorHAnsi" w:cstheme="minorHAnsi"/>
        </w:rPr>
        <w:t xml:space="preserve"> </w:t>
      </w:r>
      <w:r w:rsidR="00826999" w:rsidRPr="00611CE1">
        <w:rPr>
          <w:rFonts w:asciiTheme="minorHAnsi" w:hAnsiTheme="minorHAnsi" w:cstheme="minorHAnsi"/>
        </w:rPr>
        <w:t xml:space="preserve">2015 </w:t>
      </w:r>
      <w:r w:rsidR="007D7347">
        <w:rPr>
          <w:rFonts w:asciiTheme="minorHAnsi" w:hAnsiTheme="minorHAnsi" w:cstheme="minorHAnsi"/>
        </w:rPr>
        <w:t xml:space="preserve">a </w:t>
      </w:r>
      <w:r w:rsidR="00826999" w:rsidRPr="00611CE1">
        <w:rPr>
          <w:rFonts w:asciiTheme="minorHAnsi" w:hAnsiTheme="minorHAnsi" w:cstheme="minorHAnsi"/>
        </w:rPr>
        <w:t xml:space="preserve">závěrečné vyhodnocení programu </w:t>
      </w:r>
      <w:r w:rsidR="007D7347">
        <w:rPr>
          <w:rFonts w:asciiTheme="minorHAnsi" w:hAnsiTheme="minorHAnsi" w:cstheme="minorHAnsi"/>
        </w:rPr>
        <w:t xml:space="preserve">mělo být vypracováno </w:t>
      </w:r>
      <w:r w:rsidR="00826999" w:rsidRPr="00611CE1">
        <w:rPr>
          <w:rFonts w:asciiTheme="minorHAnsi" w:hAnsiTheme="minorHAnsi" w:cstheme="minorHAnsi"/>
        </w:rPr>
        <w:t xml:space="preserve">do 31. 12. 2016. </w:t>
      </w:r>
      <w:r w:rsidR="002B6262">
        <w:rPr>
          <w:rFonts w:asciiTheme="minorHAnsi" w:hAnsiTheme="minorHAnsi" w:cstheme="minorHAnsi"/>
        </w:rPr>
        <w:lastRenderedPageBreak/>
        <w:t>Účast</w:t>
      </w:r>
      <w:r w:rsidR="00826999" w:rsidRPr="00611CE1">
        <w:rPr>
          <w:rFonts w:asciiTheme="minorHAnsi" w:hAnsiTheme="minorHAnsi" w:cstheme="minorHAnsi"/>
        </w:rPr>
        <w:t xml:space="preserve"> státního rozpočtu na financování programu stanovilo MF </w:t>
      </w:r>
      <w:r w:rsidR="00826999">
        <w:rPr>
          <w:rFonts w:asciiTheme="minorHAnsi" w:hAnsiTheme="minorHAnsi" w:cstheme="minorHAnsi"/>
        </w:rPr>
        <w:t>ve výši</w:t>
      </w:r>
      <w:r w:rsidR="00826999" w:rsidRPr="00611CE1">
        <w:rPr>
          <w:rFonts w:asciiTheme="minorHAnsi" w:hAnsiTheme="minorHAnsi" w:cstheme="minorHAnsi"/>
        </w:rPr>
        <w:t xml:space="preserve"> </w:t>
      </w:r>
      <w:r w:rsidR="00826999" w:rsidRPr="008D0032">
        <w:rPr>
          <w:rFonts w:asciiTheme="minorHAnsi" w:hAnsiTheme="minorHAnsi"/>
        </w:rPr>
        <w:t>1</w:t>
      </w:r>
      <w:r w:rsidR="002C3162">
        <w:rPr>
          <w:rFonts w:asciiTheme="minorHAnsi" w:hAnsiTheme="minorHAnsi"/>
        </w:rPr>
        <w:t> </w:t>
      </w:r>
      <w:r w:rsidR="00826999" w:rsidRPr="008D0032">
        <w:rPr>
          <w:rFonts w:asciiTheme="minorHAnsi" w:hAnsiTheme="minorHAnsi"/>
        </w:rPr>
        <w:t>9</w:t>
      </w:r>
      <w:r w:rsidR="002C3162">
        <w:rPr>
          <w:rFonts w:asciiTheme="minorHAnsi" w:hAnsiTheme="minorHAnsi"/>
        </w:rPr>
        <w:t>30</w:t>
      </w:r>
      <w:r w:rsidR="002C3162">
        <w:rPr>
          <w:rFonts w:asciiTheme="minorHAnsi" w:hAnsiTheme="minorHAnsi" w:cstheme="minorHAnsi"/>
        </w:rPr>
        <w:t> </w:t>
      </w:r>
      <w:r w:rsidR="00826999" w:rsidRPr="00D35D12">
        <w:rPr>
          <w:rFonts w:asciiTheme="minorHAnsi" w:hAnsiTheme="minorHAnsi" w:cstheme="minorHAnsi"/>
        </w:rPr>
        <w:t xml:space="preserve">mil. Kč. Aktualizací </w:t>
      </w:r>
      <w:r w:rsidR="002B6262">
        <w:rPr>
          <w:rFonts w:asciiTheme="minorHAnsi" w:hAnsiTheme="minorHAnsi" w:cstheme="minorHAnsi"/>
        </w:rPr>
        <w:t>d</w:t>
      </w:r>
      <w:r w:rsidR="00826999" w:rsidRPr="00D35D12">
        <w:rPr>
          <w:rFonts w:asciiTheme="minorHAnsi" w:hAnsiTheme="minorHAnsi" w:cstheme="minorHAnsi"/>
        </w:rPr>
        <w:t>okumentace programu v červnu 2014 došlo k navýšení účasti státního rozpočtu</w:t>
      </w:r>
      <w:r w:rsidR="00826999" w:rsidRPr="00611CE1">
        <w:rPr>
          <w:rFonts w:asciiTheme="minorHAnsi" w:hAnsiTheme="minorHAnsi" w:cstheme="minorHAnsi"/>
        </w:rPr>
        <w:t xml:space="preserve"> na 3 632 m</w:t>
      </w:r>
      <w:r w:rsidR="002E6283">
        <w:rPr>
          <w:rFonts w:asciiTheme="minorHAnsi" w:hAnsiTheme="minorHAnsi" w:cstheme="minorHAnsi"/>
        </w:rPr>
        <w:t>il. Kč a </w:t>
      </w:r>
      <w:r w:rsidR="00C20BDA">
        <w:rPr>
          <w:rFonts w:asciiTheme="minorHAnsi" w:hAnsiTheme="minorHAnsi" w:cstheme="minorHAnsi"/>
        </w:rPr>
        <w:t xml:space="preserve">k prodloužení realizace </w:t>
      </w:r>
      <w:r w:rsidR="003C231B">
        <w:rPr>
          <w:rFonts w:asciiTheme="minorHAnsi" w:hAnsiTheme="minorHAnsi" w:cstheme="minorHAnsi"/>
        </w:rPr>
        <w:t>p</w:t>
      </w:r>
      <w:r w:rsidR="00826999" w:rsidRPr="00611CE1">
        <w:rPr>
          <w:rFonts w:asciiTheme="minorHAnsi" w:hAnsiTheme="minorHAnsi" w:cstheme="minorHAnsi"/>
        </w:rPr>
        <w:t xml:space="preserve">rogramu </w:t>
      </w:r>
      <w:r w:rsidR="008D0032">
        <w:rPr>
          <w:rFonts w:asciiTheme="minorHAnsi" w:hAnsiTheme="minorHAnsi" w:cstheme="minorHAnsi"/>
        </w:rPr>
        <w:t xml:space="preserve">do </w:t>
      </w:r>
      <w:r w:rsidR="00D21109">
        <w:rPr>
          <w:rFonts w:asciiTheme="minorHAnsi" w:hAnsiTheme="minorHAnsi" w:cstheme="minorHAnsi"/>
          <w:color w:val="000000"/>
        </w:rPr>
        <w:t>31. 12. 2018</w:t>
      </w:r>
      <w:r w:rsidR="008D0032">
        <w:rPr>
          <w:rFonts w:asciiTheme="minorHAnsi" w:hAnsiTheme="minorHAnsi" w:cstheme="minorHAnsi"/>
          <w:color w:val="000000"/>
        </w:rPr>
        <w:t xml:space="preserve">. </w:t>
      </w:r>
      <w:r w:rsidR="00D35D12">
        <w:rPr>
          <w:rFonts w:asciiTheme="minorHAnsi" w:hAnsiTheme="minorHAnsi" w:cstheme="minorHAnsi"/>
        </w:rPr>
        <w:t>Program 134 110 má 3</w:t>
      </w:r>
      <w:r w:rsidR="001208ED">
        <w:rPr>
          <w:rFonts w:asciiTheme="minorHAnsi" w:hAnsiTheme="minorHAnsi" w:cstheme="minorHAnsi"/>
        </w:rPr>
        <w:t> </w:t>
      </w:r>
      <w:r w:rsidR="00826999" w:rsidRPr="00611CE1">
        <w:rPr>
          <w:rFonts w:asciiTheme="minorHAnsi" w:hAnsiTheme="minorHAnsi" w:cstheme="minorHAnsi"/>
        </w:rPr>
        <w:t xml:space="preserve">podprogramy. </w:t>
      </w:r>
      <w:r w:rsidR="00C43909">
        <w:rPr>
          <w:rFonts w:asciiTheme="minorHAnsi" w:hAnsiTheme="minorHAnsi" w:cstheme="minorHAnsi"/>
        </w:rPr>
        <w:t xml:space="preserve">Kontrolovány </w:t>
      </w:r>
      <w:r w:rsidR="00826999" w:rsidRPr="00611CE1">
        <w:rPr>
          <w:rFonts w:asciiTheme="minorHAnsi" w:hAnsiTheme="minorHAnsi" w:cstheme="minorHAnsi"/>
        </w:rPr>
        <w:t>byly akce z</w:t>
      </w:r>
      <w:r w:rsidR="00826999">
        <w:rPr>
          <w:rFonts w:asciiTheme="minorHAnsi" w:hAnsiTheme="minorHAnsi" w:cstheme="minorHAnsi"/>
        </w:rPr>
        <w:t>e dvou</w:t>
      </w:r>
      <w:r w:rsidR="008D0032">
        <w:rPr>
          <w:rFonts w:asciiTheme="minorHAnsi" w:hAnsiTheme="minorHAnsi" w:cstheme="minorHAnsi"/>
        </w:rPr>
        <w:t xml:space="preserve"> </w:t>
      </w:r>
      <w:r w:rsidR="00826999" w:rsidRPr="00611CE1">
        <w:rPr>
          <w:rFonts w:asciiTheme="minorHAnsi" w:hAnsiTheme="minorHAnsi" w:cstheme="minorHAnsi"/>
        </w:rPr>
        <w:t>podprogramů</w:t>
      </w:r>
      <w:r w:rsidR="00826999">
        <w:rPr>
          <w:rFonts w:asciiTheme="minorHAnsi" w:hAnsiTheme="minorHAnsi" w:cstheme="minorHAnsi"/>
        </w:rPr>
        <w:t xml:space="preserve">, a to </w:t>
      </w:r>
      <w:r w:rsidR="00D35D12">
        <w:rPr>
          <w:rFonts w:asciiTheme="minorHAnsi" w:hAnsiTheme="minorHAnsi" w:cstheme="minorHAnsi"/>
        </w:rPr>
        <w:t xml:space="preserve">z podprogramu </w:t>
      </w:r>
      <w:r w:rsidR="00826999" w:rsidRPr="00611CE1">
        <w:rPr>
          <w:rFonts w:asciiTheme="minorHAnsi" w:hAnsiTheme="minorHAnsi" w:cstheme="minorHAnsi"/>
        </w:rPr>
        <w:t>1</w:t>
      </w:r>
      <w:r w:rsidR="00826999" w:rsidRPr="00611CE1">
        <w:rPr>
          <w:rFonts w:asciiTheme="minorHAnsi" w:hAnsiTheme="minorHAnsi" w:cstheme="minorHAnsi"/>
          <w:color w:val="000000"/>
        </w:rPr>
        <w:t>34 112</w:t>
      </w:r>
      <w:r w:rsidR="009978D8">
        <w:rPr>
          <w:rFonts w:asciiTheme="minorHAnsi" w:hAnsiTheme="minorHAnsi" w:cstheme="minorHAnsi"/>
          <w:color w:val="000000"/>
        </w:rPr>
        <w:t> </w:t>
      </w:r>
      <w:r w:rsidR="00A6667B">
        <w:rPr>
          <w:rFonts w:asciiTheme="minorHAnsi" w:hAnsiTheme="minorHAnsi" w:cstheme="minorHAnsi"/>
          <w:color w:val="000000"/>
        </w:rPr>
        <w:t>–</w:t>
      </w:r>
      <w:r w:rsidR="00826999" w:rsidRPr="00611CE1">
        <w:rPr>
          <w:rFonts w:asciiTheme="minorHAnsi" w:hAnsiTheme="minorHAnsi" w:cstheme="minorHAnsi"/>
          <w:color w:val="000000"/>
        </w:rPr>
        <w:t xml:space="preserve"> </w:t>
      </w:r>
      <w:r w:rsidR="00826999" w:rsidRPr="00B2118E">
        <w:rPr>
          <w:rFonts w:asciiTheme="minorHAnsi" w:hAnsiTheme="minorHAnsi" w:cstheme="minorHAnsi"/>
          <w:i/>
        </w:rPr>
        <w:t>Podpora reprodukce majetku státních kulturních zařízení</w:t>
      </w:r>
      <w:r w:rsidR="00826999" w:rsidRPr="00611CE1">
        <w:rPr>
          <w:rFonts w:asciiTheme="minorHAnsi" w:hAnsiTheme="minorHAnsi" w:cstheme="minorHAnsi"/>
        </w:rPr>
        <w:t xml:space="preserve"> </w:t>
      </w:r>
      <w:r w:rsidR="002C3162">
        <w:rPr>
          <w:rStyle w:val="tsubjname"/>
          <w:rFonts w:asciiTheme="minorHAnsi" w:hAnsiTheme="minorHAnsi" w:cstheme="minorHAnsi"/>
        </w:rPr>
        <w:t>a</w:t>
      </w:r>
      <w:r w:rsidR="00D35D12">
        <w:rPr>
          <w:rStyle w:val="tsubjname"/>
          <w:rFonts w:asciiTheme="minorHAnsi" w:hAnsiTheme="minorHAnsi" w:cstheme="minorHAnsi"/>
        </w:rPr>
        <w:t xml:space="preserve"> podprogramu </w:t>
      </w:r>
      <w:r w:rsidR="00826999" w:rsidRPr="00611CE1">
        <w:rPr>
          <w:rStyle w:val="tsubjname"/>
          <w:rFonts w:asciiTheme="minorHAnsi" w:hAnsiTheme="minorHAnsi" w:cstheme="minorHAnsi"/>
        </w:rPr>
        <w:t xml:space="preserve">134 113 </w:t>
      </w:r>
      <w:r w:rsidR="00A6667B">
        <w:rPr>
          <w:rStyle w:val="tsubjname"/>
          <w:rFonts w:asciiTheme="minorHAnsi" w:hAnsiTheme="minorHAnsi" w:cstheme="minorHAnsi"/>
        </w:rPr>
        <w:t>–</w:t>
      </w:r>
      <w:r w:rsidR="00826999" w:rsidRPr="00611CE1">
        <w:rPr>
          <w:rStyle w:val="tsubjname"/>
          <w:rFonts w:asciiTheme="minorHAnsi" w:hAnsiTheme="minorHAnsi" w:cstheme="minorHAnsi"/>
        </w:rPr>
        <w:t xml:space="preserve"> </w:t>
      </w:r>
      <w:r w:rsidR="00826999" w:rsidRPr="00B2118E">
        <w:rPr>
          <w:rFonts w:asciiTheme="minorHAnsi" w:hAnsiTheme="minorHAnsi" w:cstheme="minorHAnsi"/>
          <w:i/>
        </w:rPr>
        <w:t>Náhrada úbytku objektů kulturních zařízení</w:t>
      </w:r>
      <w:r w:rsidR="00826999" w:rsidRPr="00B2118E">
        <w:rPr>
          <w:rFonts w:asciiTheme="minorHAnsi" w:hAnsiTheme="minorHAnsi" w:cstheme="minorHAnsi"/>
        </w:rPr>
        <w:t>.</w:t>
      </w:r>
    </w:p>
    <w:p w14:paraId="66EAD1B6" w14:textId="77777777" w:rsidR="002C3162" w:rsidRPr="00976C34" w:rsidRDefault="002C3162">
      <w:pPr>
        <w:rPr>
          <w:rFonts w:ascii="Calibri" w:hAnsi="Calibri" w:cs="Calibri"/>
        </w:rPr>
      </w:pPr>
    </w:p>
    <w:p w14:paraId="0BD56476" w14:textId="59607DFA" w:rsidR="00826999" w:rsidRPr="002C3162" w:rsidRDefault="00E84CA7" w:rsidP="002C316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Tabulka č. 1: </w:t>
      </w:r>
      <w:r w:rsidR="00826999" w:rsidRPr="002C3162">
        <w:rPr>
          <w:rFonts w:ascii="Calibri" w:hAnsi="Calibri" w:cs="Calibri"/>
          <w:b/>
        </w:rPr>
        <w:t xml:space="preserve">Přehled čerpání finančních prostředků v rámci kontrolovaných </w:t>
      </w:r>
      <w:r w:rsidR="00D35D12" w:rsidRPr="002C3162">
        <w:rPr>
          <w:rFonts w:ascii="Calibri" w:hAnsi="Calibri" w:cs="Calibri"/>
          <w:b/>
        </w:rPr>
        <w:t>podprogramů</w:t>
      </w:r>
    </w:p>
    <w:tbl>
      <w:tblPr>
        <w:tblStyle w:val="Mkatabulky"/>
        <w:tblW w:w="9072" w:type="dxa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41"/>
        <w:gridCol w:w="1984"/>
        <w:gridCol w:w="2773"/>
        <w:gridCol w:w="2774"/>
      </w:tblGrid>
      <w:tr w:rsidR="00826999" w:rsidRPr="00611CE1" w14:paraId="32EA4D93" w14:textId="77777777" w:rsidTr="00442CC4"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147BB1DA" w14:textId="77777777" w:rsidR="00826999" w:rsidRPr="00611CE1" w:rsidRDefault="00826999" w:rsidP="001E2BA3">
            <w:pPr>
              <w:spacing w:line="280" w:lineRule="atLeast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b/>
                <w:sz w:val="20"/>
                <w:szCs w:val="20"/>
              </w:rPr>
              <w:t>Podprogram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62A766" w14:textId="77777777" w:rsidR="00826999" w:rsidRPr="00611CE1" w:rsidRDefault="00826999" w:rsidP="001E2BA3">
            <w:pPr>
              <w:spacing w:line="280" w:lineRule="atLeast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b/>
                <w:sz w:val="20"/>
                <w:szCs w:val="20"/>
              </w:rPr>
              <w:t>Počet realizovaných akcí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14:paraId="2BBCDE88" w14:textId="77777777" w:rsidR="00826999" w:rsidRPr="00611CE1" w:rsidRDefault="00826999" w:rsidP="001E2BA3">
            <w:pPr>
              <w:pStyle w:val="Odstavecseseznamem"/>
              <w:spacing w:line="280" w:lineRule="atLea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b/>
                <w:sz w:val="20"/>
                <w:szCs w:val="20"/>
              </w:rPr>
              <w:t>Výše účasti státního rozpočtu</w:t>
            </w:r>
          </w:p>
          <w:p w14:paraId="07B1BF28" w14:textId="77777777" w:rsidR="00826999" w:rsidRPr="00611CE1" w:rsidRDefault="00826999" w:rsidP="001E2BA3">
            <w:pPr>
              <w:spacing w:line="280" w:lineRule="atLeast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b/>
                <w:sz w:val="20"/>
                <w:szCs w:val="20"/>
              </w:rPr>
              <w:t>(v mil. Kč)</w:t>
            </w:r>
          </w:p>
        </w:tc>
        <w:tc>
          <w:tcPr>
            <w:tcW w:w="2774" w:type="dxa"/>
            <w:shd w:val="clear" w:color="auto" w:fill="D9D9D9" w:themeFill="background1" w:themeFillShade="D9"/>
            <w:vAlign w:val="center"/>
          </w:tcPr>
          <w:p w14:paraId="48FF1A67" w14:textId="77777777" w:rsidR="00826999" w:rsidRPr="00611CE1" w:rsidRDefault="00826999" w:rsidP="001E2BA3">
            <w:pPr>
              <w:spacing w:line="280" w:lineRule="atLeast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b/>
                <w:sz w:val="20"/>
                <w:szCs w:val="20"/>
              </w:rPr>
              <w:t>Skutečné čerpání</w:t>
            </w:r>
          </w:p>
          <w:p w14:paraId="7DA4B615" w14:textId="77777777" w:rsidR="00826999" w:rsidRPr="00611CE1" w:rsidRDefault="00826999" w:rsidP="001E2BA3">
            <w:pPr>
              <w:spacing w:line="280" w:lineRule="atLeast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b/>
                <w:sz w:val="20"/>
                <w:szCs w:val="20"/>
              </w:rPr>
              <w:t>(v mil. Kč)</w:t>
            </w:r>
          </w:p>
        </w:tc>
      </w:tr>
      <w:tr w:rsidR="00826999" w:rsidRPr="00611CE1" w14:paraId="0461FE68" w14:textId="77777777" w:rsidTr="00442CC4">
        <w:tc>
          <w:tcPr>
            <w:tcW w:w="1541" w:type="dxa"/>
          </w:tcPr>
          <w:p w14:paraId="61AEC350" w14:textId="77777777" w:rsidR="00826999" w:rsidRPr="00611CE1" w:rsidRDefault="00826999" w:rsidP="001E2BA3">
            <w:pPr>
              <w:spacing w:line="280" w:lineRule="atLeast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b/>
                <w:sz w:val="20"/>
                <w:szCs w:val="20"/>
              </w:rPr>
              <w:t>234 112</w:t>
            </w:r>
          </w:p>
        </w:tc>
        <w:tc>
          <w:tcPr>
            <w:tcW w:w="1984" w:type="dxa"/>
            <w:vAlign w:val="center"/>
          </w:tcPr>
          <w:p w14:paraId="0887B5C6" w14:textId="77777777" w:rsidR="00826999" w:rsidRPr="00611CE1" w:rsidRDefault="00826999" w:rsidP="001E2BA3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sz w:val="20"/>
                <w:szCs w:val="20"/>
              </w:rPr>
              <w:t>237</w:t>
            </w:r>
          </w:p>
        </w:tc>
        <w:tc>
          <w:tcPr>
            <w:tcW w:w="2773" w:type="dxa"/>
          </w:tcPr>
          <w:p w14:paraId="59551B02" w14:textId="77777777" w:rsidR="00826999" w:rsidRPr="00611CE1" w:rsidRDefault="00826999" w:rsidP="001E2BA3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sz w:val="20"/>
                <w:szCs w:val="20"/>
              </w:rPr>
              <w:t>3 155,255</w:t>
            </w:r>
          </w:p>
        </w:tc>
        <w:tc>
          <w:tcPr>
            <w:tcW w:w="2774" w:type="dxa"/>
            <w:vAlign w:val="center"/>
          </w:tcPr>
          <w:p w14:paraId="30FA10C4" w14:textId="77777777" w:rsidR="00826999" w:rsidRPr="00611CE1" w:rsidRDefault="00826999" w:rsidP="001E2BA3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sz w:val="20"/>
                <w:szCs w:val="20"/>
              </w:rPr>
              <w:t>3 155,255</w:t>
            </w:r>
          </w:p>
        </w:tc>
      </w:tr>
      <w:tr w:rsidR="00826999" w:rsidRPr="00611CE1" w14:paraId="32890B37" w14:textId="77777777" w:rsidTr="00442CC4">
        <w:tc>
          <w:tcPr>
            <w:tcW w:w="1541" w:type="dxa"/>
          </w:tcPr>
          <w:p w14:paraId="3E698F08" w14:textId="77777777" w:rsidR="00826999" w:rsidRPr="00611CE1" w:rsidRDefault="00826999" w:rsidP="001E2BA3">
            <w:pPr>
              <w:spacing w:line="280" w:lineRule="atLeast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b/>
                <w:sz w:val="20"/>
                <w:szCs w:val="20"/>
              </w:rPr>
              <w:t>234 113</w:t>
            </w:r>
          </w:p>
        </w:tc>
        <w:tc>
          <w:tcPr>
            <w:tcW w:w="1984" w:type="dxa"/>
            <w:vAlign w:val="center"/>
          </w:tcPr>
          <w:p w14:paraId="72A10909" w14:textId="77777777" w:rsidR="00826999" w:rsidRPr="00611CE1" w:rsidRDefault="00826999" w:rsidP="001E2BA3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773" w:type="dxa"/>
          </w:tcPr>
          <w:p w14:paraId="26E48406" w14:textId="77777777" w:rsidR="00826999" w:rsidRPr="00611CE1" w:rsidRDefault="00826999" w:rsidP="001E2BA3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sz w:val="20"/>
                <w:szCs w:val="20"/>
              </w:rPr>
              <w:t>349,561</w:t>
            </w:r>
          </w:p>
        </w:tc>
        <w:tc>
          <w:tcPr>
            <w:tcW w:w="2774" w:type="dxa"/>
            <w:vAlign w:val="center"/>
          </w:tcPr>
          <w:p w14:paraId="27A9A76F" w14:textId="77777777" w:rsidR="00826999" w:rsidRPr="00611CE1" w:rsidRDefault="00826999" w:rsidP="001E2BA3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sz w:val="20"/>
                <w:szCs w:val="20"/>
              </w:rPr>
              <w:t>349,513</w:t>
            </w:r>
          </w:p>
        </w:tc>
      </w:tr>
      <w:tr w:rsidR="00826999" w:rsidRPr="00611CE1" w14:paraId="2AA492F0" w14:textId="77777777" w:rsidTr="00442CC4">
        <w:tc>
          <w:tcPr>
            <w:tcW w:w="1541" w:type="dxa"/>
          </w:tcPr>
          <w:p w14:paraId="4E80182B" w14:textId="77777777" w:rsidR="00826999" w:rsidRPr="00611CE1" w:rsidRDefault="00826999" w:rsidP="001E2BA3">
            <w:pPr>
              <w:spacing w:line="280" w:lineRule="atLeast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b/>
                <w:sz w:val="20"/>
                <w:szCs w:val="20"/>
              </w:rPr>
              <w:t>134 112</w:t>
            </w:r>
          </w:p>
        </w:tc>
        <w:tc>
          <w:tcPr>
            <w:tcW w:w="1984" w:type="dxa"/>
            <w:vAlign w:val="center"/>
          </w:tcPr>
          <w:p w14:paraId="232C05A3" w14:textId="77777777" w:rsidR="00826999" w:rsidRPr="00611CE1" w:rsidRDefault="00826999" w:rsidP="001E2BA3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sz w:val="20"/>
                <w:szCs w:val="20"/>
              </w:rPr>
              <w:t>312</w:t>
            </w:r>
          </w:p>
        </w:tc>
        <w:tc>
          <w:tcPr>
            <w:tcW w:w="2773" w:type="dxa"/>
          </w:tcPr>
          <w:p w14:paraId="6AE0F3C9" w14:textId="77777777" w:rsidR="00826999" w:rsidRPr="00611CE1" w:rsidRDefault="00826999" w:rsidP="001E2BA3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sz w:val="20"/>
                <w:szCs w:val="20"/>
              </w:rPr>
              <w:t>3 071,533</w:t>
            </w:r>
          </w:p>
        </w:tc>
        <w:tc>
          <w:tcPr>
            <w:tcW w:w="2774" w:type="dxa"/>
            <w:vAlign w:val="center"/>
          </w:tcPr>
          <w:p w14:paraId="52F5615A" w14:textId="77777777" w:rsidR="00826999" w:rsidRPr="00611CE1" w:rsidRDefault="00826999" w:rsidP="001E2BA3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sz w:val="20"/>
                <w:szCs w:val="20"/>
              </w:rPr>
              <w:t>1 537,020</w:t>
            </w:r>
          </w:p>
        </w:tc>
      </w:tr>
      <w:tr w:rsidR="00826999" w:rsidRPr="00611CE1" w14:paraId="00FD0F97" w14:textId="77777777" w:rsidTr="00442CC4">
        <w:tc>
          <w:tcPr>
            <w:tcW w:w="1541" w:type="dxa"/>
          </w:tcPr>
          <w:p w14:paraId="06A5C17B" w14:textId="77777777" w:rsidR="00826999" w:rsidRPr="00611CE1" w:rsidRDefault="00826999" w:rsidP="001E2BA3">
            <w:pPr>
              <w:spacing w:line="280" w:lineRule="atLeast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b/>
                <w:sz w:val="20"/>
                <w:szCs w:val="20"/>
              </w:rPr>
              <w:t>134 113</w:t>
            </w:r>
          </w:p>
        </w:tc>
        <w:tc>
          <w:tcPr>
            <w:tcW w:w="1984" w:type="dxa"/>
            <w:vAlign w:val="center"/>
          </w:tcPr>
          <w:p w14:paraId="1FFC3951" w14:textId="77777777" w:rsidR="00826999" w:rsidRPr="00611CE1" w:rsidRDefault="00826999" w:rsidP="001E2BA3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773" w:type="dxa"/>
          </w:tcPr>
          <w:p w14:paraId="2A2FA3A8" w14:textId="77777777" w:rsidR="00826999" w:rsidRPr="00611CE1" w:rsidRDefault="00826999" w:rsidP="001E2BA3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sz w:val="20"/>
                <w:szCs w:val="20"/>
              </w:rPr>
              <w:t>211,193</w:t>
            </w:r>
          </w:p>
        </w:tc>
        <w:tc>
          <w:tcPr>
            <w:tcW w:w="2774" w:type="dxa"/>
            <w:vAlign w:val="center"/>
          </w:tcPr>
          <w:p w14:paraId="00A62599" w14:textId="77777777" w:rsidR="00826999" w:rsidRPr="00611CE1" w:rsidRDefault="00826999" w:rsidP="001E2BA3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CE1">
              <w:rPr>
                <w:rFonts w:asciiTheme="minorHAnsi" w:hAnsiTheme="minorHAnsi" w:cstheme="minorHAnsi"/>
                <w:sz w:val="20"/>
                <w:szCs w:val="20"/>
              </w:rPr>
              <w:t>179,979</w:t>
            </w:r>
          </w:p>
        </w:tc>
      </w:tr>
      <w:tr w:rsidR="00E84CA7" w:rsidRPr="00611CE1" w14:paraId="7F200416" w14:textId="77777777" w:rsidTr="00442CC4">
        <w:tc>
          <w:tcPr>
            <w:tcW w:w="1541" w:type="dxa"/>
          </w:tcPr>
          <w:p w14:paraId="7DA02EEA" w14:textId="49A15872" w:rsidR="00E84CA7" w:rsidRPr="00611CE1" w:rsidRDefault="00E84CA7" w:rsidP="001E2BA3">
            <w:pPr>
              <w:spacing w:line="280" w:lineRule="atLeast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984" w:type="dxa"/>
            <w:vAlign w:val="center"/>
          </w:tcPr>
          <w:p w14:paraId="0534CB1C" w14:textId="0A49BB41" w:rsidR="00E84CA7" w:rsidRPr="00E84CA7" w:rsidRDefault="00E84CA7" w:rsidP="001E2BA3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4CA7">
              <w:rPr>
                <w:rFonts w:asciiTheme="minorHAnsi" w:hAnsiTheme="minorHAnsi" w:cstheme="minorHAnsi"/>
                <w:b/>
                <w:sz w:val="20"/>
                <w:szCs w:val="20"/>
              </w:rPr>
              <w:t>559</w:t>
            </w:r>
          </w:p>
        </w:tc>
        <w:tc>
          <w:tcPr>
            <w:tcW w:w="2773" w:type="dxa"/>
          </w:tcPr>
          <w:p w14:paraId="5560ADA3" w14:textId="7B4A5BAE" w:rsidR="00E84CA7" w:rsidRPr="00E84CA7" w:rsidRDefault="00E84CA7" w:rsidP="00E84CA7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4CA7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855E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4CA7">
              <w:rPr>
                <w:rFonts w:asciiTheme="minorHAnsi" w:hAnsiTheme="minorHAnsi" w:cstheme="minorHAnsi"/>
                <w:b/>
                <w:sz w:val="20"/>
                <w:szCs w:val="20"/>
              </w:rPr>
              <w:t>787,542</w:t>
            </w:r>
          </w:p>
        </w:tc>
        <w:tc>
          <w:tcPr>
            <w:tcW w:w="2774" w:type="dxa"/>
            <w:vAlign w:val="center"/>
          </w:tcPr>
          <w:p w14:paraId="78F23674" w14:textId="6EAC2EEC" w:rsidR="00E84CA7" w:rsidRPr="00E84CA7" w:rsidRDefault="00E84CA7" w:rsidP="001E2BA3">
            <w:pPr>
              <w:spacing w:line="280" w:lineRule="atLeast"/>
              <w:ind w:right="452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4CA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855E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4CA7">
              <w:rPr>
                <w:rFonts w:asciiTheme="minorHAnsi" w:hAnsiTheme="minorHAnsi" w:cstheme="minorHAnsi"/>
                <w:b/>
                <w:sz w:val="20"/>
                <w:szCs w:val="20"/>
              </w:rPr>
              <w:t>221,767</w:t>
            </w:r>
          </w:p>
        </w:tc>
      </w:tr>
    </w:tbl>
    <w:p w14:paraId="074BBF65" w14:textId="333992AC" w:rsidR="00826999" w:rsidRPr="00D97941" w:rsidRDefault="00826999" w:rsidP="00304318">
      <w:pPr>
        <w:spacing w:line="280" w:lineRule="atLeast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97941">
        <w:rPr>
          <w:rFonts w:asciiTheme="minorHAnsi" w:hAnsiTheme="minorHAnsi" w:cstheme="minorHAnsi"/>
          <w:b/>
          <w:sz w:val="20"/>
          <w:szCs w:val="20"/>
        </w:rPr>
        <w:t>Zdroj:</w:t>
      </w:r>
      <w:r w:rsidR="00A6667B">
        <w:rPr>
          <w:rFonts w:asciiTheme="minorHAnsi" w:hAnsiTheme="minorHAnsi" w:cstheme="minorHAnsi"/>
          <w:sz w:val="20"/>
          <w:szCs w:val="20"/>
        </w:rPr>
        <w:t xml:space="preserve"> </w:t>
      </w:r>
      <w:r w:rsidR="00FD15FF">
        <w:rPr>
          <w:rFonts w:asciiTheme="minorHAnsi" w:hAnsiTheme="minorHAnsi" w:cstheme="minorHAnsi"/>
          <w:sz w:val="20"/>
          <w:szCs w:val="20"/>
        </w:rPr>
        <w:tab/>
      </w:r>
      <w:r w:rsidR="00821C61">
        <w:rPr>
          <w:rFonts w:asciiTheme="minorHAnsi" w:hAnsiTheme="minorHAnsi" w:cstheme="minorHAnsi"/>
          <w:sz w:val="20"/>
          <w:szCs w:val="20"/>
        </w:rPr>
        <w:t>z</w:t>
      </w:r>
      <w:r w:rsidRPr="00D97941">
        <w:rPr>
          <w:rFonts w:asciiTheme="minorHAnsi" w:hAnsiTheme="minorHAnsi" w:cstheme="minorHAnsi"/>
          <w:sz w:val="20"/>
          <w:szCs w:val="20"/>
        </w:rPr>
        <w:t xml:space="preserve">ávěrečné účty kapitoly MK </w:t>
      </w:r>
      <w:r w:rsidR="00821C61">
        <w:rPr>
          <w:rFonts w:asciiTheme="minorHAnsi" w:hAnsiTheme="minorHAnsi" w:cstheme="minorHAnsi"/>
          <w:sz w:val="20"/>
          <w:szCs w:val="20"/>
        </w:rPr>
        <w:t xml:space="preserve">za roky </w:t>
      </w:r>
      <w:r w:rsidRPr="00D97941">
        <w:rPr>
          <w:rFonts w:asciiTheme="minorHAnsi" w:hAnsiTheme="minorHAnsi" w:cstheme="minorHAnsi"/>
          <w:sz w:val="20"/>
          <w:szCs w:val="20"/>
        </w:rPr>
        <w:t>2</w:t>
      </w:r>
      <w:r w:rsidR="00EC3911">
        <w:rPr>
          <w:rFonts w:asciiTheme="minorHAnsi" w:hAnsiTheme="minorHAnsi" w:cstheme="minorHAnsi"/>
          <w:sz w:val="20"/>
          <w:szCs w:val="20"/>
        </w:rPr>
        <w:t>008 až 2015</w:t>
      </w:r>
      <w:r w:rsidR="005D3F4B">
        <w:rPr>
          <w:rFonts w:asciiTheme="minorHAnsi" w:hAnsiTheme="minorHAnsi" w:cstheme="minorHAnsi"/>
          <w:sz w:val="20"/>
          <w:szCs w:val="20"/>
        </w:rPr>
        <w:t xml:space="preserve">, </w:t>
      </w:r>
      <w:r w:rsidR="00821C61">
        <w:rPr>
          <w:rFonts w:asciiTheme="minorHAnsi" w:hAnsiTheme="minorHAnsi" w:cstheme="minorHAnsi"/>
          <w:sz w:val="20"/>
          <w:szCs w:val="20"/>
        </w:rPr>
        <w:t>i</w:t>
      </w:r>
      <w:r w:rsidR="005D3F4B">
        <w:rPr>
          <w:rFonts w:asciiTheme="minorHAnsi" w:hAnsiTheme="minorHAnsi" w:cstheme="minorHAnsi"/>
          <w:sz w:val="20"/>
          <w:szCs w:val="20"/>
        </w:rPr>
        <w:t xml:space="preserve">nformace poskytnuté </w:t>
      </w:r>
      <w:r w:rsidR="00821C61">
        <w:rPr>
          <w:rFonts w:asciiTheme="minorHAnsi" w:hAnsiTheme="minorHAnsi" w:cstheme="minorHAnsi"/>
          <w:sz w:val="20"/>
          <w:szCs w:val="20"/>
        </w:rPr>
        <w:t>Ministerstvem kultury</w:t>
      </w:r>
      <w:r w:rsidR="005D3F4B" w:rsidRPr="005D3F4B">
        <w:rPr>
          <w:rFonts w:asciiTheme="minorHAnsi" w:hAnsiTheme="minorHAnsi" w:cstheme="minorHAnsi"/>
          <w:sz w:val="20"/>
          <w:szCs w:val="20"/>
        </w:rPr>
        <w:t xml:space="preserve"> k 22. 4. 2016.</w:t>
      </w:r>
    </w:p>
    <w:p w14:paraId="7FFA32C1" w14:textId="77777777" w:rsidR="00FA422E" w:rsidRDefault="00FA422E" w:rsidP="002E06D2">
      <w:pPr>
        <w:spacing w:line="280" w:lineRule="atLeast"/>
        <w:jc w:val="both"/>
        <w:rPr>
          <w:rFonts w:asciiTheme="minorHAnsi" w:hAnsiTheme="minorHAnsi" w:cstheme="minorHAnsi"/>
          <w:bCs/>
        </w:rPr>
      </w:pPr>
    </w:p>
    <w:p w14:paraId="3C7A1C5B" w14:textId="2DE6DC23" w:rsidR="009B11D3" w:rsidRPr="00B2118E" w:rsidRDefault="009B11D3" w:rsidP="009B11D3">
      <w:pPr>
        <w:ind w:left="624" w:hanging="62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2118E">
        <w:rPr>
          <w:rFonts w:asciiTheme="minorHAnsi" w:hAnsiTheme="minorHAnsi" w:cstheme="minorHAnsi"/>
          <w:b/>
          <w:i/>
          <w:sz w:val="20"/>
          <w:szCs w:val="20"/>
        </w:rPr>
        <w:t>Pozn.:</w:t>
      </w:r>
      <w:r w:rsidR="00E409BF" w:rsidRPr="00B2118E">
        <w:rPr>
          <w:rFonts w:asciiTheme="minorHAnsi" w:hAnsiTheme="minorHAnsi" w:cstheme="minorHAnsi"/>
          <w:i/>
          <w:sz w:val="20"/>
          <w:szCs w:val="20"/>
        </w:rPr>
        <w:tab/>
      </w:r>
      <w:r w:rsidRPr="00B2118E">
        <w:rPr>
          <w:rFonts w:asciiTheme="minorHAnsi" w:hAnsiTheme="minorHAnsi" w:cstheme="minorHAnsi"/>
          <w:i/>
          <w:sz w:val="20"/>
          <w:szCs w:val="20"/>
        </w:rPr>
        <w:t>Právní předpisy uvedené v tomto kontrolním závěru jsou aplikovány ve znění účinném pro kontrolované období.</w:t>
      </w:r>
    </w:p>
    <w:p w14:paraId="339EB4BD" w14:textId="77777777" w:rsidR="00355DA5" w:rsidRPr="0095693B" w:rsidRDefault="00355DA5" w:rsidP="002E06D2">
      <w:pPr>
        <w:spacing w:line="280" w:lineRule="atLeast"/>
        <w:jc w:val="both"/>
        <w:rPr>
          <w:rFonts w:asciiTheme="minorHAnsi" w:hAnsiTheme="minorHAnsi" w:cstheme="minorHAnsi"/>
          <w:bCs/>
        </w:rPr>
      </w:pPr>
    </w:p>
    <w:p w14:paraId="6A887CCA" w14:textId="77777777" w:rsidR="002E06D2" w:rsidRPr="008D0032" w:rsidRDefault="002E06D2" w:rsidP="005D7A75">
      <w:pPr>
        <w:spacing w:line="280" w:lineRule="atLeast"/>
        <w:jc w:val="both"/>
        <w:rPr>
          <w:rFonts w:asciiTheme="minorHAnsi" w:hAnsiTheme="minorHAnsi"/>
        </w:rPr>
      </w:pPr>
    </w:p>
    <w:p w14:paraId="11285230" w14:textId="77777777" w:rsidR="005D7A75" w:rsidRPr="00611CE1" w:rsidRDefault="005D7A75" w:rsidP="005D7A75">
      <w:pPr>
        <w:spacing w:line="280" w:lineRule="atLeast"/>
        <w:jc w:val="center"/>
        <w:rPr>
          <w:rFonts w:asciiTheme="minorHAnsi" w:hAnsiTheme="minorHAnsi" w:cs="Calibri"/>
          <w:b/>
          <w:sz w:val="28"/>
          <w:lang w:eastAsia="en-US"/>
        </w:rPr>
      </w:pPr>
      <w:r w:rsidRPr="00611CE1">
        <w:rPr>
          <w:rFonts w:asciiTheme="minorHAnsi" w:hAnsiTheme="minorHAnsi" w:cs="Calibri"/>
          <w:b/>
          <w:sz w:val="28"/>
          <w:lang w:eastAsia="en-US"/>
        </w:rPr>
        <w:t xml:space="preserve">II. </w:t>
      </w:r>
      <w:r w:rsidR="00202698">
        <w:rPr>
          <w:rFonts w:asciiTheme="minorHAnsi" w:hAnsiTheme="minorHAnsi" w:cs="Calibri"/>
          <w:b/>
          <w:sz w:val="28"/>
          <w:lang w:eastAsia="en-US"/>
        </w:rPr>
        <w:t>Shrnutí a v</w:t>
      </w:r>
      <w:r w:rsidRPr="00611CE1">
        <w:rPr>
          <w:rFonts w:asciiTheme="minorHAnsi" w:hAnsiTheme="minorHAnsi" w:cs="Calibri"/>
          <w:b/>
          <w:sz w:val="28"/>
          <w:lang w:eastAsia="en-US"/>
        </w:rPr>
        <w:t>yhodno</w:t>
      </w:r>
      <w:r w:rsidR="00202698">
        <w:rPr>
          <w:rFonts w:asciiTheme="minorHAnsi" w:hAnsiTheme="minorHAnsi" w:cs="Calibri"/>
          <w:b/>
          <w:sz w:val="28"/>
          <w:lang w:eastAsia="en-US"/>
        </w:rPr>
        <w:t>c</w:t>
      </w:r>
      <w:r w:rsidRPr="00611CE1">
        <w:rPr>
          <w:rFonts w:asciiTheme="minorHAnsi" w:hAnsiTheme="minorHAnsi" w:cs="Calibri"/>
          <w:b/>
          <w:sz w:val="28"/>
          <w:lang w:eastAsia="en-US"/>
        </w:rPr>
        <w:t xml:space="preserve">ení </w:t>
      </w:r>
      <w:r w:rsidR="00F23AEE">
        <w:rPr>
          <w:rFonts w:asciiTheme="minorHAnsi" w:hAnsiTheme="minorHAnsi" w:cs="Calibri"/>
          <w:b/>
          <w:sz w:val="28"/>
          <w:lang w:eastAsia="en-US"/>
        </w:rPr>
        <w:t>zjištěných skutečností</w:t>
      </w:r>
    </w:p>
    <w:p w14:paraId="52E5B821" w14:textId="77777777" w:rsidR="00D87DE8" w:rsidRPr="00C568EA" w:rsidRDefault="00D87DE8" w:rsidP="00D87DE8">
      <w:pPr>
        <w:jc w:val="both"/>
        <w:rPr>
          <w:rFonts w:asciiTheme="minorHAnsi" w:hAnsiTheme="minorHAnsi"/>
          <w:color w:val="000000"/>
          <w:highlight w:val="yellow"/>
        </w:rPr>
      </w:pPr>
    </w:p>
    <w:p w14:paraId="51D5A8C6" w14:textId="4584F53A" w:rsidR="00D87DE8" w:rsidRPr="00417CC1" w:rsidRDefault="00D87DE8" w:rsidP="00D87DE8">
      <w:pPr>
        <w:jc w:val="both"/>
        <w:rPr>
          <w:rFonts w:asciiTheme="minorHAnsi" w:hAnsiTheme="minorHAnsi"/>
          <w:b/>
          <w:color w:val="000000"/>
        </w:rPr>
      </w:pPr>
      <w:r w:rsidRPr="00201976">
        <w:rPr>
          <w:rFonts w:asciiTheme="minorHAnsi" w:hAnsiTheme="minorHAnsi"/>
          <w:b/>
          <w:color w:val="000000"/>
        </w:rPr>
        <w:t>Cílem kontrolovaných podprogramů byly investice k zajištění péče o nemovitý a movitý majetek mimořádné kulturní a historické hodnoty, zapsaný do jmenovitého seznamu kulturních památek, státních hradů a zámků. Konkrétně se jednalo zejména o rekonstrukce, modernizace, opravy a údržb</w:t>
      </w:r>
      <w:r w:rsidR="00FD15FF">
        <w:rPr>
          <w:rFonts w:asciiTheme="minorHAnsi" w:hAnsiTheme="minorHAnsi"/>
          <w:b/>
          <w:color w:val="000000"/>
        </w:rPr>
        <w:t>u</w:t>
      </w:r>
      <w:r w:rsidRPr="00201976">
        <w:rPr>
          <w:rFonts w:asciiTheme="minorHAnsi" w:hAnsiTheme="minorHAnsi"/>
          <w:b/>
          <w:color w:val="000000"/>
        </w:rPr>
        <w:t xml:space="preserve"> </w:t>
      </w:r>
      <w:r w:rsidR="00031607" w:rsidRPr="00201976">
        <w:rPr>
          <w:rFonts w:asciiTheme="minorHAnsi" w:hAnsiTheme="minorHAnsi"/>
          <w:b/>
          <w:color w:val="000000"/>
        </w:rPr>
        <w:t xml:space="preserve">kulturně </w:t>
      </w:r>
      <w:r w:rsidRPr="00201976">
        <w:rPr>
          <w:rFonts w:asciiTheme="minorHAnsi" w:hAnsiTheme="minorHAnsi"/>
          <w:b/>
          <w:color w:val="000000"/>
        </w:rPr>
        <w:t xml:space="preserve">historických objektů. </w:t>
      </w:r>
      <w:r w:rsidR="00EC3911">
        <w:rPr>
          <w:rFonts w:asciiTheme="minorHAnsi" w:hAnsiTheme="minorHAnsi"/>
          <w:b/>
          <w:color w:val="000000"/>
        </w:rPr>
        <w:t xml:space="preserve">V rámci kontrolovaných </w:t>
      </w:r>
      <w:r w:rsidRPr="00D87DE8">
        <w:rPr>
          <w:rFonts w:asciiTheme="minorHAnsi" w:hAnsiTheme="minorHAnsi"/>
          <w:b/>
          <w:color w:val="000000"/>
        </w:rPr>
        <w:t xml:space="preserve">podprogramů </w:t>
      </w:r>
      <w:r w:rsidR="00EC3911">
        <w:rPr>
          <w:rFonts w:asciiTheme="minorHAnsi" w:hAnsiTheme="minorHAnsi"/>
          <w:b/>
          <w:color w:val="000000"/>
        </w:rPr>
        <w:t xml:space="preserve">bylo </w:t>
      </w:r>
      <w:r>
        <w:rPr>
          <w:rFonts w:asciiTheme="minorHAnsi" w:hAnsiTheme="minorHAnsi"/>
          <w:b/>
          <w:color w:val="000000"/>
        </w:rPr>
        <w:t>v období 2008 až 201</w:t>
      </w:r>
      <w:r w:rsidR="00DD17EB">
        <w:rPr>
          <w:rFonts w:asciiTheme="minorHAnsi" w:hAnsiTheme="minorHAnsi"/>
          <w:b/>
          <w:color w:val="000000"/>
        </w:rPr>
        <w:t>5</w:t>
      </w:r>
      <w:r>
        <w:rPr>
          <w:rFonts w:asciiTheme="minorHAnsi" w:hAnsiTheme="minorHAnsi"/>
          <w:b/>
          <w:color w:val="000000"/>
        </w:rPr>
        <w:t xml:space="preserve"> </w:t>
      </w:r>
      <w:r w:rsidRPr="00D87DE8">
        <w:rPr>
          <w:rFonts w:asciiTheme="minorHAnsi" w:hAnsiTheme="minorHAnsi"/>
          <w:b/>
          <w:color w:val="000000"/>
        </w:rPr>
        <w:t xml:space="preserve">realizováno </w:t>
      </w:r>
      <w:r>
        <w:rPr>
          <w:rFonts w:asciiTheme="minorHAnsi" w:hAnsiTheme="minorHAnsi"/>
          <w:b/>
          <w:color w:val="000000"/>
        </w:rPr>
        <w:t xml:space="preserve">celkem </w:t>
      </w:r>
      <w:r w:rsidRPr="00D87DE8">
        <w:rPr>
          <w:rFonts w:asciiTheme="minorHAnsi" w:hAnsiTheme="minorHAnsi"/>
          <w:b/>
          <w:color w:val="000000"/>
        </w:rPr>
        <w:t>559 akcí</w:t>
      </w:r>
      <w:r>
        <w:rPr>
          <w:rFonts w:asciiTheme="minorHAnsi" w:hAnsiTheme="minorHAnsi"/>
          <w:b/>
          <w:color w:val="000000"/>
        </w:rPr>
        <w:t xml:space="preserve"> v celkovém objemu 5 222 mil. Kč. </w:t>
      </w:r>
      <w:r w:rsidR="00E43255">
        <w:rPr>
          <w:rFonts w:asciiTheme="minorHAnsi" w:hAnsiTheme="minorHAnsi"/>
          <w:b/>
          <w:color w:val="000000"/>
        </w:rPr>
        <w:t>Podp</w:t>
      </w:r>
      <w:r w:rsidRPr="00D87DE8">
        <w:rPr>
          <w:rFonts w:asciiTheme="minorHAnsi" w:hAnsiTheme="minorHAnsi"/>
          <w:b/>
          <w:color w:val="000000"/>
        </w:rPr>
        <w:t xml:space="preserve">rogramy nebyly </w:t>
      </w:r>
      <w:r w:rsidR="00962AD5">
        <w:rPr>
          <w:rFonts w:asciiTheme="minorHAnsi" w:hAnsiTheme="minorHAnsi"/>
          <w:b/>
          <w:color w:val="000000"/>
        </w:rPr>
        <w:t xml:space="preserve">účinným </w:t>
      </w:r>
      <w:r w:rsidRPr="00D87DE8">
        <w:rPr>
          <w:rFonts w:asciiTheme="minorHAnsi" w:hAnsiTheme="minorHAnsi"/>
          <w:b/>
          <w:color w:val="000000"/>
        </w:rPr>
        <w:t xml:space="preserve">nástrojem pro dosažení </w:t>
      </w:r>
      <w:r w:rsidR="00FD15FF">
        <w:rPr>
          <w:rFonts w:asciiTheme="minorHAnsi" w:hAnsiTheme="minorHAnsi"/>
          <w:b/>
          <w:color w:val="000000"/>
        </w:rPr>
        <w:t>cílů</w:t>
      </w:r>
      <w:r w:rsidR="001A53E6">
        <w:rPr>
          <w:rFonts w:asciiTheme="minorHAnsi" w:hAnsiTheme="minorHAnsi"/>
          <w:b/>
          <w:color w:val="000000"/>
        </w:rPr>
        <w:t xml:space="preserve"> </w:t>
      </w:r>
      <w:r w:rsidR="00576E1A">
        <w:rPr>
          <w:rFonts w:asciiTheme="minorHAnsi" w:hAnsiTheme="minorHAnsi"/>
          <w:b/>
          <w:color w:val="000000"/>
        </w:rPr>
        <w:t xml:space="preserve">předem stanovených </w:t>
      </w:r>
      <w:r w:rsidR="00874D2B">
        <w:rPr>
          <w:rFonts w:asciiTheme="minorHAnsi" w:hAnsiTheme="minorHAnsi"/>
          <w:b/>
          <w:color w:val="000000"/>
        </w:rPr>
        <w:t>Ministerstvem kultury</w:t>
      </w:r>
      <w:r w:rsidR="00576E1A">
        <w:rPr>
          <w:rFonts w:asciiTheme="minorHAnsi" w:hAnsiTheme="minorHAnsi"/>
          <w:b/>
          <w:color w:val="000000"/>
        </w:rPr>
        <w:t>.</w:t>
      </w:r>
      <w:r w:rsidRPr="00D87DE8">
        <w:rPr>
          <w:rFonts w:asciiTheme="minorHAnsi" w:hAnsiTheme="minorHAnsi"/>
          <w:b/>
          <w:color w:val="000000"/>
        </w:rPr>
        <w:t xml:space="preserve"> Zařazování akcí do </w:t>
      </w:r>
      <w:r w:rsidR="00966A17">
        <w:rPr>
          <w:rFonts w:asciiTheme="minorHAnsi" w:hAnsiTheme="minorHAnsi"/>
          <w:b/>
          <w:color w:val="000000"/>
        </w:rPr>
        <w:t>pod</w:t>
      </w:r>
      <w:r w:rsidRPr="00D87DE8">
        <w:rPr>
          <w:rFonts w:asciiTheme="minorHAnsi" w:hAnsiTheme="minorHAnsi"/>
          <w:b/>
          <w:color w:val="000000"/>
        </w:rPr>
        <w:t>program</w:t>
      </w:r>
      <w:r w:rsidR="00320724">
        <w:rPr>
          <w:rFonts w:asciiTheme="minorHAnsi" w:hAnsiTheme="minorHAnsi"/>
          <w:b/>
          <w:color w:val="000000"/>
        </w:rPr>
        <w:t>ů</w:t>
      </w:r>
      <w:r w:rsidRPr="00D87DE8">
        <w:rPr>
          <w:rFonts w:asciiTheme="minorHAnsi" w:hAnsiTheme="minorHAnsi"/>
          <w:b/>
          <w:color w:val="000000"/>
        </w:rPr>
        <w:t xml:space="preserve"> nevycházelo z potřeb a priorit stanovených MK, ale z požadavků </w:t>
      </w:r>
      <w:r>
        <w:rPr>
          <w:rFonts w:asciiTheme="minorHAnsi" w:hAnsiTheme="minorHAnsi"/>
          <w:b/>
          <w:color w:val="000000"/>
        </w:rPr>
        <w:t>příspěvkových organizací</w:t>
      </w:r>
      <w:r w:rsidRPr="00D87DE8">
        <w:rPr>
          <w:rFonts w:asciiTheme="minorHAnsi" w:hAnsiTheme="minorHAnsi"/>
          <w:b/>
          <w:color w:val="000000"/>
        </w:rPr>
        <w:t xml:space="preserve">. Pro výběr </w:t>
      </w:r>
      <w:r w:rsidR="00201976">
        <w:rPr>
          <w:rFonts w:asciiTheme="minorHAnsi" w:hAnsiTheme="minorHAnsi"/>
          <w:b/>
          <w:color w:val="000000"/>
        </w:rPr>
        <w:t>akcí</w:t>
      </w:r>
      <w:r w:rsidRPr="00D87DE8">
        <w:rPr>
          <w:rFonts w:asciiTheme="minorHAnsi" w:hAnsiTheme="minorHAnsi"/>
          <w:b/>
          <w:color w:val="000000"/>
        </w:rPr>
        <w:t xml:space="preserve"> nebyl</w:t>
      </w:r>
      <w:r w:rsidR="00201976">
        <w:rPr>
          <w:rFonts w:asciiTheme="minorHAnsi" w:hAnsiTheme="minorHAnsi"/>
          <w:b/>
          <w:color w:val="000000"/>
        </w:rPr>
        <w:t xml:space="preserve"> </w:t>
      </w:r>
      <w:r w:rsidRPr="00417CC1">
        <w:rPr>
          <w:rFonts w:asciiTheme="minorHAnsi" w:hAnsiTheme="minorHAnsi"/>
          <w:b/>
          <w:color w:val="000000"/>
        </w:rPr>
        <w:t xml:space="preserve">nastaven transparentní systém. Realizace </w:t>
      </w:r>
      <w:r w:rsidR="00E43255" w:rsidRPr="00417CC1">
        <w:rPr>
          <w:rFonts w:asciiTheme="minorHAnsi" w:hAnsiTheme="minorHAnsi"/>
          <w:b/>
          <w:color w:val="000000"/>
        </w:rPr>
        <w:t>pod</w:t>
      </w:r>
      <w:r w:rsidRPr="00417CC1">
        <w:rPr>
          <w:rFonts w:asciiTheme="minorHAnsi" w:hAnsiTheme="minorHAnsi"/>
          <w:b/>
          <w:color w:val="000000"/>
        </w:rPr>
        <w:t xml:space="preserve">programů je </w:t>
      </w:r>
      <w:r w:rsidR="00966A17">
        <w:rPr>
          <w:rFonts w:asciiTheme="minorHAnsi" w:hAnsiTheme="minorHAnsi"/>
          <w:b/>
          <w:color w:val="000000"/>
        </w:rPr>
        <w:t xml:space="preserve">stále </w:t>
      </w:r>
      <w:r w:rsidRPr="00417CC1">
        <w:rPr>
          <w:rFonts w:asciiTheme="minorHAnsi" w:hAnsiTheme="minorHAnsi"/>
          <w:b/>
          <w:color w:val="000000"/>
        </w:rPr>
        <w:t>prodlužována a </w:t>
      </w:r>
      <w:r w:rsidR="00E43255" w:rsidRPr="00417CC1">
        <w:rPr>
          <w:rFonts w:asciiTheme="minorHAnsi" w:hAnsiTheme="minorHAnsi"/>
          <w:b/>
          <w:color w:val="000000"/>
        </w:rPr>
        <w:t xml:space="preserve">dosud </w:t>
      </w:r>
      <w:r w:rsidRPr="00417CC1">
        <w:rPr>
          <w:rFonts w:asciiTheme="minorHAnsi" w:hAnsiTheme="minorHAnsi"/>
          <w:b/>
          <w:color w:val="000000"/>
        </w:rPr>
        <w:t>nebylo provedeno vyhodnocení jejich přínosů</w:t>
      </w:r>
      <w:r w:rsidR="00FD15FF">
        <w:rPr>
          <w:rFonts w:asciiTheme="minorHAnsi" w:hAnsiTheme="minorHAnsi"/>
          <w:b/>
          <w:color w:val="000000"/>
        </w:rPr>
        <w:t>.</w:t>
      </w:r>
    </w:p>
    <w:p w14:paraId="0CB88528" w14:textId="77777777" w:rsidR="002E06D2" w:rsidRPr="00C568EA" w:rsidRDefault="002E06D2" w:rsidP="008D0032">
      <w:pPr>
        <w:contextualSpacing/>
        <w:jc w:val="both"/>
        <w:rPr>
          <w:rFonts w:asciiTheme="minorHAnsi" w:hAnsiTheme="minorHAnsi"/>
          <w:b/>
          <w:color w:val="000000"/>
        </w:rPr>
      </w:pPr>
    </w:p>
    <w:p w14:paraId="1DD8FF1D" w14:textId="62E32D93" w:rsidR="008D0032" w:rsidRPr="00417CC1" w:rsidRDefault="00A44378" w:rsidP="004D0B1B">
      <w:pPr>
        <w:pStyle w:val="Odstavecseseznamem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/>
          <w:b/>
          <w:color w:val="000000"/>
        </w:rPr>
      </w:pPr>
      <w:r w:rsidRPr="00417CC1">
        <w:rPr>
          <w:rFonts w:asciiTheme="minorHAnsi" w:hAnsiTheme="minorHAnsi"/>
          <w:b/>
          <w:color w:val="000000"/>
        </w:rPr>
        <w:t xml:space="preserve">V koncepčních materiálech MK </w:t>
      </w:r>
      <w:r w:rsidR="005D7A75" w:rsidRPr="00417CC1">
        <w:rPr>
          <w:rFonts w:asciiTheme="minorHAnsi" w:hAnsiTheme="minorHAnsi"/>
          <w:b/>
          <w:color w:val="000000"/>
        </w:rPr>
        <w:t>je oblast rozvoje a obnovy materiálně technické základny státních kulturních zařízení řešena pouze okrajově</w:t>
      </w:r>
      <w:r w:rsidRPr="00417CC1">
        <w:rPr>
          <w:rFonts w:asciiTheme="minorHAnsi" w:hAnsiTheme="minorHAnsi"/>
          <w:b/>
          <w:color w:val="000000"/>
        </w:rPr>
        <w:t>. V</w:t>
      </w:r>
      <w:r w:rsidR="00F23AEE" w:rsidRPr="00417CC1">
        <w:rPr>
          <w:rFonts w:asciiTheme="minorHAnsi" w:hAnsiTheme="minorHAnsi"/>
          <w:b/>
          <w:color w:val="000000"/>
        </w:rPr>
        <w:t> </w:t>
      </w:r>
      <w:r w:rsidRPr="00417CC1">
        <w:rPr>
          <w:rFonts w:asciiTheme="minorHAnsi" w:hAnsiTheme="minorHAnsi"/>
          <w:b/>
          <w:color w:val="000000"/>
        </w:rPr>
        <w:t xml:space="preserve">těchto </w:t>
      </w:r>
      <w:r w:rsidR="002E5AC0" w:rsidRPr="00417CC1">
        <w:rPr>
          <w:rFonts w:asciiTheme="minorHAnsi" w:hAnsiTheme="minorHAnsi"/>
          <w:b/>
          <w:color w:val="000000"/>
        </w:rPr>
        <w:t xml:space="preserve">dokumentech </w:t>
      </w:r>
      <w:r w:rsidRPr="00417CC1">
        <w:rPr>
          <w:rFonts w:asciiTheme="minorHAnsi" w:hAnsiTheme="minorHAnsi"/>
          <w:b/>
          <w:color w:val="000000"/>
        </w:rPr>
        <w:t xml:space="preserve">ani </w:t>
      </w:r>
      <w:r w:rsidR="00E43255" w:rsidRPr="00417CC1">
        <w:rPr>
          <w:rFonts w:asciiTheme="minorHAnsi" w:hAnsiTheme="minorHAnsi"/>
          <w:b/>
          <w:color w:val="000000"/>
        </w:rPr>
        <w:t>v </w:t>
      </w:r>
      <w:r w:rsidRPr="00417CC1">
        <w:rPr>
          <w:rFonts w:asciiTheme="minorHAnsi" w:hAnsiTheme="minorHAnsi"/>
          <w:b/>
          <w:color w:val="000000"/>
        </w:rPr>
        <w:t xml:space="preserve">jiných </w:t>
      </w:r>
      <w:r w:rsidR="00B57AD4" w:rsidRPr="00417CC1">
        <w:rPr>
          <w:rFonts w:asciiTheme="minorHAnsi" w:hAnsiTheme="minorHAnsi"/>
          <w:b/>
          <w:color w:val="000000"/>
        </w:rPr>
        <w:t xml:space="preserve">navazujících </w:t>
      </w:r>
      <w:r w:rsidRPr="00417CC1">
        <w:rPr>
          <w:rFonts w:asciiTheme="minorHAnsi" w:hAnsiTheme="minorHAnsi"/>
          <w:b/>
          <w:color w:val="000000"/>
        </w:rPr>
        <w:t>dokumentech</w:t>
      </w:r>
      <w:r w:rsidR="005D7A75" w:rsidRPr="00417CC1">
        <w:rPr>
          <w:rFonts w:asciiTheme="minorHAnsi" w:hAnsiTheme="minorHAnsi"/>
          <w:b/>
          <w:color w:val="000000"/>
        </w:rPr>
        <w:t xml:space="preserve"> není uvedeno vyhodnocení současného stavu</w:t>
      </w:r>
      <w:r w:rsidR="00B728CC">
        <w:rPr>
          <w:rFonts w:asciiTheme="minorHAnsi" w:hAnsiTheme="minorHAnsi"/>
          <w:b/>
          <w:color w:val="000000"/>
        </w:rPr>
        <w:t xml:space="preserve"> </w:t>
      </w:r>
      <w:r w:rsidR="002E5AC0">
        <w:rPr>
          <w:rFonts w:asciiTheme="minorHAnsi" w:hAnsiTheme="minorHAnsi"/>
          <w:b/>
          <w:color w:val="000000"/>
        </w:rPr>
        <w:t>a</w:t>
      </w:r>
      <w:r w:rsidR="00331E65">
        <w:rPr>
          <w:rFonts w:asciiTheme="minorHAnsi" w:hAnsiTheme="minorHAnsi"/>
          <w:b/>
          <w:color w:val="000000"/>
        </w:rPr>
        <w:t>ni</w:t>
      </w:r>
      <w:r w:rsidR="00B728CC">
        <w:rPr>
          <w:rFonts w:asciiTheme="minorHAnsi" w:hAnsiTheme="minorHAnsi"/>
          <w:b/>
          <w:color w:val="000000"/>
        </w:rPr>
        <w:t xml:space="preserve"> stavu žádoucího</w:t>
      </w:r>
      <w:r w:rsidR="005D7A75" w:rsidRPr="00417CC1">
        <w:rPr>
          <w:rFonts w:asciiTheme="minorHAnsi" w:hAnsiTheme="minorHAnsi"/>
          <w:b/>
          <w:color w:val="000000"/>
        </w:rPr>
        <w:t xml:space="preserve"> </w:t>
      </w:r>
      <w:r w:rsidR="002E5AC0">
        <w:rPr>
          <w:rFonts w:asciiTheme="minorHAnsi" w:hAnsiTheme="minorHAnsi"/>
          <w:b/>
          <w:color w:val="000000"/>
        </w:rPr>
        <w:t xml:space="preserve">a nejsou v nich </w:t>
      </w:r>
      <w:r w:rsidR="00B728CC">
        <w:rPr>
          <w:rFonts w:asciiTheme="minorHAnsi" w:hAnsiTheme="minorHAnsi"/>
          <w:b/>
          <w:color w:val="000000"/>
        </w:rPr>
        <w:t>stanoven</w:t>
      </w:r>
      <w:r w:rsidR="002E5AC0">
        <w:rPr>
          <w:rFonts w:asciiTheme="minorHAnsi" w:hAnsiTheme="minorHAnsi"/>
          <w:b/>
          <w:color w:val="000000"/>
        </w:rPr>
        <w:t>y</w:t>
      </w:r>
      <w:r w:rsidR="00B728CC">
        <w:rPr>
          <w:rFonts w:asciiTheme="minorHAnsi" w:hAnsiTheme="minorHAnsi"/>
          <w:b/>
          <w:color w:val="000000"/>
        </w:rPr>
        <w:t xml:space="preserve"> </w:t>
      </w:r>
      <w:r w:rsidR="005D7A75" w:rsidRPr="00417CC1">
        <w:rPr>
          <w:rFonts w:asciiTheme="minorHAnsi" w:hAnsiTheme="minorHAnsi"/>
          <w:b/>
          <w:color w:val="000000"/>
        </w:rPr>
        <w:t>časov</w:t>
      </w:r>
      <w:r w:rsidR="002E5AC0">
        <w:rPr>
          <w:rFonts w:asciiTheme="minorHAnsi" w:hAnsiTheme="minorHAnsi"/>
          <w:b/>
          <w:color w:val="000000"/>
        </w:rPr>
        <w:t>é</w:t>
      </w:r>
      <w:r w:rsidR="005D7A75" w:rsidRPr="00417CC1">
        <w:rPr>
          <w:rFonts w:asciiTheme="minorHAnsi" w:hAnsiTheme="minorHAnsi"/>
          <w:b/>
          <w:color w:val="000000"/>
        </w:rPr>
        <w:t xml:space="preserve"> parametr</w:t>
      </w:r>
      <w:r w:rsidR="002E5AC0">
        <w:rPr>
          <w:rFonts w:asciiTheme="minorHAnsi" w:hAnsiTheme="minorHAnsi"/>
          <w:b/>
          <w:color w:val="000000"/>
        </w:rPr>
        <w:t>y</w:t>
      </w:r>
      <w:r w:rsidR="005D7A75" w:rsidRPr="00417CC1">
        <w:rPr>
          <w:rFonts w:asciiTheme="minorHAnsi" w:hAnsiTheme="minorHAnsi"/>
          <w:b/>
          <w:color w:val="000000"/>
        </w:rPr>
        <w:t xml:space="preserve"> </w:t>
      </w:r>
      <w:r w:rsidR="002E5AC0">
        <w:rPr>
          <w:rFonts w:asciiTheme="minorHAnsi" w:hAnsiTheme="minorHAnsi"/>
          <w:b/>
          <w:color w:val="000000"/>
        </w:rPr>
        <w:t>an</w:t>
      </w:r>
      <w:r w:rsidR="003E6660" w:rsidRPr="00417CC1">
        <w:rPr>
          <w:rFonts w:asciiTheme="minorHAnsi" w:hAnsiTheme="minorHAnsi"/>
          <w:b/>
          <w:color w:val="000000"/>
        </w:rPr>
        <w:t>i</w:t>
      </w:r>
      <w:r w:rsidR="002E5AC0">
        <w:rPr>
          <w:rFonts w:asciiTheme="minorHAnsi" w:hAnsiTheme="minorHAnsi"/>
          <w:b/>
          <w:color w:val="000000"/>
        </w:rPr>
        <w:t xml:space="preserve"> </w:t>
      </w:r>
      <w:r w:rsidR="005D7A75" w:rsidRPr="00417CC1">
        <w:rPr>
          <w:rFonts w:asciiTheme="minorHAnsi" w:hAnsiTheme="minorHAnsi"/>
          <w:b/>
          <w:color w:val="000000"/>
        </w:rPr>
        <w:t>předpokláda</w:t>
      </w:r>
      <w:r w:rsidR="00F23AEE" w:rsidRPr="00417CC1">
        <w:rPr>
          <w:rFonts w:asciiTheme="minorHAnsi" w:hAnsiTheme="minorHAnsi"/>
          <w:b/>
          <w:color w:val="000000"/>
        </w:rPr>
        <w:t>n</w:t>
      </w:r>
      <w:r w:rsidR="002E5AC0">
        <w:rPr>
          <w:rFonts w:asciiTheme="minorHAnsi" w:hAnsiTheme="minorHAnsi"/>
          <w:b/>
          <w:color w:val="000000"/>
        </w:rPr>
        <w:t>ý</w:t>
      </w:r>
      <w:r w:rsidR="00F23AEE" w:rsidRPr="00417CC1">
        <w:rPr>
          <w:rFonts w:asciiTheme="minorHAnsi" w:hAnsiTheme="minorHAnsi"/>
          <w:b/>
          <w:color w:val="000000"/>
        </w:rPr>
        <w:t xml:space="preserve"> objem peněžních prostředků.</w:t>
      </w:r>
    </w:p>
    <w:p w14:paraId="0749D226" w14:textId="5FD5748E" w:rsidR="008D0032" w:rsidRPr="00ED7692" w:rsidRDefault="00BF0F6B" w:rsidP="004D0B1B">
      <w:pPr>
        <w:pStyle w:val="Odstavecseseznamem"/>
        <w:numPr>
          <w:ilvl w:val="0"/>
          <w:numId w:val="5"/>
        </w:numPr>
        <w:spacing w:line="280" w:lineRule="atLeast"/>
        <w:ind w:left="426" w:hanging="426"/>
        <w:contextualSpacing/>
        <w:jc w:val="both"/>
        <w:rPr>
          <w:rFonts w:asciiTheme="minorHAnsi" w:hAnsiTheme="minorHAnsi" w:cs="Calibri"/>
          <w:b/>
          <w:lang w:eastAsia="en-US"/>
        </w:rPr>
      </w:pPr>
      <w:r w:rsidRPr="004D0B1B">
        <w:rPr>
          <w:rFonts w:asciiTheme="minorHAnsi" w:hAnsiTheme="minorHAnsi" w:cs="Calibri"/>
          <w:b/>
          <w:color w:val="000000"/>
          <w:lang w:eastAsia="en-US"/>
        </w:rPr>
        <w:t>Základní cíle a p</w:t>
      </w:r>
      <w:r w:rsidR="008D0032" w:rsidRPr="004D0B1B">
        <w:rPr>
          <w:rFonts w:asciiTheme="minorHAnsi" w:hAnsiTheme="minorHAnsi" w:cs="Calibri"/>
          <w:b/>
          <w:color w:val="000000"/>
          <w:lang w:eastAsia="en-US"/>
        </w:rPr>
        <w:t>arametry programů nevycházejí z </w:t>
      </w:r>
      <w:r w:rsidRPr="004D0B1B">
        <w:rPr>
          <w:rFonts w:asciiTheme="minorHAnsi" w:hAnsiTheme="minorHAnsi" w:cs="Calibri"/>
          <w:b/>
          <w:color w:val="000000"/>
          <w:lang w:eastAsia="en-US"/>
        </w:rPr>
        <w:t>vlastní koncepční činnosti</w:t>
      </w:r>
      <w:r w:rsidR="00B95E24" w:rsidRPr="004D0B1B">
        <w:rPr>
          <w:rFonts w:asciiTheme="minorHAnsi" w:hAnsiTheme="minorHAnsi" w:cs="Calibri"/>
          <w:b/>
          <w:color w:val="000000"/>
          <w:lang w:eastAsia="en-US"/>
        </w:rPr>
        <w:t xml:space="preserve"> MK. </w:t>
      </w:r>
      <w:r w:rsidR="006762FB" w:rsidRPr="004D0B1B">
        <w:rPr>
          <w:rFonts w:asciiTheme="minorHAnsi" w:hAnsiTheme="minorHAnsi" w:cs="Calibri"/>
          <w:b/>
          <w:color w:val="000000"/>
          <w:lang w:eastAsia="en-US"/>
        </w:rPr>
        <w:t xml:space="preserve">Podkladem pro tvorbu programů byly </w:t>
      </w:r>
      <w:r w:rsidR="00573FD2">
        <w:rPr>
          <w:rFonts w:asciiTheme="minorHAnsi" w:hAnsiTheme="minorHAnsi" w:cs="Calibri"/>
          <w:b/>
          <w:color w:val="000000"/>
          <w:lang w:eastAsia="en-US"/>
        </w:rPr>
        <w:t>zejména</w:t>
      </w:r>
      <w:r w:rsidR="003E6660">
        <w:rPr>
          <w:rFonts w:asciiTheme="minorHAnsi" w:hAnsiTheme="minorHAnsi" w:cs="Calibri"/>
          <w:b/>
          <w:color w:val="000000"/>
          <w:lang w:eastAsia="en-US"/>
        </w:rPr>
        <w:t xml:space="preserve"> </w:t>
      </w:r>
      <w:r w:rsidR="006762FB" w:rsidRPr="004D0B1B">
        <w:rPr>
          <w:rFonts w:asciiTheme="minorHAnsi" w:hAnsiTheme="minorHAnsi" w:cs="Calibri"/>
          <w:b/>
          <w:color w:val="000000"/>
          <w:lang w:eastAsia="en-US"/>
        </w:rPr>
        <w:t xml:space="preserve">finanční, věcné a časové požadavky </w:t>
      </w:r>
      <w:r w:rsidR="00405A89" w:rsidRPr="004D0B1B">
        <w:rPr>
          <w:rFonts w:asciiTheme="minorHAnsi" w:hAnsiTheme="minorHAnsi" w:cs="Calibri"/>
          <w:b/>
          <w:color w:val="000000"/>
          <w:lang w:eastAsia="en-US"/>
        </w:rPr>
        <w:t xml:space="preserve">příspěvkových organizací </w:t>
      </w:r>
      <w:r w:rsidR="00B95E24" w:rsidRPr="004D0B1B">
        <w:rPr>
          <w:rFonts w:asciiTheme="minorHAnsi" w:hAnsiTheme="minorHAnsi" w:cs="Calibri"/>
          <w:b/>
          <w:color w:val="000000"/>
          <w:lang w:eastAsia="en-US"/>
        </w:rPr>
        <w:t xml:space="preserve">jako </w:t>
      </w:r>
      <w:r w:rsidR="006762FB" w:rsidRPr="004D0B1B">
        <w:rPr>
          <w:rFonts w:asciiTheme="minorHAnsi" w:hAnsiTheme="minorHAnsi" w:cs="Calibri"/>
          <w:b/>
          <w:color w:val="000000"/>
          <w:lang w:eastAsia="en-US"/>
        </w:rPr>
        <w:t>budoucích investorů</w:t>
      </w:r>
      <w:r w:rsidRPr="004D0B1B">
        <w:rPr>
          <w:rFonts w:asciiTheme="minorHAnsi" w:hAnsiTheme="minorHAnsi" w:cs="Calibri"/>
          <w:b/>
          <w:color w:val="000000"/>
          <w:lang w:eastAsia="en-US"/>
        </w:rPr>
        <w:t>.</w:t>
      </w:r>
    </w:p>
    <w:p w14:paraId="4E4DBD68" w14:textId="4058452E" w:rsidR="008C23B3" w:rsidRPr="00874D2B" w:rsidRDefault="008C23B3" w:rsidP="008C23B3">
      <w:pPr>
        <w:pStyle w:val="Odstavecseseznamem"/>
        <w:numPr>
          <w:ilvl w:val="0"/>
          <w:numId w:val="5"/>
        </w:numPr>
        <w:spacing w:line="280" w:lineRule="atLeast"/>
        <w:ind w:left="426" w:hanging="426"/>
        <w:contextualSpacing/>
        <w:jc w:val="both"/>
        <w:rPr>
          <w:rFonts w:asciiTheme="minorHAnsi" w:hAnsiTheme="minorHAnsi" w:cs="Calibri"/>
          <w:b/>
          <w:lang w:eastAsia="en-US"/>
        </w:rPr>
      </w:pPr>
      <w:r w:rsidRPr="004D0B1B">
        <w:rPr>
          <w:rFonts w:asciiTheme="minorHAnsi" w:hAnsiTheme="minorHAnsi"/>
          <w:b/>
          <w:color w:val="000000"/>
        </w:rPr>
        <w:t xml:space="preserve">Financování programů na podporu rozvoje a obnovy materiálně technické základny </w:t>
      </w:r>
      <w:r>
        <w:rPr>
          <w:rFonts w:asciiTheme="minorHAnsi" w:hAnsiTheme="minorHAnsi"/>
          <w:b/>
          <w:color w:val="000000"/>
        </w:rPr>
        <w:t xml:space="preserve">státních kulturních zařízení </w:t>
      </w:r>
      <w:r w:rsidRPr="004D0B1B">
        <w:rPr>
          <w:rFonts w:asciiTheme="minorHAnsi" w:hAnsiTheme="minorHAnsi"/>
          <w:b/>
          <w:color w:val="000000"/>
        </w:rPr>
        <w:t>probíhá celkem 1</w:t>
      </w:r>
      <w:r w:rsidR="00EC3911">
        <w:rPr>
          <w:rFonts w:asciiTheme="minorHAnsi" w:hAnsiTheme="minorHAnsi"/>
          <w:b/>
          <w:color w:val="000000"/>
        </w:rPr>
        <w:t>3</w:t>
      </w:r>
      <w:r w:rsidRPr="004D0B1B">
        <w:rPr>
          <w:rFonts w:asciiTheme="minorHAnsi" w:hAnsiTheme="minorHAnsi"/>
          <w:b/>
          <w:color w:val="000000"/>
        </w:rPr>
        <w:t> let a dosud nebyl</w:t>
      </w:r>
      <w:r>
        <w:rPr>
          <w:rFonts w:asciiTheme="minorHAnsi" w:hAnsiTheme="minorHAnsi"/>
          <w:b/>
          <w:color w:val="000000"/>
        </w:rPr>
        <w:t>o</w:t>
      </w:r>
      <w:r w:rsidRPr="004D0B1B">
        <w:rPr>
          <w:rFonts w:asciiTheme="minorHAnsi" w:hAnsiTheme="minorHAnsi"/>
          <w:b/>
          <w:color w:val="000000"/>
        </w:rPr>
        <w:t xml:space="preserve"> vyhodnocen</w:t>
      </w:r>
      <w:r>
        <w:rPr>
          <w:rFonts w:asciiTheme="minorHAnsi" w:hAnsiTheme="minorHAnsi"/>
          <w:b/>
          <w:color w:val="000000"/>
        </w:rPr>
        <w:t>o</w:t>
      </w:r>
      <w:r w:rsidRPr="004D0B1B">
        <w:rPr>
          <w:rFonts w:asciiTheme="minorHAnsi" w:hAnsiTheme="minorHAnsi"/>
          <w:b/>
          <w:color w:val="000000"/>
        </w:rPr>
        <w:t>. MK tak neověřilo, jakých přínosů bylo podporou programů dosaženo. Ukončení staršího z</w:t>
      </w:r>
      <w:r>
        <w:rPr>
          <w:rFonts w:asciiTheme="minorHAnsi" w:hAnsiTheme="minorHAnsi"/>
          <w:b/>
          <w:color w:val="000000"/>
        </w:rPr>
        <w:t> </w:t>
      </w:r>
      <w:r w:rsidRPr="004D0B1B">
        <w:rPr>
          <w:rFonts w:asciiTheme="minorHAnsi" w:hAnsiTheme="minorHAnsi"/>
          <w:b/>
          <w:color w:val="000000"/>
        </w:rPr>
        <w:t>programů</w:t>
      </w:r>
      <w:r>
        <w:rPr>
          <w:rFonts w:asciiTheme="minorHAnsi" w:hAnsiTheme="minorHAnsi"/>
          <w:b/>
          <w:color w:val="000000"/>
        </w:rPr>
        <w:t>, zahájeného v roce 2003,</w:t>
      </w:r>
      <w:r w:rsidRPr="004D0B1B">
        <w:rPr>
          <w:rFonts w:asciiTheme="minorHAnsi" w:hAnsiTheme="minorHAnsi"/>
          <w:b/>
          <w:color w:val="000000"/>
        </w:rPr>
        <w:t xml:space="preserve"> je stanoveno na rok 2017, tj. 1</w:t>
      </w:r>
      <w:r w:rsidR="00416DCA">
        <w:rPr>
          <w:rFonts w:asciiTheme="minorHAnsi" w:hAnsiTheme="minorHAnsi"/>
          <w:b/>
          <w:color w:val="000000"/>
        </w:rPr>
        <w:t>4</w:t>
      </w:r>
      <w:r w:rsidRPr="004D0B1B">
        <w:rPr>
          <w:rFonts w:asciiTheme="minorHAnsi" w:hAnsiTheme="minorHAnsi"/>
          <w:b/>
          <w:color w:val="000000"/>
        </w:rPr>
        <w:t xml:space="preserve"> let od jeho </w:t>
      </w:r>
      <w:r w:rsidRPr="004D0B1B">
        <w:rPr>
          <w:rFonts w:asciiTheme="minorHAnsi" w:hAnsiTheme="minorHAnsi"/>
          <w:b/>
          <w:color w:val="000000"/>
        </w:rPr>
        <w:lastRenderedPageBreak/>
        <w:t>zahájení. Druhý program, za</w:t>
      </w:r>
      <w:r>
        <w:rPr>
          <w:rFonts w:asciiTheme="minorHAnsi" w:hAnsiTheme="minorHAnsi"/>
          <w:b/>
          <w:color w:val="000000"/>
        </w:rPr>
        <w:t>hájený</w:t>
      </w:r>
      <w:r w:rsidRPr="004D0B1B">
        <w:rPr>
          <w:rFonts w:asciiTheme="minorHAnsi" w:hAnsiTheme="minorHAnsi"/>
          <w:b/>
          <w:color w:val="000000"/>
        </w:rPr>
        <w:t xml:space="preserve"> v roce 2011, má být ukončen v roce 2018, tj. 7 let po </w:t>
      </w:r>
      <w:r w:rsidR="00331E65">
        <w:rPr>
          <w:rFonts w:asciiTheme="minorHAnsi" w:hAnsiTheme="minorHAnsi"/>
          <w:b/>
          <w:color w:val="000000"/>
        </w:rPr>
        <w:t>svém</w:t>
      </w:r>
      <w:r w:rsidRPr="004D0B1B">
        <w:rPr>
          <w:rFonts w:asciiTheme="minorHAnsi" w:hAnsiTheme="minorHAnsi"/>
          <w:b/>
          <w:color w:val="000000"/>
        </w:rPr>
        <w:t xml:space="preserve"> schválení.</w:t>
      </w:r>
    </w:p>
    <w:p w14:paraId="1687FCFF" w14:textId="43FBBC58" w:rsidR="00A47750" w:rsidRPr="0060711D" w:rsidRDefault="006A67FB" w:rsidP="00331E65">
      <w:pPr>
        <w:pStyle w:val="Odstavecseseznamem"/>
        <w:numPr>
          <w:ilvl w:val="0"/>
          <w:numId w:val="5"/>
        </w:numPr>
        <w:spacing w:line="280" w:lineRule="atLeast"/>
        <w:ind w:left="426" w:hanging="426"/>
        <w:contextualSpacing/>
        <w:jc w:val="both"/>
        <w:rPr>
          <w:rFonts w:asciiTheme="minorHAnsi" w:hAnsiTheme="minorHAnsi" w:cs="Calibri"/>
          <w:b/>
          <w:lang w:eastAsia="en-US"/>
        </w:rPr>
      </w:pPr>
      <w:r w:rsidRPr="00A47750">
        <w:rPr>
          <w:rFonts w:asciiTheme="minorHAnsi" w:hAnsiTheme="minorHAnsi" w:cs="Calibri"/>
          <w:b/>
          <w:color w:val="000000"/>
          <w:lang w:eastAsia="en-US"/>
        </w:rPr>
        <w:t xml:space="preserve">MK </w:t>
      </w:r>
      <w:r w:rsidR="002C7CF0" w:rsidRPr="00A47750">
        <w:rPr>
          <w:rFonts w:asciiTheme="minorHAnsi" w:hAnsiTheme="minorHAnsi" w:cs="Calibri"/>
          <w:b/>
          <w:color w:val="000000"/>
          <w:lang w:eastAsia="en-US"/>
        </w:rPr>
        <w:t>ne</w:t>
      </w:r>
      <w:r w:rsidR="00201976" w:rsidRPr="00A47750">
        <w:rPr>
          <w:rFonts w:asciiTheme="minorHAnsi" w:hAnsiTheme="minorHAnsi" w:cs="Calibri"/>
          <w:b/>
          <w:color w:val="000000"/>
          <w:lang w:eastAsia="en-US"/>
        </w:rPr>
        <w:t xml:space="preserve">nastavilo </w:t>
      </w:r>
      <w:r w:rsidRPr="00A47750">
        <w:rPr>
          <w:rFonts w:asciiTheme="minorHAnsi" w:hAnsiTheme="minorHAnsi" w:cs="Calibri"/>
          <w:b/>
          <w:color w:val="000000"/>
          <w:lang w:eastAsia="en-US"/>
        </w:rPr>
        <w:t xml:space="preserve">u </w:t>
      </w:r>
      <w:r w:rsidR="002C3162" w:rsidRPr="00A47750">
        <w:rPr>
          <w:rFonts w:asciiTheme="minorHAnsi" w:hAnsiTheme="minorHAnsi" w:cs="Calibri"/>
          <w:b/>
          <w:color w:val="000000"/>
          <w:lang w:eastAsia="en-US"/>
        </w:rPr>
        <w:t>p</w:t>
      </w:r>
      <w:r w:rsidRPr="00A47750">
        <w:rPr>
          <w:rFonts w:asciiTheme="minorHAnsi" w:hAnsiTheme="minorHAnsi" w:cs="Calibri"/>
          <w:b/>
          <w:color w:val="000000"/>
          <w:lang w:eastAsia="en-US"/>
        </w:rPr>
        <w:t xml:space="preserve">rogramu 134 110 </w:t>
      </w:r>
      <w:r w:rsidR="00201976" w:rsidRPr="00A47750">
        <w:rPr>
          <w:rFonts w:asciiTheme="minorHAnsi" w:hAnsiTheme="minorHAnsi" w:cs="Calibri"/>
          <w:b/>
          <w:color w:val="000000"/>
          <w:lang w:eastAsia="en-US"/>
        </w:rPr>
        <w:t>jednoznačná pravidla pro výběr</w:t>
      </w:r>
      <w:r w:rsidRPr="00A47750">
        <w:rPr>
          <w:rFonts w:asciiTheme="minorHAnsi" w:hAnsiTheme="minorHAnsi" w:cs="Calibri"/>
          <w:b/>
          <w:color w:val="000000"/>
          <w:lang w:eastAsia="en-US"/>
        </w:rPr>
        <w:t xml:space="preserve"> akcí k realizaci.</w:t>
      </w:r>
      <w:r w:rsidR="008D0032" w:rsidRPr="00A47750">
        <w:rPr>
          <w:rFonts w:asciiTheme="minorHAnsi" w:hAnsiTheme="minorHAnsi" w:cs="Calibri"/>
          <w:b/>
          <w:color w:val="000000"/>
          <w:lang w:eastAsia="en-US"/>
        </w:rPr>
        <w:t xml:space="preserve"> </w:t>
      </w:r>
      <w:r w:rsidR="002C7CF0" w:rsidRPr="0060711D">
        <w:rPr>
          <w:rFonts w:asciiTheme="minorHAnsi" w:hAnsiTheme="minorHAnsi" w:cs="Calibri"/>
          <w:b/>
          <w:color w:val="000000"/>
          <w:lang w:eastAsia="en-US"/>
        </w:rPr>
        <w:t>N</w:t>
      </w:r>
      <w:r w:rsidR="005A1441" w:rsidRPr="0060711D">
        <w:rPr>
          <w:rFonts w:asciiTheme="minorHAnsi" w:hAnsiTheme="minorHAnsi" w:cs="Calibri"/>
          <w:b/>
          <w:color w:val="000000"/>
          <w:lang w:eastAsia="en-US"/>
        </w:rPr>
        <w:t xml:space="preserve">astavilo </w:t>
      </w:r>
      <w:r w:rsidRPr="0060711D">
        <w:rPr>
          <w:rFonts w:asciiTheme="minorHAnsi" w:hAnsiTheme="minorHAnsi" w:cs="Calibri"/>
          <w:b/>
          <w:color w:val="000000"/>
          <w:lang w:eastAsia="en-US"/>
        </w:rPr>
        <w:t>bodový syst</w:t>
      </w:r>
      <w:r w:rsidR="005A1441" w:rsidRPr="0060711D">
        <w:rPr>
          <w:rFonts w:asciiTheme="minorHAnsi" w:hAnsiTheme="minorHAnsi" w:cs="Calibri"/>
          <w:b/>
          <w:color w:val="000000"/>
          <w:lang w:eastAsia="en-US"/>
        </w:rPr>
        <w:t>ém hodnocení žádostí</w:t>
      </w:r>
      <w:r w:rsidR="00CC07D6" w:rsidRPr="0060711D">
        <w:rPr>
          <w:rFonts w:asciiTheme="minorHAnsi" w:hAnsiTheme="minorHAnsi" w:cs="Calibri"/>
          <w:b/>
          <w:color w:val="000000"/>
          <w:lang w:eastAsia="en-US"/>
        </w:rPr>
        <w:t xml:space="preserve"> o dotaci</w:t>
      </w:r>
      <w:r w:rsidR="005A1441" w:rsidRPr="0060711D">
        <w:rPr>
          <w:rFonts w:asciiTheme="minorHAnsi" w:hAnsiTheme="minorHAnsi" w:cs="Calibri"/>
          <w:b/>
          <w:color w:val="000000"/>
          <w:lang w:eastAsia="en-US"/>
        </w:rPr>
        <w:t>, který se v praxi projevil jako formální</w:t>
      </w:r>
      <w:r w:rsidR="008442E1" w:rsidRPr="0060711D">
        <w:rPr>
          <w:rFonts w:asciiTheme="minorHAnsi" w:hAnsiTheme="minorHAnsi" w:cs="Calibri"/>
          <w:b/>
          <w:color w:val="000000"/>
          <w:lang w:eastAsia="en-US"/>
        </w:rPr>
        <w:t xml:space="preserve"> a který </w:t>
      </w:r>
      <w:r w:rsidR="00773168" w:rsidRPr="0060711D">
        <w:rPr>
          <w:rFonts w:asciiTheme="minorHAnsi" w:hAnsiTheme="minorHAnsi" w:cs="Calibri"/>
          <w:b/>
          <w:color w:val="000000"/>
          <w:lang w:eastAsia="en-US"/>
        </w:rPr>
        <w:t>vykazuj</w:t>
      </w:r>
      <w:r w:rsidR="008442E1" w:rsidRPr="0060711D">
        <w:rPr>
          <w:rFonts w:asciiTheme="minorHAnsi" w:hAnsiTheme="minorHAnsi" w:cs="Calibri"/>
          <w:b/>
          <w:color w:val="000000"/>
          <w:lang w:eastAsia="en-US"/>
        </w:rPr>
        <w:t>e</w:t>
      </w:r>
      <w:r w:rsidR="00773168" w:rsidRPr="0060711D">
        <w:rPr>
          <w:rFonts w:asciiTheme="minorHAnsi" w:hAnsiTheme="minorHAnsi" w:cs="Calibri"/>
          <w:b/>
          <w:color w:val="000000"/>
          <w:lang w:eastAsia="en-US"/>
        </w:rPr>
        <w:t xml:space="preserve"> znaky možného </w:t>
      </w:r>
      <w:r w:rsidR="005A1441" w:rsidRPr="0060711D">
        <w:rPr>
          <w:rFonts w:asciiTheme="minorHAnsi" w:hAnsiTheme="minorHAnsi" w:cs="Calibri"/>
          <w:b/>
          <w:color w:val="000000"/>
          <w:lang w:eastAsia="en-US"/>
        </w:rPr>
        <w:t>subjektivní</w:t>
      </w:r>
      <w:r w:rsidR="0028767F" w:rsidRPr="0060711D">
        <w:rPr>
          <w:rFonts w:asciiTheme="minorHAnsi" w:hAnsiTheme="minorHAnsi" w:cs="Calibri"/>
          <w:b/>
          <w:color w:val="000000"/>
          <w:lang w:eastAsia="en-US"/>
        </w:rPr>
        <w:t>ho posuzování žádostí o dotace.</w:t>
      </w:r>
    </w:p>
    <w:p w14:paraId="5AD7C7A5" w14:textId="6D6364B6" w:rsidR="00412F81" w:rsidRPr="0060711D" w:rsidRDefault="00A47750" w:rsidP="00331E65">
      <w:pPr>
        <w:pStyle w:val="Odstavecseseznamem"/>
        <w:numPr>
          <w:ilvl w:val="0"/>
          <w:numId w:val="5"/>
        </w:numPr>
        <w:spacing w:line="280" w:lineRule="atLeast"/>
        <w:ind w:left="426" w:hanging="426"/>
        <w:contextualSpacing/>
        <w:jc w:val="both"/>
        <w:rPr>
          <w:rFonts w:asciiTheme="minorHAnsi" w:hAnsiTheme="minorHAnsi" w:cs="Calibri"/>
          <w:b/>
          <w:lang w:eastAsia="en-US"/>
        </w:rPr>
      </w:pPr>
      <w:r w:rsidRPr="0060711D">
        <w:rPr>
          <w:rFonts w:asciiTheme="minorHAnsi" w:hAnsiTheme="minorHAnsi"/>
          <w:b/>
          <w:color w:val="000000"/>
        </w:rPr>
        <w:t>Ministerstvem kultury stan</w:t>
      </w:r>
      <w:r w:rsidR="00121A70" w:rsidRPr="0060711D">
        <w:rPr>
          <w:rFonts w:asciiTheme="minorHAnsi" w:hAnsiTheme="minorHAnsi"/>
          <w:b/>
          <w:color w:val="000000"/>
        </w:rPr>
        <w:t>ovené parametry podprogramu 134 </w:t>
      </w:r>
      <w:r w:rsidRPr="0060711D">
        <w:rPr>
          <w:rFonts w:asciiTheme="minorHAnsi" w:hAnsiTheme="minorHAnsi"/>
          <w:b/>
          <w:color w:val="000000"/>
        </w:rPr>
        <w:t xml:space="preserve">112 nepostihly </w:t>
      </w:r>
      <w:r w:rsidR="0060711D" w:rsidRPr="0060711D">
        <w:rPr>
          <w:rFonts w:asciiTheme="minorHAnsi" w:hAnsiTheme="minorHAnsi"/>
          <w:b/>
          <w:color w:val="000000"/>
        </w:rPr>
        <w:t xml:space="preserve">různorodost realizovaných akcí. </w:t>
      </w:r>
      <w:r w:rsidR="00121A70" w:rsidRPr="0060711D">
        <w:rPr>
          <w:rFonts w:asciiTheme="minorHAnsi" w:hAnsiTheme="minorHAnsi"/>
          <w:b/>
          <w:color w:val="000000"/>
        </w:rPr>
        <w:t xml:space="preserve">Naplnění </w:t>
      </w:r>
      <w:r w:rsidRPr="0060711D">
        <w:rPr>
          <w:rFonts w:asciiTheme="minorHAnsi" w:hAnsiTheme="minorHAnsi"/>
          <w:b/>
          <w:color w:val="000000"/>
        </w:rPr>
        <w:t>cílů tohoto podprogramu</w:t>
      </w:r>
      <w:r w:rsidR="00121A70" w:rsidRPr="0060711D">
        <w:rPr>
          <w:rFonts w:asciiTheme="minorHAnsi" w:hAnsiTheme="minorHAnsi"/>
          <w:b/>
          <w:color w:val="000000"/>
        </w:rPr>
        <w:t xml:space="preserve"> tak bude obtížn</w:t>
      </w:r>
      <w:r w:rsidR="0060711D" w:rsidRPr="0060711D">
        <w:rPr>
          <w:rFonts w:asciiTheme="minorHAnsi" w:hAnsiTheme="minorHAnsi"/>
          <w:b/>
          <w:color w:val="000000"/>
        </w:rPr>
        <w:t>é</w:t>
      </w:r>
      <w:r w:rsidR="00121A70" w:rsidRPr="0060711D">
        <w:rPr>
          <w:rFonts w:asciiTheme="minorHAnsi" w:hAnsiTheme="minorHAnsi"/>
          <w:b/>
          <w:color w:val="000000"/>
        </w:rPr>
        <w:t xml:space="preserve"> vyhodnotit.</w:t>
      </w:r>
    </w:p>
    <w:p w14:paraId="72CD4003" w14:textId="0C847198" w:rsidR="00907548" w:rsidRDefault="00ED7692" w:rsidP="00ED7692">
      <w:pPr>
        <w:pStyle w:val="Odstavecseseznamem"/>
        <w:numPr>
          <w:ilvl w:val="0"/>
          <w:numId w:val="5"/>
        </w:numPr>
        <w:spacing w:line="280" w:lineRule="atLeast"/>
        <w:ind w:left="426" w:hanging="426"/>
        <w:contextualSpacing/>
        <w:jc w:val="both"/>
        <w:rPr>
          <w:rFonts w:asciiTheme="minorHAnsi" w:hAnsiTheme="minorHAnsi"/>
          <w:b/>
          <w:color w:val="000000"/>
        </w:rPr>
      </w:pPr>
      <w:r w:rsidRPr="00ED7692">
        <w:rPr>
          <w:rFonts w:asciiTheme="minorHAnsi" w:hAnsiTheme="minorHAnsi"/>
          <w:b/>
          <w:color w:val="000000"/>
        </w:rPr>
        <w:t xml:space="preserve">MK </w:t>
      </w:r>
      <w:r w:rsidR="00442B33">
        <w:rPr>
          <w:rFonts w:asciiTheme="minorHAnsi" w:hAnsiTheme="minorHAnsi"/>
          <w:b/>
          <w:color w:val="000000"/>
        </w:rPr>
        <w:t xml:space="preserve">jako správce programu </w:t>
      </w:r>
      <w:r w:rsidR="00417CC1">
        <w:rPr>
          <w:rFonts w:asciiTheme="minorHAnsi" w:hAnsiTheme="minorHAnsi"/>
          <w:b/>
          <w:color w:val="000000"/>
        </w:rPr>
        <w:t>ne</w:t>
      </w:r>
      <w:r w:rsidR="00442B33">
        <w:rPr>
          <w:rFonts w:asciiTheme="minorHAnsi" w:hAnsiTheme="minorHAnsi"/>
          <w:b/>
          <w:color w:val="000000"/>
        </w:rPr>
        <w:t>požadovalo, aby příjemci dotací předkládali návrhy dodatků ke smlouvám o dílo k</w:t>
      </w:r>
      <w:r w:rsidR="00331E65">
        <w:rPr>
          <w:rFonts w:asciiTheme="minorHAnsi" w:hAnsiTheme="minorHAnsi"/>
          <w:b/>
          <w:color w:val="000000"/>
        </w:rPr>
        <w:t> </w:t>
      </w:r>
      <w:r w:rsidR="00442B33">
        <w:rPr>
          <w:rFonts w:asciiTheme="minorHAnsi" w:hAnsiTheme="minorHAnsi"/>
          <w:b/>
          <w:color w:val="000000"/>
        </w:rPr>
        <w:t>odsouhlasení</w:t>
      </w:r>
      <w:r w:rsidR="00331E65">
        <w:rPr>
          <w:rFonts w:asciiTheme="minorHAnsi" w:hAnsiTheme="minorHAnsi"/>
          <w:b/>
          <w:color w:val="000000"/>
        </w:rPr>
        <w:t>,</w:t>
      </w:r>
      <w:r w:rsidR="00874D2B">
        <w:rPr>
          <w:rFonts w:asciiTheme="minorHAnsi" w:hAnsiTheme="minorHAnsi"/>
          <w:b/>
          <w:color w:val="000000"/>
        </w:rPr>
        <w:t xml:space="preserve"> tak</w:t>
      </w:r>
      <w:r w:rsidR="00331E65">
        <w:rPr>
          <w:rFonts w:asciiTheme="minorHAnsi" w:hAnsiTheme="minorHAnsi"/>
          <w:b/>
          <w:color w:val="000000"/>
        </w:rPr>
        <w:t>že</w:t>
      </w:r>
      <w:r w:rsidR="00874D2B">
        <w:rPr>
          <w:rFonts w:asciiTheme="minorHAnsi" w:hAnsiTheme="minorHAnsi"/>
          <w:b/>
          <w:color w:val="000000"/>
        </w:rPr>
        <w:t xml:space="preserve"> </w:t>
      </w:r>
      <w:r w:rsidRPr="00ED7692">
        <w:rPr>
          <w:rFonts w:asciiTheme="minorHAnsi" w:hAnsiTheme="minorHAnsi"/>
          <w:b/>
          <w:color w:val="000000"/>
        </w:rPr>
        <w:t>nemělo přehled o změnách věcných, finančních a časových parametrů jednotlivý</w:t>
      </w:r>
      <w:r>
        <w:rPr>
          <w:rFonts w:asciiTheme="minorHAnsi" w:hAnsiTheme="minorHAnsi"/>
          <w:b/>
          <w:color w:val="000000"/>
        </w:rPr>
        <w:t>ch akcí. Tento nedostatek byl v </w:t>
      </w:r>
      <w:r w:rsidRPr="00ED7692">
        <w:rPr>
          <w:rFonts w:asciiTheme="minorHAnsi" w:hAnsiTheme="minorHAnsi"/>
          <w:b/>
          <w:color w:val="000000"/>
        </w:rPr>
        <w:t>průběhu kontrolní akce odstraněn.</w:t>
      </w:r>
    </w:p>
    <w:p w14:paraId="59425856" w14:textId="6FF0013B" w:rsidR="00D87DE8" w:rsidRPr="00907548" w:rsidRDefault="00D87DE8" w:rsidP="00907548">
      <w:pPr>
        <w:pStyle w:val="Odstavecseseznamem"/>
        <w:numPr>
          <w:ilvl w:val="0"/>
          <w:numId w:val="5"/>
        </w:numPr>
        <w:spacing w:line="280" w:lineRule="atLeast"/>
        <w:ind w:left="426" w:hanging="426"/>
        <w:contextualSpacing/>
        <w:jc w:val="both"/>
        <w:rPr>
          <w:rFonts w:asciiTheme="minorHAnsi" w:hAnsiTheme="minorHAnsi"/>
          <w:b/>
          <w:color w:val="000000"/>
        </w:rPr>
      </w:pPr>
      <w:r w:rsidRPr="00907548">
        <w:rPr>
          <w:rFonts w:asciiTheme="minorHAnsi" w:hAnsiTheme="minorHAnsi"/>
          <w:b/>
          <w:color w:val="000000"/>
        </w:rPr>
        <w:t xml:space="preserve">Při kontrole 14 akcí nebyly zjištěny zásadní </w:t>
      </w:r>
      <w:r w:rsidR="00417CC1">
        <w:rPr>
          <w:rFonts w:asciiTheme="minorHAnsi" w:hAnsiTheme="minorHAnsi"/>
          <w:b/>
          <w:color w:val="000000"/>
        </w:rPr>
        <w:t>nedostatky při nakládání s peněžními prostředky státního rozpočtu.</w:t>
      </w:r>
      <w:r w:rsidR="00E43255" w:rsidRPr="00907548">
        <w:rPr>
          <w:rFonts w:asciiTheme="minorHAnsi" w:hAnsiTheme="minorHAnsi"/>
          <w:b/>
          <w:color w:val="000000"/>
        </w:rPr>
        <w:t xml:space="preserve"> </w:t>
      </w:r>
      <w:r w:rsidRPr="00907548">
        <w:rPr>
          <w:rFonts w:asciiTheme="minorHAnsi" w:hAnsiTheme="minorHAnsi"/>
          <w:b/>
          <w:color w:val="000000"/>
        </w:rPr>
        <w:t>U 11 akcí bylo zjištěno prodl</w:t>
      </w:r>
      <w:r w:rsidR="00874D2B">
        <w:rPr>
          <w:rFonts w:asciiTheme="minorHAnsi" w:hAnsiTheme="minorHAnsi"/>
          <w:b/>
          <w:color w:val="000000"/>
        </w:rPr>
        <w:t>o</w:t>
      </w:r>
      <w:r w:rsidRPr="00907548">
        <w:rPr>
          <w:rFonts w:asciiTheme="minorHAnsi" w:hAnsiTheme="minorHAnsi"/>
          <w:b/>
          <w:color w:val="000000"/>
        </w:rPr>
        <w:t>užení termínů realizace</w:t>
      </w:r>
      <w:r w:rsidR="00417CC1">
        <w:rPr>
          <w:rFonts w:asciiTheme="minorHAnsi" w:hAnsiTheme="minorHAnsi"/>
          <w:b/>
          <w:color w:val="000000"/>
        </w:rPr>
        <w:t xml:space="preserve"> a u </w:t>
      </w:r>
      <w:r w:rsidR="00FE457F" w:rsidRPr="00907548">
        <w:rPr>
          <w:rFonts w:asciiTheme="minorHAnsi" w:hAnsiTheme="minorHAnsi"/>
          <w:b/>
          <w:color w:val="000000"/>
        </w:rPr>
        <w:t>10</w:t>
      </w:r>
      <w:r w:rsidR="00417CC1">
        <w:rPr>
          <w:rFonts w:asciiTheme="minorHAnsi" w:hAnsiTheme="minorHAnsi"/>
          <w:b/>
          <w:color w:val="000000"/>
        </w:rPr>
        <w:t> </w:t>
      </w:r>
      <w:r w:rsidRPr="00907548">
        <w:rPr>
          <w:rFonts w:asciiTheme="minorHAnsi" w:hAnsiTheme="minorHAnsi"/>
          <w:b/>
          <w:color w:val="000000"/>
        </w:rPr>
        <w:t xml:space="preserve">akcí </w:t>
      </w:r>
      <w:r w:rsidR="00DD17EB" w:rsidRPr="00907548">
        <w:rPr>
          <w:rFonts w:asciiTheme="minorHAnsi" w:hAnsiTheme="minorHAnsi"/>
          <w:b/>
          <w:color w:val="000000"/>
        </w:rPr>
        <w:t xml:space="preserve">došlo k </w:t>
      </w:r>
      <w:r w:rsidRPr="00907548">
        <w:rPr>
          <w:rFonts w:asciiTheme="minorHAnsi" w:hAnsiTheme="minorHAnsi"/>
          <w:b/>
          <w:color w:val="000000"/>
        </w:rPr>
        <w:t>navýšení celkových nákladů. U jedné akce NKÚ vyhodnotil zjištěné skutečnosti jako porušení rozpočtové kázně ve výši 250 800 Kč.</w:t>
      </w:r>
    </w:p>
    <w:p w14:paraId="6143C424" w14:textId="77777777" w:rsidR="00D87DE8" w:rsidRDefault="00D87DE8" w:rsidP="00D87DE8">
      <w:pPr>
        <w:jc w:val="both"/>
        <w:rPr>
          <w:rFonts w:asciiTheme="minorHAnsi" w:hAnsiTheme="minorHAnsi"/>
          <w:b/>
          <w:color w:val="000000"/>
          <w:highlight w:val="yellow"/>
        </w:rPr>
      </w:pPr>
    </w:p>
    <w:p w14:paraId="7FC87E4D" w14:textId="109A064E" w:rsidR="00B42465" w:rsidRDefault="00B42465" w:rsidP="00D87DE8">
      <w:pPr>
        <w:jc w:val="both"/>
        <w:rPr>
          <w:rFonts w:asciiTheme="minorHAnsi" w:hAnsiTheme="minorHAnsi"/>
          <w:b/>
          <w:color w:val="000000"/>
          <w:highlight w:val="yellow"/>
        </w:rPr>
      </w:pPr>
    </w:p>
    <w:p w14:paraId="49A25F63" w14:textId="6DDF1356" w:rsidR="00D87DE8" w:rsidRPr="00E43255" w:rsidRDefault="00D87DE8" w:rsidP="00D87DE8">
      <w:pPr>
        <w:jc w:val="both"/>
        <w:rPr>
          <w:rFonts w:asciiTheme="minorHAnsi" w:hAnsiTheme="minorHAnsi"/>
          <w:b/>
          <w:color w:val="000000"/>
        </w:rPr>
      </w:pPr>
      <w:r w:rsidRPr="00E43255">
        <w:rPr>
          <w:rFonts w:asciiTheme="minorHAnsi" w:hAnsiTheme="minorHAnsi"/>
          <w:b/>
          <w:color w:val="000000"/>
        </w:rPr>
        <w:t>S ohledem na tyto skutečnosti N</w:t>
      </w:r>
      <w:r w:rsidR="00F175A8">
        <w:rPr>
          <w:rFonts w:asciiTheme="minorHAnsi" w:hAnsiTheme="minorHAnsi"/>
          <w:b/>
          <w:color w:val="000000"/>
        </w:rPr>
        <w:t>ejvyšší kontrolní úřad</w:t>
      </w:r>
      <w:r w:rsidRPr="00E43255">
        <w:rPr>
          <w:rFonts w:asciiTheme="minorHAnsi" w:hAnsiTheme="minorHAnsi"/>
          <w:b/>
          <w:color w:val="000000"/>
        </w:rPr>
        <w:t xml:space="preserve"> doporučuje</w:t>
      </w:r>
      <w:r w:rsidR="00F175A8">
        <w:rPr>
          <w:rFonts w:asciiTheme="minorHAnsi" w:hAnsiTheme="minorHAnsi"/>
          <w:b/>
          <w:color w:val="000000"/>
        </w:rPr>
        <w:t xml:space="preserve"> Ministerstvu kultury:</w:t>
      </w:r>
    </w:p>
    <w:p w14:paraId="753225EA" w14:textId="77777777" w:rsidR="00E43255" w:rsidRPr="00E43255" w:rsidRDefault="00E43255" w:rsidP="00D87DE8">
      <w:pPr>
        <w:jc w:val="both"/>
        <w:rPr>
          <w:rFonts w:asciiTheme="minorHAnsi" w:hAnsiTheme="minorHAnsi"/>
          <w:b/>
          <w:color w:val="000000"/>
        </w:rPr>
      </w:pPr>
    </w:p>
    <w:p w14:paraId="1AE99121" w14:textId="3716B544" w:rsidR="008B2F1E" w:rsidRDefault="00762D45" w:rsidP="00E4325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v</w:t>
      </w:r>
      <w:r w:rsidR="00D87DE8" w:rsidRPr="00E43255">
        <w:rPr>
          <w:rFonts w:asciiTheme="minorHAnsi" w:hAnsiTheme="minorHAnsi"/>
          <w:b/>
          <w:color w:val="000000"/>
        </w:rPr>
        <w:t>y</w:t>
      </w:r>
      <w:r w:rsidR="00D97941">
        <w:rPr>
          <w:rFonts w:asciiTheme="minorHAnsi" w:hAnsiTheme="minorHAnsi"/>
          <w:b/>
          <w:color w:val="000000"/>
        </w:rPr>
        <w:t xml:space="preserve">hodnotit </w:t>
      </w:r>
      <w:r w:rsidR="0010441C">
        <w:rPr>
          <w:rFonts w:asciiTheme="minorHAnsi" w:hAnsiTheme="minorHAnsi"/>
          <w:b/>
          <w:color w:val="000000"/>
        </w:rPr>
        <w:t xml:space="preserve">současný a žádoucí </w:t>
      </w:r>
      <w:r w:rsidR="00D97941">
        <w:rPr>
          <w:rFonts w:asciiTheme="minorHAnsi" w:hAnsiTheme="minorHAnsi"/>
          <w:b/>
          <w:color w:val="000000"/>
        </w:rPr>
        <w:t>stav</w:t>
      </w:r>
      <w:r w:rsidR="00D87DE8" w:rsidRPr="00E43255">
        <w:rPr>
          <w:rFonts w:asciiTheme="minorHAnsi" w:hAnsiTheme="minorHAnsi"/>
          <w:b/>
          <w:color w:val="000000"/>
        </w:rPr>
        <w:t xml:space="preserve"> </w:t>
      </w:r>
      <w:r w:rsidR="00DD17EB">
        <w:rPr>
          <w:rFonts w:asciiTheme="minorHAnsi" w:hAnsiTheme="minorHAnsi"/>
          <w:b/>
          <w:color w:val="000000"/>
        </w:rPr>
        <w:t>státních kulturních zařízení</w:t>
      </w:r>
      <w:r w:rsidR="00E43255" w:rsidRPr="00E43255">
        <w:rPr>
          <w:rFonts w:asciiTheme="minorHAnsi" w:hAnsiTheme="minorHAnsi"/>
          <w:b/>
          <w:color w:val="000000"/>
        </w:rPr>
        <w:t xml:space="preserve"> v gesci M</w:t>
      </w:r>
      <w:r w:rsidR="002B1DAE">
        <w:rPr>
          <w:rFonts w:asciiTheme="minorHAnsi" w:hAnsiTheme="minorHAnsi"/>
          <w:b/>
          <w:color w:val="000000"/>
        </w:rPr>
        <w:t>inisterstva kultury</w:t>
      </w:r>
      <w:r w:rsidR="00F175A8">
        <w:rPr>
          <w:rFonts w:asciiTheme="minorHAnsi" w:hAnsiTheme="minorHAnsi"/>
          <w:b/>
          <w:color w:val="000000"/>
        </w:rPr>
        <w:t xml:space="preserve"> </w:t>
      </w:r>
      <w:r w:rsidR="00502C4D">
        <w:rPr>
          <w:rFonts w:asciiTheme="minorHAnsi" w:hAnsiTheme="minorHAnsi"/>
          <w:b/>
          <w:color w:val="000000"/>
        </w:rPr>
        <w:t>a</w:t>
      </w:r>
      <w:r w:rsidR="00F175A8">
        <w:rPr>
          <w:rFonts w:asciiTheme="minorHAnsi" w:hAnsiTheme="minorHAnsi"/>
          <w:b/>
          <w:color w:val="000000"/>
        </w:rPr>
        <w:t xml:space="preserve"> stanov</w:t>
      </w:r>
      <w:r w:rsidR="00502C4D">
        <w:rPr>
          <w:rFonts w:asciiTheme="minorHAnsi" w:hAnsiTheme="minorHAnsi"/>
          <w:b/>
          <w:color w:val="000000"/>
        </w:rPr>
        <w:t>it</w:t>
      </w:r>
      <w:r w:rsidR="00F175A8">
        <w:rPr>
          <w:rFonts w:asciiTheme="minorHAnsi" w:hAnsiTheme="minorHAnsi"/>
          <w:b/>
          <w:color w:val="000000"/>
        </w:rPr>
        <w:t xml:space="preserve"> </w:t>
      </w:r>
      <w:r w:rsidR="0010441C">
        <w:rPr>
          <w:rFonts w:asciiTheme="minorHAnsi" w:hAnsiTheme="minorHAnsi"/>
          <w:b/>
          <w:color w:val="000000"/>
        </w:rPr>
        <w:t>priorit</w:t>
      </w:r>
      <w:r w:rsidR="00502C4D">
        <w:rPr>
          <w:rFonts w:asciiTheme="minorHAnsi" w:hAnsiTheme="minorHAnsi"/>
          <w:b/>
          <w:color w:val="000000"/>
        </w:rPr>
        <w:t>y</w:t>
      </w:r>
      <w:r w:rsidR="0010441C">
        <w:rPr>
          <w:rFonts w:asciiTheme="minorHAnsi" w:hAnsiTheme="minorHAnsi"/>
          <w:b/>
          <w:color w:val="000000"/>
        </w:rPr>
        <w:t xml:space="preserve">, </w:t>
      </w:r>
      <w:r w:rsidR="00F175A8">
        <w:rPr>
          <w:rFonts w:asciiTheme="minorHAnsi" w:hAnsiTheme="minorHAnsi"/>
          <w:b/>
          <w:color w:val="000000"/>
        </w:rPr>
        <w:t>investiční potřeb</w:t>
      </w:r>
      <w:r w:rsidR="00502C4D">
        <w:rPr>
          <w:rFonts w:asciiTheme="minorHAnsi" w:hAnsiTheme="minorHAnsi"/>
          <w:b/>
          <w:color w:val="000000"/>
        </w:rPr>
        <w:t>y</w:t>
      </w:r>
      <w:r w:rsidR="0010441C">
        <w:rPr>
          <w:rFonts w:asciiTheme="minorHAnsi" w:hAnsiTheme="minorHAnsi"/>
          <w:b/>
          <w:color w:val="000000"/>
        </w:rPr>
        <w:t xml:space="preserve"> a časov</w:t>
      </w:r>
      <w:r w:rsidR="00502C4D">
        <w:rPr>
          <w:rFonts w:asciiTheme="minorHAnsi" w:hAnsiTheme="minorHAnsi"/>
          <w:b/>
          <w:color w:val="000000"/>
        </w:rPr>
        <w:t>é</w:t>
      </w:r>
      <w:r w:rsidR="0010441C">
        <w:rPr>
          <w:rFonts w:asciiTheme="minorHAnsi" w:hAnsiTheme="minorHAnsi"/>
          <w:b/>
          <w:color w:val="000000"/>
        </w:rPr>
        <w:t xml:space="preserve"> parametr</w:t>
      </w:r>
      <w:r w:rsidR="00502C4D">
        <w:rPr>
          <w:rFonts w:asciiTheme="minorHAnsi" w:hAnsiTheme="minorHAnsi"/>
          <w:b/>
          <w:color w:val="000000"/>
        </w:rPr>
        <w:t>y</w:t>
      </w:r>
      <w:r>
        <w:rPr>
          <w:rFonts w:asciiTheme="minorHAnsi" w:hAnsiTheme="minorHAnsi"/>
          <w:b/>
          <w:color w:val="000000"/>
        </w:rPr>
        <w:t>;</w:t>
      </w:r>
    </w:p>
    <w:p w14:paraId="1FE570C1" w14:textId="7D34C40C" w:rsidR="00D87DE8" w:rsidRDefault="00762D45" w:rsidP="00E4325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s</w:t>
      </w:r>
      <w:r w:rsidR="00D87DE8" w:rsidRPr="00E43255">
        <w:rPr>
          <w:rFonts w:asciiTheme="minorHAnsi" w:hAnsiTheme="minorHAnsi"/>
          <w:b/>
          <w:color w:val="000000"/>
        </w:rPr>
        <w:t>tanovit jasná kritéria pro zařaz</w:t>
      </w:r>
      <w:r w:rsidR="00502C4D">
        <w:rPr>
          <w:rFonts w:asciiTheme="minorHAnsi" w:hAnsiTheme="minorHAnsi"/>
          <w:b/>
          <w:color w:val="000000"/>
        </w:rPr>
        <w:t>ová</w:t>
      </w:r>
      <w:r w:rsidR="00D87DE8" w:rsidRPr="00E43255">
        <w:rPr>
          <w:rFonts w:asciiTheme="minorHAnsi" w:hAnsiTheme="minorHAnsi"/>
          <w:b/>
          <w:color w:val="000000"/>
        </w:rPr>
        <w:t xml:space="preserve">ní </w:t>
      </w:r>
      <w:r w:rsidR="008A30C2">
        <w:rPr>
          <w:rFonts w:asciiTheme="minorHAnsi" w:hAnsiTheme="minorHAnsi"/>
          <w:b/>
          <w:color w:val="000000"/>
        </w:rPr>
        <w:t>akcí k</w:t>
      </w:r>
      <w:r>
        <w:rPr>
          <w:rFonts w:asciiTheme="minorHAnsi" w:hAnsiTheme="minorHAnsi"/>
          <w:b/>
          <w:color w:val="000000"/>
        </w:rPr>
        <w:t> </w:t>
      </w:r>
      <w:r w:rsidR="00320724">
        <w:rPr>
          <w:rFonts w:asciiTheme="minorHAnsi" w:hAnsiTheme="minorHAnsi"/>
          <w:b/>
          <w:color w:val="000000"/>
        </w:rPr>
        <w:t>realizaci</w:t>
      </w:r>
      <w:r>
        <w:rPr>
          <w:rFonts w:asciiTheme="minorHAnsi" w:hAnsiTheme="minorHAnsi"/>
          <w:b/>
          <w:color w:val="000000"/>
        </w:rPr>
        <w:t>;</w:t>
      </w:r>
    </w:p>
    <w:p w14:paraId="2863067E" w14:textId="6C51F219" w:rsidR="00D87DE8" w:rsidRDefault="00762D45" w:rsidP="00E4325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p</w:t>
      </w:r>
      <w:r w:rsidR="00D87DE8" w:rsidRPr="00E43255">
        <w:rPr>
          <w:rFonts w:asciiTheme="minorHAnsi" w:hAnsiTheme="minorHAnsi"/>
          <w:b/>
          <w:color w:val="000000"/>
        </w:rPr>
        <w:t xml:space="preserve">ři prodlužování </w:t>
      </w:r>
      <w:r w:rsidR="00E43255" w:rsidRPr="00E43255">
        <w:rPr>
          <w:rFonts w:asciiTheme="minorHAnsi" w:hAnsiTheme="minorHAnsi"/>
          <w:b/>
          <w:color w:val="000000"/>
        </w:rPr>
        <w:t xml:space="preserve">realizace </w:t>
      </w:r>
      <w:r w:rsidR="00D87DE8" w:rsidRPr="00E43255">
        <w:rPr>
          <w:rFonts w:asciiTheme="minorHAnsi" w:hAnsiTheme="minorHAnsi"/>
          <w:b/>
          <w:color w:val="000000"/>
        </w:rPr>
        <w:t>programů prová</w:t>
      </w:r>
      <w:r>
        <w:rPr>
          <w:rFonts w:asciiTheme="minorHAnsi" w:hAnsiTheme="minorHAnsi"/>
          <w:b/>
          <w:color w:val="000000"/>
        </w:rPr>
        <w:t>dět jejich průběžné vyhodnoc</w:t>
      </w:r>
      <w:r w:rsidR="00502C4D">
        <w:rPr>
          <w:rFonts w:asciiTheme="minorHAnsi" w:hAnsiTheme="minorHAnsi"/>
          <w:b/>
          <w:color w:val="000000"/>
        </w:rPr>
        <w:t>ová</w:t>
      </w:r>
      <w:r>
        <w:rPr>
          <w:rFonts w:asciiTheme="minorHAnsi" w:hAnsiTheme="minorHAnsi"/>
          <w:b/>
          <w:color w:val="000000"/>
        </w:rPr>
        <w:t>ní;</w:t>
      </w:r>
    </w:p>
    <w:p w14:paraId="720BF236" w14:textId="1EC19F19" w:rsidR="00D87DE8" w:rsidRDefault="00762D45" w:rsidP="00E4325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z</w:t>
      </w:r>
      <w:r w:rsidR="00384119">
        <w:rPr>
          <w:rFonts w:asciiTheme="minorHAnsi" w:hAnsiTheme="minorHAnsi"/>
          <w:b/>
          <w:color w:val="000000"/>
        </w:rPr>
        <w:t>ajistit vazbu mezi parametry v </w:t>
      </w:r>
      <w:r w:rsidR="00502C4D">
        <w:rPr>
          <w:rFonts w:asciiTheme="minorHAnsi" w:hAnsiTheme="minorHAnsi"/>
          <w:b/>
          <w:color w:val="000000"/>
        </w:rPr>
        <w:t>d</w:t>
      </w:r>
      <w:r w:rsidR="00D87DE8" w:rsidRPr="00E43255">
        <w:rPr>
          <w:rFonts w:asciiTheme="minorHAnsi" w:hAnsiTheme="minorHAnsi"/>
          <w:b/>
          <w:color w:val="000000"/>
        </w:rPr>
        <w:t>okumentaci program</w:t>
      </w:r>
      <w:r w:rsidR="002B1DAE">
        <w:rPr>
          <w:rFonts w:asciiTheme="minorHAnsi" w:hAnsiTheme="minorHAnsi"/>
          <w:b/>
          <w:color w:val="000000"/>
        </w:rPr>
        <w:t>u</w:t>
      </w:r>
      <w:r w:rsidR="00E43255" w:rsidRPr="00E43255">
        <w:rPr>
          <w:rFonts w:asciiTheme="minorHAnsi" w:hAnsiTheme="minorHAnsi"/>
          <w:b/>
          <w:color w:val="000000"/>
        </w:rPr>
        <w:t xml:space="preserve"> a parametry jednotlivých </w:t>
      </w:r>
      <w:r w:rsidR="0028767F">
        <w:rPr>
          <w:rFonts w:asciiTheme="minorHAnsi" w:hAnsiTheme="minorHAnsi"/>
          <w:b/>
          <w:color w:val="000000"/>
        </w:rPr>
        <w:t xml:space="preserve">realizovaných </w:t>
      </w:r>
      <w:r>
        <w:rPr>
          <w:rFonts w:asciiTheme="minorHAnsi" w:hAnsiTheme="minorHAnsi"/>
          <w:b/>
          <w:color w:val="000000"/>
        </w:rPr>
        <w:t>akcí;</w:t>
      </w:r>
    </w:p>
    <w:p w14:paraId="7C00416A" w14:textId="29638D21" w:rsidR="00D87DE8" w:rsidRPr="00E43255" w:rsidRDefault="00762D45" w:rsidP="00E4325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z</w:t>
      </w:r>
      <w:r w:rsidR="00D87DE8" w:rsidRPr="00E43255">
        <w:rPr>
          <w:rFonts w:asciiTheme="minorHAnsi" w:hAnsiTheme="minorHAnsi"/>
          <w:b/>
          <w:color w:val="000000"/>
        </w:rPr>
        <w:t>ajistit včasné</w:t>
      </w:r>
      <w:r w:rsidR="0028767F">
        <w:rPr>
          <w:rFonts w:asciiTheme="minorHAnsi" w:hAnsiTheme="minorHAnsi"/>
          <w:b/>
          <w:color w:val="000000"/>
        </w:rPr>
        <w:t xml:space="preserve"> vyhodnocení realizovaných akcí.</w:t>
      </w:r>
    </w:p>
    <w:p w14:paraId="49DDD561" w14:textId="77777777" w:rsidR="00355DA5" w:rsidRDefault="00355DA5">
      <w:pPr>
        <w:rPr>
          <w:rFonts w:asciiTheme="minorHAnsi" w:hAnsiTheme="minorHAnsi" w:cs="Calibri"/>
          <w:color w:val="000000"/>
          <w:lang w:eastAsia="en-US"/>
        </w:rPr>
      </w:pPr>
    </w:p>
    <w:p w14:paraId="2830BD4D" w14:textId="77777777" w:rsidR="00855E12" w:rsidRPr="00C53A93" w:rsidRDefault="00855E12">
      <w:pPr>
        <w:rPr>
          <w:rFonts w:asciiTheme="minorHAnsi" w:hAnsiTheme="minorHAnsi" w:cs="Calibri"/>
          <w:color w:val="000000"/>
          <w:lang w:eastAsia="en-US"/>
        </w:rPr>
      </w:pPr>
    </w:p>
    <w:p w14:paraId="5E4FB9D0" w14:textId="77777777" w:rsidR="005C015A" w:rsidRPr="00611CE1" w:rsidRDefault="005C015A" w:rsidP="00611CE1">
      <w:pPr>
        <w:spacing w:line="280" w:lineRule="atLeast"/>
        <w:jc w:val="center"/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</w:pPr>
      <w:r w:rsidRPr="00611CE1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>I</w:t>
      </w:r>
      <w:r w:rsidR="00457E45" w:rsidRPr="00611CE1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>II</w:t>
      </w:r>
      <w:r w:rsidRPr="00611CE1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 xml:space="preserve">. </w:t>
      </w:r>
      <w:r w:rsidR="00CC161D" w:rsidRPr="00611CE1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>Podrobn</w:t>
      </w:r>
      <w:r w:rsidR="00202698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 xml:space="preserve">osti </w:t>
      </w:r>
      <w:r w:rsidR="008D0032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 xml:space="preserve">ke </w:t>
      </w:r>
      <w:r w:rsidR="00D35D12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>zjištěným skutečnostem</w:t>
      </w:r>
    </w:p>
    <w:p w14:paraId="339836A8" w14:textId="77777777" w:rsidR="003E6660" w:rsidRPr="00674DEE" w:rsidRDefault="003E6660" w:rsidP="00611CE1">
      <w:pPr>
        <w:spacing w:line="280" w:lineRule="atLeast"/>
        <w:ind w:right="70"/>
        <w:contextualSpacing/>
        <w:jc w:val="both"/>
        <w:rPr>
          <w:rFonts w:asciiTheme="minorHAnsi" w:hAnsiTheme="minorHAnsi"/>
        </w:rPr>
      </w:pPr>
    </w:p>
    <w:p w14:paraId="7175998E" w14:textId="1AEEFAEF" w:rsidR="000F1EEB" w:rsidRPr="00674DEE" w:rsidRDefault="00022011" w:rsidP="000F1EEB">
      <w:p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 w:rsidRPr="00674DEE">
        <w:rPr>
          <w:rFonts w:asciiTheme="minorHAnsi" w:hAnsiTheme="minorHAnsi" w:cs="Arial"/>
          <w:b/>
        </w:rPr>
        <w:t>K </w:t>
      </w:r>
      <w:r>
        <w:rPr>
          <w:rFonts w:asciiTheme="minorHAnsi" w:hAnsiTheme="minorHAnsi" w:cs="Arial"/>
          <w:b/>
        </w:rPr>
        <w:t>b</w:t>
      </w:r>
      <w:r w:rsidRPr="00674DEE">
        <w:rPr>
          <w:rFonts w:asciiTheme="minorHAnsi" w:hAnsiTheme="minorHAnsi" w:cs="Arial"/>
          <w:b/>
        </w:rPr>
        <w:t>odu 1:</w:t>
      </w:r>
    </w:p>
    <w:p w14:paraId="4790C436" w14:textId="77777777" w:rsidR="00B9717E" w:rsidRPr="00674DEE" w:rsidRDefault="00B9717E" w:rsidP="00611CE1">
      <w:pPr>
        <w:spacing w:line="280" w:lineRule="atLeast"/>
        <w:contextualSpacing/>
        <w:jc w:val="both"/>
        <w:rPr>
          <w:rFonts w:asciiTheme="minorHAnsi" w:hAnsiTheme="minorHAnsi" w:cstheme="minorHAnsi"/>
        </w:rPr>
      </w:pPr>
    </w:p>
    <w:p w14:paraId="17C42D8D" w14:textId="486E7030" w:rsidR="00503DCF" w:rsidRPr="00674DEE" w:rsidRDefault="00397867" w:rsidP="00611CE1">
      <w:pPr>
        <w:spacing w:line="280" w:lineRule="atLeast"/>
        <w:contextualSpacing/>
        <w:jc w:val="both"/>
        <w:rPr>
          <w:rFonts w:asciiTheme="minorHAnsi" w:hAnsiTheme="minorHAnsi" w:cstheme="minorHAnsi"/>
        </w:rPr>
      </w:pPr>
      <w:r w:rsidRPr="00674DEE">
        <w:rPr>
          <w:rFonts w:asciiTheme="minorHAnsi" w:hAnsiTheme="minorHAnsi" w:cstheme="minorHAnsi"/>
        </w:rPr>
        <w:t xml:space="preserve">MK zpracovalo a </w:t>
      </w:r>
      <w:r w:rsidR="001A743C" w:rsidRPr="00674DEE">
        <w:rPr>
          <w:rFonts w:asciiTheme="minorHAnsi" w:hAnsiTheme="minorHAnsi" w:cstheme="minorHAnsi"/>
        </w:rPr>
        <w:t xml:space="preserve">ke </w:t>
      </w:r>
      <w:r w:rsidRPr="00674DEE">
        <w:rPr>
          <w:rFonts w:asciiTheme="minorHAnsi" w:hAnsiTheme="minorHAnsi" w:cstheme="minorHAnsi"/>
        </w:rPr>
        <w:t>kontrole NKÚ předložilo řadu koncepčníc</w:t>
      </w:r>
      <w:r w:rsidR="00B82597" w:rsidRPr="00674DEE">
        <w:rPr>
          <w:rFonts w:asciiTheme="minorHAnsi" w:hAnsiTheme="minorHAnsi" w:cstheme="minorHAnsi"/>
        </w:rPr>
        <w:t>h materiálů z oblasti rozvoje a</w:t>
      </w:r>
      <w:r w:rsidR="00CC07D6" w:rsidRPr="00674DEE">
        <w:rPr>
          <w:rFonts w:asciiTheme="minorHAnsi" w:hAnsiTheme="minorHAnsi" w:cstheme="minorHAnsi"/>
        </w:rPr>
        <w:t> </w:t>
      </w:r>
      <w:r w:rsidRPr="00674DEE">
        <w:rPr>
          <w:rFonts w:asciiTheme="minorHAnsi" w:hAnsiTheme="minorHAnsi" w:cstheme="minorHAnsi"/>
        </w:rPr>
        <w:t xml:space="preserve">obnovy materiálně technické základny státních kulturních zařízení. </w:t>
      </w:r>
      <w:r w:rsidR="0038580D" w:rsidRPr="00674DEE">
        <w:rPr>
          <w:rFonts w:asciiTheme="minorHAnsi" w:hAnsiTheme="minorHAnsi" w:cstheme="minorHAnsi"/>
        </w:rPr>
        <w:t xml:space="preserve">Koncepční materiály se vyznačují přílišnou obecností, která následně neumožňuje posoudit, nakolik realizované programy reprodukce majetku naplnily jejich cíle. </w:t>
      </w:r>
      <w:r w:rsidRPr="00674DEE">
        <w:rPr>
          <w:rFonts w:asciiTheme="minorHAnsi" w:hAnsiTheme="minorHAnsi" w:cstheme="minorHAnsi"/>
        </w:rPr>
        <w:t>V p</w:t>
      </w:r>
      <w:r w:rsidR="00503DCF" w:rsidRPr="00674DEE">
        <w:rPr>
          <w:rFonts w:asciiTheme="minorHAnsi" w:hAnsiTheme="minorHAnsi" w:cstheme="minorHAnsi"/>
        </w:rPr>
        <w:t>ředložen</w:t>
      </w:r>
      <w:r w:rsidRPr="00674DEE">
        <w:rPr>
          <w:rFonts w:asciiTheme="minorHAnsi" w:hAnsiTheme="minorHAnsi" w:cstheme="minorHAnsi"/>
        </w:rPr>
        <w:t>ých</w:t>
      </w:r>
      <w:r w:rsidR="00503DCF" w:rsidRPr="00674DEE">
        <w:rPr>
          <w:rFonts w:asciiTheme="minorHAnsi" w:hAnsiTheme="minorHAnsi" w:cstheme="minorHAnsi"/>
        </w:rPr>
        <w:t xml:space="preserve"> </w:t>
      </w:r>
      <w:r w:rsidR="00DE0470">
        <w:rPr>
          <w:rFonts w:asciiTheme="minorHAnsi" w:hAnsiTheme="minorHAnsi" w:cstheme="minorHAnsi"/>
        </w:rPr>
        <w:t>koncepcích</w:t>
      </w:r>
      <w:r w:rsidRPr="00674DEE">
        <w:rPr>
          <w:rFonts w:asciiTheme="minorHAnsi" w:hAnsiTheme="minorHAnsi" w:cstheme="minorHAnsi"/>
        </w:rPr>
        <w:t xml:space="preserve"> pod názvy</w:t>
      </w:r>
      <w:r w:rsidR="00CC07D6" w:rsidRPr="00674DEE">
        <w:rPr>
          <w:rFonts w:asciiTheme="minorHAnsi" w:hAnsiTheme="minorHAnsi" w:cstheme="minorHAnsi"/>
        </w:rPr>
        <w:t xml:space="preserve"> </w:t>
      </w:r>
      <w:r w:rsidR="00484A81" w:rsidRPr="00B2118E">
        <w:rPr>
          <w:rFonts w:asciiTheme="minorHAnsi" w:hAnsiTheme="minorHAnsi" w:cstheme="minorHAnsi"/>
          <w:i/>
        </w:rPr>
        <w:t>Kulturní politika</w:t>
      </w:r>
      <w:r w:rsidR="00484A81" w:rsidRPr="00674DEE">
        <w:rPr>
          <w:rFonts w:asciiTheme="minorHAnsi" w:hAnsiTheme="minorHAnsi" w:cstheme="minorHAnsi"/>
        </w:rPr>
        <w:t xml:space="preserve">, </w:t>
      </w:r>
      <w:r w:rsidR="00484A81" w:rsidRPr="00B2118E">
        <w:rPr>
          <w:rFonts w:asciiTheme="minorHAnsi" w:hAnsiTheme="minorHAnsi" w:cstheme="minorHAnsi"/>
          <w:i/>
        </w:rPr>
        <w:t>Státní kulturní politika 2009</w:t>
      </w:r>
      <w:r w:rsidR="00304B33" w:rsidRPr="00B2118E">
        <w:rPr>
          <w:rFonts w:asciiTheme="minorHAnsi" w:hAnsiTheme="minorHAnsi" w:cstheme="minorHAnsi"/>
          <w:i/>
        </w:rPr>
        <w:t>–</w:t>
      </w:r>
      <w:r w:rsidR="00484A81" w:rsidRPr="00B2118E">
        <w:rPr>
          <w:rFonts w:asciiTheme="minorHAnsi" w:hAnsiTheme="minorHAnsi" w:cstheme="minorHAnsi"/>
          <w:i/>
        </w:rPr>
        <w:t>201</w:t>
      </w:r>
      <w:r w:rsidR="00B82597" w:rsidRPr="00B2118E">
        <w:rPr>
          <w:rFonts w:asciiTheme="minorHAnsi" w:hAnsiTheme="minorHAnsi" w:cstheme="minorHAnsi"/>
          <w:i/>
        </w:rPr>
        <w:t>4</w:t>
      </w:r>
      <w:r w:rsidR="00B82597" w:rsidRPr="00674DEE">
        <w:rPr>
          <w:rFonts w:asciiTheme="minorHAnsi" w:hAnsiTheme="minorHAnsi" w:cstheme="minorHAnsi"/>
        </w:rPr>
        <w:t xml:space="preserve"> a</w:t>
      </w:r>
      <w:r w:rsidR="00CC07D6" w:rsidRPr="00674DEE">
        <w:rPr>
          <w:rFonts w:asciiTheme="minorHAnsi" w:hAnsiTheme="minorHAnsi" w:cstheme="minorHAnsi"/>
        </w:rPr>
        <w:t xml:space="preserve"> </w:t>
      </w:r>
      <w:r w:rsidR="00B82597" w:rsidRPr="00B2118E">
        <w:rPr>
          <w:rFonts w:asciiTheme="minorHAnsi" w:hAnsiTheme="minorHAnsi" w:cstheme="minorHAnsi"/>
          <w:i/>
        </w:rPr>
        <w:t>Koncepce účinnější péče o</w:t>
      </w:r>
      <w:r w:rsidR="00CC07D6" w:rsidRPr="00B2118E">
        <w:rPr>
          <w:rFonts w:asciiTheme="minorHAnsi" w:hAnsiTheme="minorHAnsi" w:cstheme="minorHAnsi"/>
          <w:i/>
        </w:rPr>
        <w:t xml:space="preserve"> </w:t>
      </w:r>
      <w:r w:rsidR="00484A81" w:rsidRPr="00B2118E">
        <w:rPr>
          <w:rFonts w:asciiTheme="minorHAnsi" w:hAnsiTheme="minorHAnsi" w:cstheme="minorHAnsi"/>
          <w:i/>
        </w:rPr>
        <w:t>movité kulturní dědictví v ČR na léta 2010</w:t>
      </w:r>
      <w:r w:rsidR="00304B33" w:rsidRPr="00B2118E">
        <w:rPr>
          <w:rFonts w:asciiTheme="minorHAnsi" w:hAnsiTheme="minorHAnsi" w:cstheme="minorHAnsi"/>
          <w:i/>
        </w:rPr>
        <w:t>–</w:t>
      </w:r>
      <w:r w:rsidR="00484A81" w:rsidRPr="00B2118E">
        <w:rPr>
          <w:rFonts w:asciiTheme="minorHAnsi" w:hAnsiTheme="minorHAnsi" w:cstheme="minorHAnsi"/>
          <w:i/>
        </w:rPr>
        <w:t>2014</w:t>
      </w:r>
      <w:r w:rsidR="00484A81" w:rsidRPr="00674DEE">
        <w:rPr>
          <w:rFonts w:asciiTheme="minorHAnsi" w:hAnsiTheme="minorHAnsi" w:cstheme="minorHAnsi"/>
        </w:rPr>
        <w:t xml:space="preserve"> </w:t>
      </w:r>
      <w:r w:rsidRPr="00674DEE">
        <w:rPr>
          <w:rFonts w:asciiTheme="minorHAnsi" w:hAnsiTheme="minorHAnsi" w:cstheme="minorHAnsi"/>
        </w:rPr>
        <w:t xml:space="preserve">byly </w:t>
      </w:r>
      <w:r w:rsidR="001A743C" w:rsidRPr="00674DEE">
        <w:rPr>
          <w:rFonts w:asciiTheme="minorHAnsi" w:hAnsiTheme="minorHAnsi" w:cstheme="minorHAnsi"/>
        </w:rPr>
        <w:t xml:space="preserve">stanoveny </w:t>
      </w:r>
      <w:r w:rsidR="00503DCF" w:rsidRPr="00674DEE">
        <w:rPr>
          <w:rFonts w:asciiTheme="minorHAnsi" w:hAnsiTheme="minorHAnsi" w:cstheme="minorHAnsi"/>
        </w:rPr>
        <w:t>cíle rozvoje knihov</w:t>
      </w:r>
      <w:r w:rsidR="00484A81" w:rsidRPr="00674DEE">
        <w:rPr>
          <w:rFonts w:asciiTheme="minorHAnsi" w:hAnsiTheme="minorHAnsi" w:cstheme="minorHAnsi"/>
        </w:rPr>
        <w:t>en, národních muzeí a</w:t>
      </w:r>
      <w:r w:rsidR="00070628">
        <w:rPr>
          <w:rFonts w:asciiTheme="minorHAnsi" w:hAnsiTheme="minorHAnsi" w:cstheme="minorHAnsi"/>
        </w:rPr>
        <w:t> </w:t>
      </w:r>
      <w:r w:rsidR="00484A81" w:rsidRPr="00674DEE">
        <w:rPr>
          <w:rFonts w:asciiTheme="minorHAnsi" w:hAnsiTheme="minorHAnsi" w:cstheme="minorHAnsi"/>
        </w:rPr>
        <w:t xml:space="preserve">galerií </w:t>
      </w:r>
      <w:r w:rsidR="001A743C" w:rsidRPr="00674DEE">
        <w:rPr>
          <w:rFonts w:asciiTheme="minorHAnsi" w:hAnsiTheme="minorHAnsi" w:cstheme="minorHAnsi"/>
        </w:rPr>
        <w:t xml:space="preserve">obecně </w:t>
      </w:r>
      <w:r w:rsidR="00503DCF" w:rsidRPr="00674DEE">
        <w:rPr>
          <w:rFonts w:asciiTheme="minorHAnsi" w:hAnsiTheme="minorHAnsi" w:cstheme="minorHAnsi"/>
        </w:rPr>
        <w:t xml:space="preserve">bez </w:t>
      </w:r>
      <w:r w:rsidR="00D248AC" w:rsidRPr="00674DEE">
        <w:rPr>
          <w:rFonts w:asciiTheme="minorHAnsi" w:hAnsiTheme="minorHAnsi" w:cstheme="minorHAnsi"/>
        </w:rPr>
        <w:t xml:space="preserve">dalších </w:t>
      </w:r>
      <w:r w:rsidR="00503DCF" w:rsidRPr="00674DEE">
        <w:rPr>
          <w:rFonts w:asciiTheme="minorHAnsi" w:hAnsiTheme="minorHAnsi" w:cstheme="minorHAnsi"/>
        </w:rPr>
        <w:t>bližších podrobností.</w:t>
      </w:r>
      <w:r w:rsidR="00484A81" w:rsidRPr="00674DEE">
        <w:rPr>
          <w:rFonts w:asciiTheme="minorHAnsi" w:hAnsiTheme="minorHAnsi" w:cstheme="minorHAnsi"/>
        </w:rPr>
        <w:t xml:space="preserve"> </w:t>
      </w:r>
      <w:r w:rsidR="00D248AC" w:rsidRPr="00674DEE">
        <w:rPr>
          <w:rFonts w:asciiTheme="minorHAnsi" w:hAnsiTheme="minorHAnsi" w:cstheme="minorHAnsi"/>
        </w:rPr>
        <w:t xml:space="preserve">V dokumentu </w:t>
      </w:r>
      <w:r w:rsidR="00D248AC" w:rsidRPr="00B2118E">
        <w:rPr>
          <w:rFonts w:asciiTheme="minorHAnsi" w:hAnsiTheme="minorHAnsi" w:cstheme="minorHAnsi"/>
          <w:i/>
        </w:rPr>
        <w:t>Státní kulturní</w:t>
      </w:r>
      <w:r w:rsidR="0038580D" w:rsidRPr="00B2118E">
        <w:rPr>
          <w:rFonts w:asciiTheme="minorHAnsi" w:hAnsiTheme="minorHAnsi" w:cstheme="minorHAnsi"/>
          <w:i/>
        </w:rPr>
        <w:t xml:space="preserve"> </w:t>
      </w:r>
      <w:r w:rsidR="00D248AC" w:rsidRPr="00B2118E">
        <w:rPr>
          <w:rFonts w:asciiTheme="minorHAnsi" w:hAnsiTheme="minorHAnsi" w:cstheme="minorHAnsi"/>
          <w:i/>
        </w:rPr>
        <w:t xml:space="preserve">politika </w:t>
      </w:r>
      <w:r w:rsidR="00070628">
        <w:rPr>
          <w:rFonts w:asciiTheme="minorHAnsi" w:hAnsiTheme="minorHAnsi" w:cstheme="minorHAnsi"/>
          <w:i/>
        </w:rPr>
        <w:br/>
      </w:r>
      <w:r w:rsidR="00D248AC" w:rsidRPr="00B2118E">
        <w:rPr>
          <w:rFonts w:asciiTheme="minorHAnsi" w:hAnsiTheme="minorHAnsi" w:cstheme="minorHAnsi"/>
          <w:i/>
        </w:rPr>
        <w:t>2015</w:t>
      </w:r>
      <w:r w:rsidR="00304B33" w:rsidRPr="00B2118E">
        <w:rPr>
          <w:rFonts w:asciiTheme="minorHAnsi" w:hAnsiTheme="minorHAnsi" w:cstheme="minorHAnsi"/>
          <w:i/>
        </w:rPr>
        <w:t>–</w:t>
      </w:r>
      <w:r w:rsidR="00D248AC" w:rsidRPr="00B2118E">
        <w:rPr>
          <w:rFonts w:asciiTheme="minorHAnsi" w:hAnsiTheme="minorHAnsi" w:cstheme="minorHAnsi"/>
          <w:i/>
        </w:rPr>
        <w:t>2020</w:t>
      </w:r>
      <w:r w:rsidR="00D248AC" w:rsidRPr="00674DEE">
        <w:rPr>
          <w:rFonts w:asciiTheme="minorHAnsi" w:hAnsiTheme="minorHAnsi" w:cstheme="minorHAnsi"/>
        </w:rPr>
        <w:t xml:space="preserve"> ani v dokumentu </w:t>
      </w:r>
      <w:r w:rsidR="00D248AC" w:rsidRPr="00B2118E">
        <w:rPr>
          <w:rFonts w:asciiTheme="minorHAnsi" w:hAnsiTheme="minorHAnsi" w:cstheme="minorHAnsi"/>
          <w:i/>
        </w:rPr>
        <w:t xml:space="preserve">Plán implementace Státní kulturní politiky </w:t>
      </w:r>
      <w:r w:rsidR="00484A81" w:rsidRPr="00B2118E">
        <w:rPr>
          <w:rFonts w:asciiTheme="minorHAnsi" w:hAnsiTheme="minorHAnsi" w:cstheme="minorHAnsi"/>
          <w:i/>
        </w:rPr>
        <w:t>2015</w:t>
      </w:r>
      <w:r w:rsidR="00304B33" w:rsidRPr="00B2118E">
        <w:rPr>
          <w:rFonts w:asciiTheme="minorHAnsi" w:hAnsiTheme="minorHAnsi" w:cstheme="minorHAnsi"/>
          <w:i/>
        </w:rPr>
        <w:t>–</w:t>
      </w:r>
      <w:r w:rsidR="00484A81" w:rsidRPr="00B2118E">
        <w:rPr>
          <w:rFonts w:asciiTheme="minorHAnsi" w:hAnsiTheme="minorHAnsi" w:cstheme="minorHAnsi"/>
          <w:i/>
        </w:rPr>
        <w:t>2020</w:t>
      </w:r>
      <w:r w:rsidR="00484A81" w:rsidRPr="00674DEE">
        <w:rPr>
          <w:rFonts w:asciiTheme="minorHAnsi" w:hAnsiTheme="minorHAnsi" w:cstheme="minorHAnsi"/>
        </w:rPr>
        <w:t xml:space="preserve"> </w:t>
      </w:r>
      <w:r w:rsidR="00D248AC" w:rsidRPr="00674DEE">
        <w:rPr>
          <w:rFonts w:asciiTheme="minorHAnsi" w:hAnsiTheme="minorHAnsi" w:cstheme="minorHAnsi"/>
        </w:rPr>
        <w:t>není oblast rozvoje a obnovy materiálně technické základny státních kulturních zařízení řešena.</w:t>
      </w:r>
      <w:r w:rsidR="0038580D" w:rsidRPr="00674DEE">
        <w:rPr>
          <w:rFonts w:asciiTheme="minorHAnsi" w:hAnsiTheme="minorHAnsi" w:cstheme="minorHAnsi"/>
        </w:rPr>
        <w:t xml:space="preserve"> Dokument </w:t>
      </w:r>
      <w:r w:rsidR="0038580D" w:rsidRPr="00B2118E">
        <w:rPr>
          <w:rFonts w:asciiTheme="minorHAnsi" w:hAnsiTheme="minorHAnsi" w:cstheme="minorHAnsi"/>
          <w:i/>
        </w:rPr>
        <w:t xml:space="preserve">Vyhodnocení realizace Koncepce účinnější péče o movité kulturní dědictví v ČR na léta </w:t>
      </w:r>
      <w:r w:rsidR="009978D8">
        <w:rPr>
          <w:rFonts w:asciiTheme="minorHAnsi" w:hAnsiTheme="minorHAnsi" w:cstheme="minorHAnsi"/>
          <w:i/>
        </w:rPr>
        <w:br/>
      </w:r>
      <w:r w:rsidR="0038580D" w:rsidRPr="00B2118E">
        <w:rPr>
          <w:rFonts w:asciiTheme="minorHAnsi" w:hAnsiTheme="minorHAnsi" w:cstheme="minorHAnsi"/>
          <w:i/>
        </w:rPr>
        <w:t>2010</w:t>
      </w:r>
      <w:r w:rsidR="00304B33" w:rsidRPr="00B2118E">
        <w:rPr>
          <w:rFonts w:asciiTheme="minorHAnsi" w:hAnsiTheme="minorHAnsi" w:cstheme="minorHAnsi"/>
          <w:i/>
        </w:rPr>
        <w:t>–</w:t>
      </w:r>
      <w:r w:rsidR="0038580D" w:rsidRPr="00B2118E">
        <w:rPr>
          <w:rFonts w:asciiTheme="minorHAnsi" w:hAnsiTheme="minorHAnsi" w:cstheme="minorHAnsi"/>
          <w:i/>
        </w:rPr>
        <w:t>2014</w:t>
      </w:r>
      <w:r w:rsidR="0038580D" w:rsidRPr="00674DEE">
        <w:rPr>
          <w:rFonts w:asciiTheme="minorHAnsi" w:hAnsiTheme="minorHAnsi" w:cstheme="minorHAnsi"/>
        </w:rPr>
        <w:t xml:space="preserve"> obsahuje pouze výčet akcí, které byly </w:t>
      </w:r>
      <w:r w:rsidR="00620728">
        <w:rPr>
          <w:rFonts w:asciiTheme="minorHAnsi" w:hAnsiTheme="minorHAnsi" w:cstheme="minorHAnsi"/>
        </w:rPr>
        <w:t>z p</w:t>
      </w:r>
      <w:r w:rsidR="00CC07D6" w:rsidRPr="00674DEE">
        <w:rPr>
          <w:rFonts w:asciiTheme="minorHAnsi" w:hAnsiTheme="minorHAnsi" w:cstheme="minorHAnsi"/>
        </w:rPr>
        <w:t xml:space="preserve">rogramu </w:t>
      </w:r>
      <w:r w:rsidR="0038580D" w:rsidRPr="00674DEE">
        <w:rPr>
          <w:rFonts w:asciiTheme="minorHAnsi" w:hAnsiTheme="minorHAnsi" w:cstheme="minorHAnsi"/>
        </w:rPr>
        <w:t xml:space="preserve">134 110 realizovány, ale </w:t>
      </w:r>
      <w:r w:rsidR="006B0F84" w:rsidRPr="00674DEE">
        <w:rPr>
          <w:rFonts w:asciiTheme="minorHAnsi" w:hAnsiTheme="minorHAnsi" w:cstheme="minorHAnsi"/>
        </w:rPr>
        <w:t>neuvádí, jakou</w:t>
      </w:r>
      <w:r w:rsidR="0038580D" w:rsidRPr="00674DEE">
        <w:rPr>
          <w:rFonts w:asciiTheme="minorHAnsi" w:hAnsiTheme="minorHAnsi" w:cstheme="minorHAnsi"/>
        </w:rPr>
        <w:t xml:space="preserve"> m</w:t>
      </w:r>
      <w:r w:rsidR="00070628">
        <w:rPr>
          <w:rFonts w:asciiTheme="minorHAnsi" w:hAnsiTheme="minorHAnsi" w:cstheme="minorHAnsi"/>
        </w:rPr>
        <w:t>ě</w:t>
      </w:r>
      <w:r w:rsidR="0038580D" w:rsidRPr="00674DEE">
        <w:rPr>
          <w:rFonts w:asciiTheme="minorHAnsi" w:hAnsiTheme="minorHAnsi" w:cstheme="minorHAnsi"/>
        </w:rPr>
        <w:t>rou tyto akce při</w:t>
      </w:r>
      <w:r w:rsidR="00472AA7" w:rsidRPr="00674DEE">
        <w:rPr>
          <w:rFonts w:asciiTheme="minorHAnsi" w:hAnsiTheme="minorHAnsi" w:cstheme="minorHAnsi"/>
        </w:rPr>
        <w:t>spěly k naplnění cílů programu.</w:t>
      </w:r>
    </w:p>
    <w:p w14:paraId="755032B8" w14:textId="77777777" w:rsidR="00417CC1" w:rsidRDefault="00417CC1" w:rsidP="00CC07D6">
      <w:p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</w:p>
    <w:p w14:paraId="7EF68D7D" w14:textId="77777777" w:rsidR="00297A12" w:rsidRDefault="00297A12" w:rsidP="00CC07D6">
      <w:p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</w:p>
    <w:p w14:paraId="49E634C9" w14:textId="61A3ED42" w:rsidR="000F1EEB" w:rsidRPr="00674DEE" w:rsidRDefault="00022011" w:rsidP="00CC07D6">
      <w:p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 w:rsidRPr="00674DEE">
        <w:rPr>
          <w:rFonts w:asciiTheme="minorHAnsi" w:hAnsiTheme="minorHAnsi" w:cs="Arial"/>
          <w:b/>
        </w:rPr>
        <w:lastRenderedPageBreak/>
        <w:t>K</w:t>
      </w:r>
      <w:r>
        <w:rPr>
          <w:rFonts w:asciiTheme="minorHAnsi" w:hAnsiTheme="minorHAnsi" w:cs="Arial"/>
          <w:b/>
        </w:rPr>
        <w:t> b</w:t>
      </w:r>
      <w:r w:rsidRPr="00674DEE">
        <w:rPr>
          <w:rFonts w:asciiTheme="minorHAnsi" w:hAnsiTheme="minorHAnsi" w:cs="Arial"/>
          <w:b/>
        </w:rPr>
        <w:t>odu 2:</w:t>
      </w:r>
    </w:p>
    <w:p w14:paraId="6166D877" w14:textId="77777777" w:rsidR="00840D65" w:rsidRDefault="00840D65" w:rsidP="00840D65">
      <w:pPr>
        <w:spacing w:line="280" w:lineRule="atLeast"/>
        <w:contextualSpacing/>
        <w:jc w:val="both"/>
        <w:rPr>
          <w:rFonts w:asciiTheme="minorHAnsi" w:hAnsiTheme="minorHAnsi" w:cs="Calibri"/>
          <w:color w:val="000000"/>
          <w:lang w:eastAsia="en-US"/>
        </w:rPr>
      </w:pPr>
    </w:p>
    <w:p w14:paraId="7A178281" w14:textId="065F8F93" w:rsidR="00840D65" w:rsidRDefault="00840D65" w:rsidP="00840D65">
      <w:pPr>
        <w:spacing w:line="280" w:lineRule="atLeast"/>
        <w:contextualSpacing/>
        <w:jc w:val="both"/>
        <w:rPr>
          <w:rFonts w:asciiTheme="minorHAnsi" w:hAnsiTheme="minorHAnsi" w:cstheme="minorHAnsi"/>
        </w:rPr>
      </w:pPr>
      <w:r w:rsidRPr="00674DEE">
        <w:rPr>
          <w:rFonts w:asciiTheme="minorHAnsi" w:hAnsiTheme="minorHAnsi" w:cs="Calibri"/>
          <w:color w:val="000000"/>
          <w:lang w:eastAsia="en-US"/>
        </w:rPr>
        <w:t>MK p</w:t>
      </w:r>
      <w:r>
        <w:rPr>
          <w:rFonts w:asciiTheme="minorHAnsi" w:hAnsiTheme="minorHAnsi" w:cs="Calibri"/>
          <w:color w:val="000000"/>
          <w:lang w:eastAsia="en-US"/>
        </w:rPr>
        <w:t xml:space="preserve">ři tvorbě </w:t>
      </w:r>
      <w:r w:rsidR="003B4DEF">
        <w:rPr>
          <w:rFonts w:asciiTheme="minorHAnsi" w:hAnsiTheme="minorHAnsi" w:cs="Calibri"/>
          <w:color w:val="000000"/>
          <w:lang w:eastAsia="en-US"/>
        </w:rPr>
        <w:t>d</w:t>
      </w:r>
      <w:r w:rsidRPr="00674DEE">
        <w:rPr>
          <w:rFonts w:asciiTheme="minorHAnsi" w:hAnsiTheme="minorHAnsi" w:cs="Calibri"/>
          <w:color w:val="000000"/>
          <w:lang w:eastAsia="en-US"/>
        </w:rPr>
        <w:t>okumentace program</w:t>
      </w:r>
      <w:r w:rsidR="00874D2B">
        <w:rPr>
          <w:rFonts w:asciiTheme="minorHAnsi" w:hAnsiTheme="minorHAnsi" w:cs="Calibri"/>
          <w:color w:val="000000"/>
          <w:lang w:eastAsia="en-US"/>
        </w:rPr>
        <w:t>u</w:t>
      </w:r>
      <w:r w:rsidRPr="00674DEE">
        <w:rPr>
          <w:rFonts w:asciiTheme="minorHAnsi" w:hAnsiTheme="minorHAnsi" w:cs="Calibri"/>
          <w:color w:val="000000"/>
          <w:lang w:eastAsia="en-US"/>
        </w:rPr>
        <w:t xml:space="preserve"> </w:t>
      </w:r>
      <w:r w:rsidR="00B86499">
        <w:rPr>
          <w:rFonts w:asciiTheme="minorHAnsi" w:hAnsiTheme="minorHAnsi" w:cs="Calibri"/>
          <w:color w:val="000000"/>
          <w:lang w:eastAsia="en-US"/>
        </w:rPr>
        <w:t xml:space="preserve">134 110 </w:t>
      </w:r>
      <w:r w:rsidRPr="00674DEE">
        <w:rPr>
          <w:rFonts w:asciiTheme="minorHAnsi" w:hAnsiTheme="minorHAnsi" w:cs="Calibri"/>
          <w:color w:val="000000"/>
          <w:lang w:eastAsia="en-US"/>
        </w:rPr>
        <w:t>nevycházelo z</w:t>
      </w:r>
      <w:r w:rsidR="003B4DEF">
        <w:rPr>
          <w:rFonts w:asciiTheme="minorHAnsi" w:hAnsiTheme="minorHAnsi" w:cs="Calibri"/>
          <w:color w:val="000000"/>
          <w:lang w:eastAsia="en-US"/>
        </w:rPr>
        <w:t>e svých vlastních</w:t>
      </w:r>
      <w:r w:rsidRPr="00674DEE">
        <w:rPr>
          <w:rFonts w:asciiTheme="minorHAnsi" w:hAnsiTheme="minorHAnsi" w:cs="Calibri"/>
          <w:color w:val="000000"/>
          <w:lang w:eastAsia="en-US"/>
        </w:rPr>
        <w:t xml:space="preserve"> koncepčních dokumentů. </w:t>
      </w:r>
      <w:r w:rsidRPr="00674DEE">
        <w:rPr>
          <w:rFonts w:asciiTheme="minorHAnsi" w:hAnsiTheme="minorHAnsi" w:cstheme="minorHAnsi"/>
        </w:rPr>
        <w:t xml:space="preserve">Kontrolou nebyla zjištěna provázanost koncepčních dokumentů </w:t>
      </w:r>
      <w:r w:rsidR="00B86499">
        <w:rPr>
          <w:rFonts w:asciiTheme="minorHAnsi" w:hAnsiTheme="minorHAnsi" w:cstheme="minorHAnsi"/>
        </w:rPr>
        <w:t xml:space="preserve">MK </w:t>
      </w:r>
      <w:r w:rsidRPr="00674DEE">
        <w:rPr>
          <w:rFonts w:asciiTheme="minorHAnsi" w:hAnsiTheme="minorHAnsi" w:cstheme="minorHAnsi"/>
        </w:rPr>
        <w:t>s</w:t>
      </w:r>
      <w:r w:rsidR="00B86499">
        <w:rPr>
          <w:rFonts w:asciiTheme="minorHAnsi" w:hAnsiTheme="minorHAnsi" w:cstheme="minorHAnsi"/>
        </w:rPr>
        <w:t> </w:t>
      </w:r>
      <w:r w:rsidR="003B4DEF">
        <w:rPr>
          <w:rFonts w:asciiTheme="minorHAnsi" w:hAnsiTheme="minorHAnsi" w:cstheme="minorHAnsi"/>
        </w:rPr>
        <w:t>d</w:t>
      </w:r>
      <w:r w:rsidR="00B86499">
        <w:rPr>
          <w:rFonts w:asciiTheme="minorHAnsi" w:hAnsiTheme="minorHAnsi" w:cstheme="minorHAnsi"/>
        </w:rPr>
        <w:t xml:space="preserve">okumentací </w:t>
      </w:r>
      <w:r>
        <w:rPr>
          <w:rFonts w:asciiTheme="minorHAnsi" w:hAnsiTheme="minorHAnsi" w:cstheme="minorHAnsi"/>
        </w:rPr>
        <w:t>p</w:t>
      </w:r>
      <w:r w:rsidRPr="00674DEE">
        <w:rPr>
          <w:rFonts w:asciiTheme="minorHAnsi" w:hAnsiTheme="minorHAnsi" w:cstheme="minorHAnsi"/>
        </w:rPr>
        <w:t>rogram</w:t>
      </w:r>
      <w:r w:rsidR="00B86499">
        <w:rPr>
          <w:rFonts w:asciiTheme="minorHAnsi" w:hAnsiTheme="minorHAnsi" w:cstheme="minorHAnsi"/>
        </w:rPr>
        <w:t>u</w:t>
      </w:r>
      <w:r w:rsidRPr="00674DEE">
        <w:rPr>
          <w:rFonts w:asciiTheme="minorHAnsi" w:hAnsiTheme="minorHAnsi" w:cstheme="minorHAnsi"/>
        </w:rPr>
        <w:t xml:space="preserve"> 134 110. Zpracované a schválené k</w:t>
      </w:r>
      <w:r w:rsidR="00B86499">
        <w:rPr>
          <w:rFonts w:asciiTheme="minorHAnsi" w:hAnsiTheme="minorHAnsi" w:cstheme="minorHAnsi"/>
        </w:rPr>
        <w:t>oncepce řešily oblast rozvoje a </w:t>
      </w:r>
      <w:r w:rsidRPr="00674DEE">
        <w:rPr>
          <w:rFonts w:asciiTheme="minorHAnsi" w:hAnsiTheme="minorHAnsi" w:cstheme="minorHAnsi"/>
        </w:rPr>
        <w:t>obnovy materiálně technické základny státních kulturních za</w:t>
      </w:r>
      <w:r>
        <w:rPr>
          <w:rFonts w:asciiTheme="minorHAnsi" w:hAnsiTheme="minorHAnsi" w:cstheme="minorHAnsi"/>
        </w:rPr>
        <w:t>řízení pouze okrajově.</w:t>
      </w:r>
    </w:p>
    <w:p w14:paraId="72F6962E" w14:textId="77777777" w:rsidR="00840D65" w:rsidRDefault="00840D65" w:rsidP="00840D65">
      <w:pPr>
        <w:spacing w:line="280" w:lineRule="atLeast"/>
        <w:contextualSpacing/>
        <w:jc w:val="both"/>
        <w:rPr>
          <w:rFonts w:asciiTheme="minorHAnsi" w:hAnsiTheme="minorHAnsi" w:cstheme="minorHAnsi"/>
        </w:rPr>
      </w:pPr>
    </w:p>
    <w:p w14:paraId="78EC64B5" w14:textId="18C08159" w:rsidR="00840D65" w:rsidRPr="00674DEE" w:rsidRDefault="00840D65" w:rsidP="00840D65">
      <w:pPr>
        <w:spacing w:line="280" w:lineRule="atLeast"/>
        <w:contextualSpacing/>
        <w:jc w:val="both"/>
        <w:rPr>
          <w:rFonts w:asciiTheme="minorHAnsi" w:hAnsiTheme="minorHAnsi" w:cstheme="minorHAnsi"/>
        </w:rPr>
      </w:pPr>
      <w:r w:rsidRPr="00674DEE">
        <w:rPr>
          <w:rFonts w:asciiTheme="minorHAnsi" w:hAnsiTheme="minorHAnsi" w:cstheme="minorHAnsi"/>
        </w:rPr>
        <w:t xml:space="preserve">Finanční </w:t>
      </w:r>
      <w:r>
        <w:rPr>
          <w:rFonts w:asciiTheme="minorHAnsi" w:hAnsiTheme="minorHAnsi" w:cstheme="minorHAnsi"/>
        </w:rPr>
        <w:t xml:space="preserve">a věcné požadavky na realizaci </w:t>
      </w:r>
      <w:r w:rsidRPr="00674DEE">
        <w:rPr>
          <w:rFonts w:asciiTheme="minorHAnsi" w:hAnsiTheme="minorHAnsi" w:cstheme="minorHAnsi"/>
        </w:rPr>
        <w:t xml:space="preserve">programu odvíjelo MK </w:t>
      </w:r>
      <w:r>
        <w:rPr>
          <w:rFonts w:asciiTheme="minorHAnsi" w:hAnsiTheme="minorHAnsi" w:cstheme="minorHAnsi"/>
        </w:rPr>
        <w:t xml:space="preserve">od </w:t>
      </w:r>
      <w:r w:rsidRPr="00674DEE">
        <w:rPr>
          <w:rFonts w:asciiTheme="minorHAnsi" w:hAnsiTheme="minorHAnsi" w:cstheme="minorHAnsi"/>
        </w:rPr>
        <w:t>celkových výdajových možností financování</w:t>
      </w:r>
      <w:r>
        <w:rPr>
          <w:rFonts w:asciiTheme="minorHAnsi" w:hAnsiTheme="minorHAnsi" w:cstheme="minorHAnsi"/>
        </w:rPr>
        <w:t xml:space="preserve"> program</w:t>
      </w:r>
      <w:r w:rsidR="006D7379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v rámci státního rozpočtu a od požadavků budoucích investorů.</w:t>
      </w:r>
    </w:p>
    <w:p w14:paraId="1FE079A7" w14:textId="77777777" w:rsidR="00840D65" w:rsidRPr="00674DEE" w:rsidRDefault="00840D65" w:rsidP="00840D65">
      <w:pPr>
        <w:spacing w:line="280" w:lineRule="atLeast"/>
        <w:ind w:right="70"/>
        <w:contextualSpacing/>
        <w:jc w:val="both"/>
        <w:rPr>
          <w:rFonts w:asciiTheme="minorHAnsi" w:hAnsiTheme="minorHAnsi" w:cs="Arial"/>
          <w:highlight w:val="yellow"/>
        </w:rPr>
      </w:pPr>
    </w:p>
    <w:p w14:paraId="01A7C5ED" w14:textId="2B9869D3" w:rsidR="00840D65" w:rsidRDefault="00840D65" w:rsidP="00840D65">
      <w:pPr>
        <w:spacing w:line="280" w:lineRule="atLeast"/>
        <w:jc w:val="both"/>
        <w:rPr>
          <w:rFonts w:asciiTheme="minorHAnsi" w:hAnsiTheme="minorHAnsi" w:cs="Calibri"/>
          <w:color w:val="000000"/>
          <w:lang w:eastAsia="en-US"/>
        </w:rPr>
      </w:pPr>
      <w:r w:rsidRPr="00674DEE">
        <w:rPr>
          <w:rFonts w:asciiTheme="minorHAnsi" w:hAnsiTheme="minorHAnsi" w:cs="Calibri"/>
          <w:color w:val="000000"/>
          <w:lang w:eastAsia="en-US"/>
        </w:rPr>
        <w:t xml:space="preserve">Podkladem pro tvorbu programů byly především požadavky příspěvkových organizací </w:t>
      </w:r>
      <w:r>
        <w:rPr>
          <w:rFonts w:asciiTheme="minorHAnsi" w:hAnsiTheme="minorHAnsi" w:cs="Calibri"/>
          <w:color w:val="000000"/>
          <w:lang w:eastAsia="en-US"/>
        </w:rPr>
        <w:t xml:space="preserve">jako budoucích investorů </w:t>
      </w:r>
      <w:r w:rsidRPr="00674DEE">
        <w:rPr>
          <w:rFonts w:asciiTheme="minorHAnsi" w:hAnsiTheme="minorHAnsi" w:cs="Calibri"/>
          <w:color w:val="000000"/>
          <w:lang w:eastAsia="en-US"/>
        </w:rPr>
        <w:t>na realizaci jimi vybraných akcí. Akce vede</w:t>
      </w:r>
      <w:r>
        <w:rPr>
          <w:rFonts w:asciiTheme="minorHAnsi" w:hAnsiTheme="minorHAnsi" w:cs="Calibri"/>
          <w:color w:val="000000"/>
          <w:lang w:eastAsia="en-US"/>
        </w:rPr>
        <w:t xml:space="preserve"> M</w:t>
      </w:r>
      <w:r w:rsidR="002B1DAE">
        <w:rPr>
          <w:rFonts w:asciiTheme="minorHAnsi" w:hAnsiTheme="minorHAnsi" w:cs="Calibri"/>
          <w:color w:val="000000"/>
          <w:lang w:eastAsia="en-US"/>
        </w:rPr>
        <w:t>inisterstvo kultury</w:t>
      </w:r>
      <w:r>
        <w:rPr>
          <w:rFonts w:asciiTheme="minorHAnsi" w:hAnsiTheme="minorHAnsi" w:cs="Calibri"/>
          <w:color w:val="000000"/>
          <w:lang w:eastAsia="en-US"/>
        </w:rPr>
        <w:t xml:space="preserve"> v tzv.</w:t>
      </w:r>
      <w:r w:rsidR="009978D8">
        <w:rPr>
          <w:rFonts w:asciiTheme="minorHAnsi" w:hAnsiTheme="minorHAnsi" w:cs="Calibri"/>
          <w:color w:val="000000"/>
          <w:lang w:eastAsia="en-US"/>
        </w:rPr>
        <w:t> </w:t>
      </w:r>
      <w:r>
        <w:rPr>
          <w:rFonts w:asciiTheme="minorHAnsi" w:hAnsiTheme="minorHAnsi" w:cs="Calibri"/>
          <w:color w:val="000000"/>
          <w:lang w:eastAsia="en-US"/>
        </w:rPr>
        <w:t>„zásobníku akcí“ a </w:t>
      </w:r>
      <w:r w:rsidRPr="00674DEE">
        <w:rPr>
          <w:rFonts w:asciiTheme="minorHAnsi" w:hAnsiTheme="minorHAnsi" w:cs="Calibri"/>
          <w:color w:val="000000"/>
          <w:lang w:eastAsia="en-US"/>
        </w:rPr>
        <w:t>respektuje priority a pořadí nastavené příspěvkovými organizacemi</w:t>
      </w:r>
      <w:r>
        <w:rPr>
          <w:rFonts w:asciiTheme="minorHAnsi" w:hAnsiTheme="minorHAnsi" w:cs="Calibri"/>
          <w:color w:val="000000"/>
          <w:lang w:eastAsia="en-US"/>
        </w:rPr>
        <w:t>. V</w:t>
      </w:r>
      <w:r w:rsidRPr="00674DEE">
        <w:rPr>
          <w:rFonts w:asciiTheme="minorHAnsi" w:hAnsiTheme="minorHAnsi" w:cs="Calibri"/>
          <w:color w:val="000000"/>
          <w:lang w:eastAsia="en-US"/>
        </w:rPr>
        <w:t xml:space="preserve">lastní pořadí </w:t>
      </w:r>
      <w:r w:rsidR="00B728CC">
        <w:rPr>
          <w:rFonts w:asciiTheme="minorHAnsi" w:hAnsiTheme="minorHAnsi" w:cs="Calibri"/>
          <w:color w:val="000000"/>
          <w:lang w:eastAsia="en-US"/>
        </w:rPr>
        <w:t xml:space="preserve">ani </w:t>
      </w:r>
      <w:r>
        <w:rPr>
          <w:rFonts w:asciiTheme="minorHAnsi" w:hAnsiTheme="minorHAnsi" w:cs="Calibri"/>
          <w:color w:val="000000"/>
          <w:lang w:eastAsia="en-US"/>
        </w:rPr>
        <w:t xml:space="preserve">priority </w:t>
      </w:r>
      <w:r w:rsidRPr="00674DEE">
        <w:rPr>
          <w:rFonts w:asciiTheme="minorHAnsi" w:hAnsiTheme="minorHAnsi" w:cs="Calibri"/>
          <w:color w:val="000000"/>
          <w:lang w:eastAsia="en-US"/>
        </w:rPr>
        <w:t xml:space="preserve">jednotlivých akcí </w:t>
      </w:r>
      <w:r w:rsidR="003B4DEF">
        <w:rPr>
          <w:rFonts w:asciiTheme="minorHAnsi" w:hAnsiTheme="minorHAnsi" w:cs="Calibri"/>
          <w:color w:val="000000"/>
          <w:lang w:eastAsia="en-US"/>
        </w:rPr>
        <w:t xml:space="preserve">již </w:t>
      </w:r>
      <w:r>
        <w:rPr>
          <w:rFonts w:asciiTheme="minorHAnsi" w:hAnsiTheme="minorHAnsi" w:cs="Calibri"/>
          <w:color w:val="000000"/>
          <w:lang w:eastAsia="en-US"/>
        </w:rPr>
        <w:t xml:space="preserve">MK </w:t>
      </w:r>
      <w:r w:rsidRPr="00674DEE">
        <w:rPr>
          <w:rFonts w:asciiTheme="minorHAnsi" w:hAnsiTheme="minorHAnsi" w:cs="Calibri"/>
          <w:color w:val="000000"/>
          <w:lang w:eastAsia="en-US"/>
        </w:rPr>
        <w:t>nevytváří. Teprve až od roku 2014 v</w:t>
      </w:r>
      <w:r w:rsidR="009978D8">
        <w:rPr>
          <w:rFonts w:asciiTheme="minorHAnsi" w:hAnsiTheme="minorHAnsi" w:cs="Calibri"/>
          <w:color w:val="000000"/>
          <w:lang w:eastAsia="en-US"/>
        </w:rPr>
        <w:t> </w:t>
      </w:r>
      <w:r w:rsidRPr="00674DEE">
        <w:rPr>
          <w:rFonts w:asciiTheme="minorHAnsi" w:hAnsiTheme="minorHAnsi" w:cs="Calibri"/>
          <w:color w:val="000000"/>
          <w:lang w:eastAsia="en-US"/>
        </w:rPr>
        <w:t xml:space="preserve">„zásobníku akcí“ </w:t>
      </w:r>
      <w:r>
        <w:rPr>
          <w:rFonts w:asciiTheme="minorHAnsi" w:hAnsiTheme="minorHAnsi" w:cs="Calibri"/>
          <w:color w:val="000000"/>
          <w:lang w:eastAsia="en-US"/>
        </w:rPr>
        <w:t xml:space="preserve">MK </w:t>
      </w:r>
      <w:r w:rsidRPr="00674DEE">
        <w:rPr>
          <w:rFonts w:asciiTheme="minorHAnsi" w:hAnsiTheme="minorHAnsi" w:cs="Calibri"/>
          <w:color w:val="000000"/>
          <w:lang w:eastAsia="en-US"/>
        </w:rPr>
        <w:t>uv</w:t>
      </w:r>
      <w:r>
        <w:rPr>
          <w:rFonts w:asciiTheme="minorHAnsi" w:hAnsiTheme="minorHAnsi" w:cs="Calibri"/>
          <w:color w:val="000000"/>
          <w:lang w:eastAsia="en-US"/>
        </w:rPr>
        <w:t>ádí údaj o </w:t>
      </w:r>
      <w:r w:rsidRPr="00674DEE">
        <w:rPr>
          <w:rFonts w:asciiTheme="minorHAnsi" w:hAnsiTheme="minorHAnsi" w:cs="Calibri"/>
          <w:color w:val="000000"/>
          <w:lang w:eastAsia="en-US"/>
        </w:rPr>
        <w:t>p</w:t>
      </w:r>
      <w:r>
        <w:rPr>
          <w:rFonts w:asciiTheme="minorHAnsi" w:hAnsiTheme="minorHAnsi" w:cs="Calibri"/>
          <w:color w:val="000000"/>
          <w:lang w:eastAsia="en-US"/>
        </w:rPr>
        <w:t>rioritě jednotlivých požadavků.</w:t>
      </w:r>
    </w:p>
    <w:p w14:paraId="1C60C8CD" w14:textId="77777777" w:rsidR="00840D65" w:rsidRDefault="00840D65" w:rsidP="00840D65">
      <w:pPr>
        <w:spacing w:line="280" w:lineRule="atLeast"/>
        <w:contextualSpacing/>
        <w:jc w:val="both"/>
        <w:rPr>
          <w:rFonts w:asciiTheme="minorHAnsi" w:hAnsiTheme="minorHAnsi" w:cstheme="minorHAnsi"/>
        </w:rPr>
      </w:pPr>
    </w:p>
    <w:p w14:paraId="480420B0" w14:textId="59CD0735" w:rsidR="00840D65" w:rsidRPr="00674DEE" w:rsidRDefault="00840D65" w:rsidP="00840D65">
      <w:pPr>
        <w:spacing w:line="280" w:lineRule="atLeast"/>
        <w:jc w:val="both"/>
        <w:rPr>
          <w:rFonts w:asciiTheme="minorHAnsi" w:hAnsiTheme="minorHAnsi" w:cstheme="minorHAnsi"/>
        </w:rPr>
      </w:pPr>
      <w:r w:rsidRPr="00674DEE">
        <w:rPr>
          <w:rFonts w:asciiTheme="minorHAnsi" w:hAnsiTheme="minorHAnsi" w:cstheme="minorHAnsi"/>
        </w:rPr>
        <w:t xml:space="preserve">MK v </w:t>
      </w:r>
      <w:r w:rsidR="003B4DEF">
        <w:rPr>
          <w:rFonts w:asciiTheme="minorHAnsi" w:hAnsiTheme="minorHAnsi" w:cstheme="minorHAnsi"/>
        </w:rPr>
        <w:t>d</w:t>
      </w:r>
      <w:r w:rsidRPr="00674DEE">
        <w:rPr>
          <w:rFonts w:asciiTheme="minorHAnsi" w:hAnsiTheme="minorHAnsi" w:cstheme="minorHAnsi"/>
        </w:rPr>
        <w:t>okumentaci programu 134 110 nespecifikovalo</w:t>
      </w:r>
      <w:r w:rsidR="003B4DEF" w:rsidRPr="003B4DEF">
        <w:rPr>
          <w:rFonts w:asciiTheme="minorHAnsi" w:hAnsiTheme="minorHAnsi" w:cstheme="minorHAnsi"/>
        </w:rPr>
        <w:t xml:space="preserve"> </w:t>
      </w:r>
      <w:r w:rsidR="003B4DEF" w:rsidRPr="00674DEE">
        <w:rPr>
          <w:rFonts w:asciiTheme="minorHAnsi" w:hAnsiTheme="minorHAnsi" w:cstheme="minorHAnsi"/>
        </w:rPr>
        <w:t>přesně</w:t>
      </w:r>
      <w:r w:rsidRPr="00674DEE">
        <w:rPr>
          <w:rFonts w:asciiTheme="minorHAnsi" w:hAnsiTheme="minorHAnsi" w:cstheme="minorHAnsi"/>
        </w:rPr>
        <w:t>, které náklady lze</w:t>
      </w:r>
      <w:r>
        <w:rPr>
          <w:rFonts w:asciiTheme="minorHAnsi" w:hAnsiTheme="minorHAnsi" w:cstheme="minorHAnsi"/>
        </w:rPr>
        <w:t xml:space="preserve"> nebo nelze hradit z</w:t>
      </w:r>
      <w:r w:rsidR="003B4DE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dotace</w:t>
      </w:r>
      <w:r w:rsidR="003B4DE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</w:t>
      </w:r>
      <w:r w:rsidRPr="00674DEE">
        <w:rPr>
          <w:rFonts w:asciiTheme="minorHAnsi" w:hAnsiTheme="minorHAnsi" w:cstheme="minorHAnsi"/>
        </w:rPr>
        <w:t>u jednotlivých akcí operativně</w:t>
      </w:r>
      <w:r w:rsidRPr="00281931">
        <w:rPr>
          <w:rFonts w:asciiTheme="minorHAnsi" w:hAnsiTheme="minorHAnsi" w:cstheme="minorHAnsi"/>
        </w:rPr>
        <w:t xml:space="preserve"> </w:t>
      </w:r>
      <w:r w:rsidRPr="00674DEE">
        <w:rPr>
          <w:rFonts w:asciiTheme="minorHAnsi" w:hAnsiTheme="minorHAnsi" w:cstheme="minorHAnsi"/>
        </w:rPr>
        <w:t xml:space="preserve">rozhoduje, </w:t>
      </w:r>
      <w:r>
        <w:rPr>
          <w:rFonts w:asciiTheme="minorHAnsi" w:hAnsiTheme="minorHAnsi" w:cstheme="minorHAnsi"/>
        </w:rPr>
        <w:t>které</w:t>
      </w:r>
      <w:r w:rsidRPr="00674DEE">
        <w:rPr>
          <w:rFonts w:asciiTheme="minorHAnsi" w:hAnsiTheme="minorHAnsi" w:cstheme="minorHAnsi"/>
        </w:rPr>
        <w:t xml:space="preserve"> náklady budou z dotace uhrazeny a které nikoliv. </w:t>
      </w:r>
      <w:r w:rsidR="002B1DAE">
        <w:rPr>
          <w:rFonts w:asciiTheme="minorHAnsi" w:hAnsiTheme="minorHAnsi" w:cstheme="minorHAnsi"/>
        </w:rPr>
        <w:t xml:space="preserve">Nestanovilo </w:t>
      </w:r>
      <w:r w:rsidRPr="00674DEE">
        <w:rPr>
          <w:rFonts w:asciiTheme="minorHAnsi" w:hAnsiTheme="minorHAnsi" w:cstheme="minorHAnsi"/>
        </w:rPr>
        <w:t>rozsah výše podpory ani zapojení vlastních zdrojů příspěvkových organizací.</w:t>
      </w:r>
    </w:p>
    <w:p w14:paraId="012FC157" w14:textId="77777777" w:rsidR="007200C0" w:rsidRDefault="007200C0" w:rsidP="000F1EEB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5CFC30E2" w14:textId="399B210F" w:rsidR="00840D65" w:rsidRPr="00674DEE" w:rsidRDefault="00840D65" w:rsidP="000F1EEB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2018E3AD" w14:textId="2947A5D9" w:rsidR="000F1EEB" w:rsidRPr="00674DEE" w:rsidRDefault="00022011" w:rsidP="000F1EEB">
      <w:p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 w:rsidRPr="00674DEE">
        <w:rPr>
          <w:rFonts w:asciiTheme="minorHAnsi" w:hAnsiTheme="minorHAnsi" w:cs="Arial"/>
          <w:b/>
        </w:rPr>
        <w:t>K </w:t>
      </w:r>
      <w:r>
        <w:rPr>
          <w:rFonts w:asciiTheme="minorHAnsi" w:hAnsiTheme="minorHAnsi" w:cs="Arial"/>
          <w:b/>
        </w:rPr>
        <w:t>b</w:t>
      </w:r>
      <w:r w:rsidRPr="00674DEE">
        <w:rPr>
          <w:rFonts w:asciiTheme="minorHAnsi" w:hAnsiTheme="minorHAnsi" w:cs="Arial"/>
          <w:b/>
        </w:rPr>
        <w:t>odu 3:</w:t>
      </w:r>
    </w:p>
    <w:p w14:paraId="51EC3F78" w14:textId="77777777" w:rsidR="00840D65" w:rsidRPr="00674DEE" w:rsidRDefault="00840D65" w:rsidP="00840D65">
      <w:pPr>
        <w:spacing w:line="280" w:lineRule="atLeast"/>
        <w:contextualSpacing/>
        <w:jc w:val="both"/>
        <w:rPr>
          <w:rFonts w:asciiTheme="minorHAnsi" w:hAnsiTheme="minorHAnsi"/>
        </w:rPr>
      </w:pPr>
    </w:p>
    <w:p w14:paraId="6F4BB19D" w14:textId="07BCC0D3" w:rsidR="00840D65" w:rsidRPr="00674DEE" w:rsidRDefault="00840D65" w:rsidP="000259BD">
      <w:pPr>
        <w:pStyle w:val="Odstavecseseznamem"/>
        <w:numPr>
          <w:ilvl w:val="0"/>
          <w:numId w:val="6"/>
        </w:numPr>
        <w:spacing w:line="280" w:lineRule="atLeast"/>
        <w:ind w:right="70" w:hanging="436"/>
        <w:contextualSpacing/>
        <w:jc w:val="both"/>
        <w:rPr>
          <w:rFonts w:asciiTheme="minorHAnsi" w:hAnsiTheme="minorHAnsi" w:cs="Arial"/>
          <w:b/>
        </w:rPr>
      </w:pPr>
      <w:r w:rsidRPr="00674DEE">
        <w:rPr>
          <w:rFonts w:asciiTheme="minorHAnsi" w:hAnsiTheme="minorHAnsi" w:cs="Arial"/>
          <w:b/>
        </w:rPr>
        <w:t>Program 234 110</w:t>
      </w:r>
    </w:p>
    <w:p w14:paraId="65984CB9" w14:textId="7716740D" w:rsidR="002A7237" w:rsidRDefault="00840D65" w:rsidP="002A7237">
      <w:pPr>
        <w:spacing w:line="280" w:lineRule="atLeast"/>
        <w:ind w:right="70"/>
        <w:contextualSpacing/>
        <w:jc w:val="both"/>
        <w:rPr>
          <w:rFonts w:asciiTheme="minorHAnsi" w:hAnsiTheme="minorHAnsi" w:cstheme="minorHAnsi"/>
        </w:rPr>
      </w:pPr>
      <w:r w:rsidRPr="00674DEE">
        <w:rPr>
          <w:rFonts w:asciiTheme="minorHAnsi" w:hAnsiTheme="minorHAnsi" w:cstheme="minorHAnsi"/>
          <w:color w:val="000000"/>
        </w:rPr>
        <w:t xml:space="preserve">Program je financován od roku </w:t>
      </w:r>
      <w:r w:rsidRPr="00674DEE">
        <w:rPr>
          <w:rFonts w:asciiTheme="minorHAnsi" w:hAnsiTheme="minorHAnsi"/>
          <w:color w:val="000000"/>
        </w:rPr>
        <w:t xml:space="preserve">2003. </w:t>
      </w:r>
      <w:r w:rsidRPr="00674DEE">
        <w:rPr>
          <w:rFonts w:asciiTheme="minorHAnsi" w:hAnsiTheme="minorHAnsi" w:cstheme="minorHAnsi"/>
          <w:color w:val="000000"/>
        </w:rPr>
        <w:t>Dokumentace programu 234 110 byla do doby ukončení kontroly NKÚ celkem pětkrát aktualizována, a to v letech 2004, 2005, 2008, 2011 a 2015. Termín ukončení jeho realizace byl poslední aktualizací posunut do 30. 4. 2017</w:t>
      </w:r>
      <w:r>
        <w:rPr>
          <w:rFonts w:asciiTheme="minorHAnsi" w:hAnsiTheme="minorHAnsi" w:cstheme="minorHAnsi"/>
          <w:color w:val="000000"/>
        </w:rPr>
        <w:t xml:space="preserve"> a termín </w:t>
      </w:r>
      <w:r w:rsidRPr="00674DEE">
        <w:rPr>
          <w:rFonts w:asciiTheme="minorHAnsi" w:hAnsiTheme="minorHAnsi" w:cstheme="minorHAnsi"/>
          <w:color w:val="000000"/>
        </w:rPr>
        <w:t xml:space="preserve">předložení návrhu závěrečného vyhodnocení programu </w:t>
      </w:r>
      <w:r>
        <w:rPr>
          <w:rFonts w:asciiTheme="minorHAnsi" w:hAnsiTheme="minorHAnsi" w:cstheme="minorHAnsi"/>
          <w:color w:val="000000"/>
        </w:rPr>
        <w:t xml:space="preserve">byl stanoven </w:t>
      </w:r>
      <w:r w:rsidR="006F3C27">
        <w:rPr>
          <w:rFonts w:asciiTheme="minorHAnsi" w:hAnsiTheme="minorHAnsi" w:cstheme="minorHAnsi"/>
          <w:color w:val="000000"/>
        </w:rPr>
        <w:t>na</w:t>
      </w:r>
      <w:r w:rsidRPr="00674DEE">
        <w:rPr>
          <w:rFonts w:asciiTheme="minorHAnsi" w:hAnsiTheme="minorHAnsi" w:cstheme="minorHAnsi"/>
          <w:color w:val="000000"/>
        </w:rPr>
        <w:t xml:space="preserve"> 31. 12. 2017. Potřeba </w:t>
      </w:r>
      <w:r w:rsidR="00417CC1">
        <w:rPr>
          <w:rFonts w:asciiTheme="minorHAnsi" w:hAnsiTheme="minorHAnsi" w:cstheme="minorHAnsi"/>
          <w:color w:val="000000"/>
        </w:rPr>
        <w:t xml:space="preserve">poslední </w:t>
      </w:r>
      <w:r w:rsidRPr="00674DEE">
        <w:rPr>
          <w:rFonts w:asciiTheme="minorHAnsi" w:hAnsiTheme="minorHAnsi" w:cstheme="minorHAnsi"/>
          <w:color w:val="000000"/>
        </w:rPr>
        <w:t xml:space="preserve">aktualizace tohoto programu byla vyvolána již v březnu 2014, kdy MK vydalo </w:t>
      </w:r>
      <w:r w:rsidR="006F3C27" w:rsidRPr="00B2118E">
        <w:rPr>
          <w:rFonts w:asciiTheme="minorHAnsi" w:hAnsiTheme="minorHAnsi" w:cstheme="minorHAnsi"/>
          <w:i/>
          <w:color w:val="000000"/>
        </w:rPr>
        <w:t>r</w:t>
      </w:r>
      <w:r w:rsidRPr="00B2118E">
        <w:rPr>
          <w:rFonts w:asciiTheme="minorHAnsi" w:hAnsiTheme="minorHAnsi" w:cstheme="minorHAnsi"/>
          <w:i/>
          <w:color w:val="000000"/>
        </w:rPr>
        <w:t>ozhodnutí o </w:t>
      </w:r>
      <w:r w:rsidR="00870D93" w:rsidRPr="00B2118E">
        <w:rPr>
          <w:rFonts w:asciiTheme="minorHAnsi" w:hAnsiTheme="minorHAnsi" w:cstheme="minorHAnsi"/>
          <w:i/>
          <w:color w:val="000000"/>
        </w:rPr>
        <w:t>poskytnutí dotace</w:t>
      </w:r>
      <w:r w:rsidR="00870D93">
        <w:rPr>
          <w:rFonts w:asciiTheme="minorHAnsi" w:hAnsiTheme="minorHAnsi" w:cstheme="minorHAnsi"/>
          <w:color w:val="000000"/>
        </w:rPr>
        <w:t xml:space="preserve"> k akci ev. č. </w:t>
      </w:r>
      <w:r w:rsidRPr="00674DEE">
        <w:rPr>
          <w:rFonts w:asciiTheme="minorHAnsi" w:hAnsiTheme="minorHAnsi" w:cstheme="minorHAnsi"/>
          <w:color w:val="000000"/>
        </w:rPr>
        <w:t xml:space="preserve">234V112000200 </w:t>
      </w:r>
      <w:r w:rsidRPr="00B2118E">
        <w:rPr>
          <w:rFonts w:asciiTheme="minorHAnsi" w:hAnsiTheme="minorHAnsi" w:cstheme="minorHAnsi"/>
          <w:i/>
          <w:color w:val="000000"/>
        </w:rPr>
        <w:t xml:space="preserve">Generální oprava fasád historické budovy Národního divadla </w:t>
      </w:r>
      <w:r w:rsidR="006F3C27">
        <w:rPr>
          <w:rFonts w:asciiTheme="minorHAnsi" w:hAnsiTheme="minorHAnsi" w:cstheme="minorHAnsi"/>
          <w:i/>
          <w:color w:val="000000"/>
        </w:rPr>
        <w:t>–</w:t>
      </w:r>
      <w:r w:rsidRPr="00B2118E">
        <w:rPr>
          <w:rFonts w:asciiTheme="minorHAnsi" w:hAnsiTheme="minorHAnsi" w:cstheme="minorHAnsi"/>
          <w:i/>
          <w:color w:val="000000"/>
        </w:rPr>
        <w:t xml:space="preserve"> II. etapa</w:t>
      </w:r>
      <w:r w:rsidRPr="00674DEE">
        <w:rPr>
          <w:rFonts w:asciiTheme="minorHAnsi" w:hAnsiTheme="minorHAnsi" w:cstheme="minorHAnsi"/>
          <w:color w:val="000000"/>
        </w:rPr>
        <w:t xml:space="preserve"> s datem ukončení realizace akce k 31. 12. 2015, přestože </w:t>
      </w:r>
      <w:r w:rsidR="006F3C27" w:rsidRPr="00674DEE">
        <w:rPr>
          <w:rFonts w:asciiTheme="minorHAnsi" w:hAnsiTheme="minorHAnsi" w:cstheme="minorHAnsi"/>
          <w:color w:val="000000"/>
        </w:rPr>
        <w:t xml:space="preserve">program </w:t>
      </w:r>
      <w:r w:rsidRPr="00674DEE">
        <w:rPr>
          <w:rFonts w:asciiTheme="minorHAnsi" w:hAnsiTheme="minorHAnsi" w:cstheme="minorHAnsi"/>
          <w:color w:val="000000"/>
        </w:rPr>
        <w:t>měl být ukončen</w:t>
      </w:r>
      <w:r>
        <w:rPr>
          <w:rFonts w:asciiTheme="minorHAnsi" w:hAnsiTheme="minorHAnsi" w:cstheme="minorHAnsi"/>
          <w:color w:val="000000"/>
        </w:rPr>
        <w:t xml:space="preserve"> </w:t>
      </w:r>
      <w:r w:rsidR="006F3C27" w:rsidRPr="00674DEE">
        <w:rPr>
          <w:rFonts w:asciiTheme="minorHAnsi" w:hAnsiTheme="minorHAnsi" w:cstheme="minorHAnsi"/>
          <w:color w:val="000000"/>
        </w:rPr>
        <w:t xml:space="preserve">již </w:t>
      </w:r>
      <w:r>
        <w:rPr>
          <w:rFonts w:asciiTheme="minorHAnsi" w:hAnsiTheme="minorHAnsi" w:cstheme="minorHAnsi"/>
          <w:color w:val="000000"/>
        </w:rPr>
        <w:t>k 31. 12. 2014</w:t>
      </w:r>
      <w:r w:rsidRPr="00674DEE">
        <w:rPr>
          <w:rFonts w:asciiTheme="minorHAnsi" w:hAnsiTheme="minorHAnsi" w:cstheme="minorHAnsi"/>
          <w:color w:val="000000"/>
        </w:rPr>
        <w:t xml:space="preserve">. K aktualizaci </w:t>
      </w:r>
      <w:r>
        <w:rPr>
          <w:rFonts w:asciiTheme="minorHAnsi" w:hAnsiTheme="minorHAnsi" w:cstheme="minorHAnsi"/>
          <w:color w:val="000000"/>
        </w:rPr>
        <w:t xml:space="preserve">programu 234 110 </w:t>
      </w:r>
      <w:r w:rsidRPr="00674DEE">
        <w:rPr>
          <w:rFonts w:asciiTheme="minorHAnsi" w:hAnsiTheme="minorHAnsi" w:cstheme="minorHAnsi"/>
          <w:color w:val="000000"/>
        </w:rPr>
        <w:t xml:space="preserve">došlo až v prosinci 2015, tj. 20 měsíců od </w:t>
      </w:r>
      <w:r>
        <w:rPr>
          <w:rFonts w:asciiTheme="minorHAnsi" w:hAnsiTheme="minorHAnsi" w:cstheme="minorHAnsi"/>
          <w:color w:val="000000"/>
        </w:rPr>
        <w:t>vzniku důvodu</w:t>
      </w:r>
      <w:r w:rsidRPr="00674DEE">
        <w:rPr>
          <w:rFonts w:asciiTheme="minorHAnsi" w:hAnsiTheme="minorHAnsi" w:cstheme="minorHAnsi"/>
          <w:color w:val="000000"/>
        </w:rPr>
        <w:t xml:space="preserve"> program aktualizovat.</w:t>
      </w:r>
      <w:r w:rsidR="002A7237">
        <w:rPr>
          <w:rFonts w:asciiTheme="minorHAnsi" w:hAnsiTheme="minorHAnsi" w:cstheme="minorHAnsi"/>
          <w:color w:val="000000"/>
        </w:rPr>
        <w:t xml:space="preserve"> </w:t>
      </w:r>
      <w:r w:rsidR="002A7237" w:rsidRPr="00671EB1">
        <w:rPr>
          <w:rFonts w:asciiTheme="minorHAnsi" w:hAnsiTheme="minorHAnsi" w:cstheme="minorHAnsi"/>
        </w:rPr>
        <w:t xml:space="preserve">MK mělo nejdříve prodloužit dobu trvání programu </w:t>
      </w:r>
      <w:r w:rsidR="002A7237">
        <w:rPr>
          <w:rFonts w:asciiTheme="minorHAnsi" w:hAnsiTheme="minorHAnsi" w:cstheme="minorHAnsi"/>
        </w:rPr>
        <w:t xml:space="preserve">234 110 </w:t>
      </w:r>
      <w:r w:rsidR="002A7237" w:rsidRPr="00671EB1">
        <w:rPr>
          <w:rFonts w:asciiTheme="minorHAnsi" w:hAnsiTheme="minorHAnsi" w:cstheme="minorHAnsi"/>
        </w:rPr>
        <w:t xml:space="preserve">a až následně mělo vydat příslušná rozhodnutí. Aktualizace </w:t>
      </w:r>
      <w:r w:rsidR="006F3C27">
        <w:rPr>
          <w:rFonts w:asciiTheme="minorHAnsi" w:hAnsiTheme="minorHAnsi" w:cstheme="minorHAnsi"/>
        </w:rPr>
        <w:t>d</w:t>
      </w:r>
      <w:r w:rsidR="0054152B">
        <w:rPr>
          <w:rFonts w:asciiTheme="minorHAnsi" w:hAnsiTheme="minorHAnsi" w:cstheme="minorHAnsi"/>
        </w:rPr>
        <w:t xml:space="preserve">okumentace </w:t>
      </w:r>
      <w:r w:rsidR="002A7237" w:rsidRPr="00671EB1">
        <w:rPr>
          <w:rFonts w:asciiTheme="minorHAnsi" w:hAnsiTheme="minorHAnsi" w:cstheme="minorHAnsi"/>
        </w:rPr>
        <w:t xml:space="preserve">programu </w:t>
      </w:r>
      <w:r w:rsidR="002A7237">
        <w:rPr>
          <w:rFonts w:asciiTheme="minorHAnsi" w:hAnsiTheme="minorHAnsi" w:cstheme="minorHAnsi"/>
        </w:rPr>
        <w:t xml:space="preserve">234 110 </w:t>
      </w:r>
      <w:r w:rsidR="002A7237" w:rsidRPr="00671EB1">
        <w:rPr>
          <w:rFonts w:asciiTheme="minorHAnsi" w:hAnsiTheme="minorHAnsi" w:cstheme="minorHAnsi"/>
        </w:rPr>
        <w:t>by měla být vyvolána objektivní potřebou</w:t>
      </w:r>
      <w:r w:rsidR="000259BD">
        <w:rPr>
          <w:rFonts w:asciiTheme="minorHAnsi" w:hAnsiTheme="minorHAnsi" w:cstheme="minorHAnsi"/>
        </w:rPr>
        <w:t>,</w:t>
      </w:r>
      <w:r w:rsidR="002A7237" w:rsidRPr="00671EB1">
        <w:rPr>
          <w:rFonts w:asciiTheme="minorHAnsi" w:hAnsiTheme="minorHAnsi" w:cstheme="minorHAnsi"/>
        </w:rPr>
        <w:t xml:space="preserve"> a nikoliv snahou zpětně legalizovat vydaná rozhodnutí neodpovídající schválené </w:t>
      </w:r>
      <w:r w:rsidR="000259BD">
        <w:rPr>
          <w:rFonts w:asciiTheme="minorHAnsi" w:hAnsiTheme="minorHAnsi" w:cstheme="minorHAnsi"/>
        </w:rPr>
        <w:t>d</w:t>
      </w:r>
      <w:r w:rsidR="002A7237" w:rsidRPr="00671EB1">
        <w:rPr>
          <w:rFonts w:asciiTheme="minorHAnsi" w:hAnsiTheme="minorHAnsi" w:cstheme="minorHAnsi"/>
        </w:rPr>
        <w:t>okumentaci programu</w:t>
      </w:r>
      <w:r w:rsidR="002A7237">
        <w:rPr>
          <w:rFonts w:asciiTheme="minorHAnsi" w:hAnsiTheme="minorHAnsi" w:cstheme="minorHAnsi"/>
        </w:rPr>
        <w:t>.</w:t>
      </w:r>
    </w:p>
    <w:p w14:paraId="37FBC8D6" w14:textId="77777777" w:rsidR="002B1DAE" w:rsidRDefault="002B1DAE" w:rsidP="002A7237">
      <w:pPr>
        <w:spacing w:line="280" w:lineRule="atLeast"/>
        <w:ind w:right="70"/>
        <w:contextualSpacing/>
        <w:jc w:val="both"/>
        <w:rPr>
          <w:rFonts w:asciiTheme="minorHAnsi" w:hAnsiTheme="minorHAnsi" w:cstheme="minorHAnsi"/>
        </w:rPr>
      </w:pPr>
    </w:p>
    <w:p w14:paraId="361DEB30" w14:textId="6F3E06E3" w:rsidR="00840D65" w:rsidRPr="00674DEE" w:rsidRDefault="00840D65" w:rsidP="000259BD">
      <w:pPr>
        <w:pStyle w:val="Odstavecseseznamem"/>
        <w:numPr>
          <w:ilvl w:val="0"/>
          <w:numId w:val="6"/>
        </w:numPr>
        <w:spacing w:line="280" w:lineRule="atLeast"/>
        <w:ind w:right="70" w:hanging="436"/>
        <w:contextualSpacing/>
        <w:jc w:val="both"/>
        <w:rPr>
          <w:rFonts w:asciiTheme="minorHAnsi" w:hAnsiTheme="minorHAnsi" w:cs="Arial"/>
          <w:b/>
        </w:rPr>
      </w:pPr>
      <w:r w:rsidRPr="00674DEE">
        <w:rPr>
          <w:rFonts w:asciiTheme="minorHAnsi" w:hAnsiTheme="minorHAnsi" w:cs="Arial"/>
          <w:b/>
        </w:rPr>
        <w:t>Program 134 110</w:t>
      </w:r>
    </w:p>
    <w:p w14:paraId="4FE6DD89" w14:textId="2C2EED8E" w:rsidR="002A7237" w:rsidRDefault="00840D65" w:rsidP="002A7237">
      <w:pPr>
        <w:contextualSpacing/>
        <w:jc w:val="both"/>
        <w:rPr>
          <w:rFonts w:asciiTheme="minorHAnsi" w:hAnsiTheme="minorHAnsi" w:cs="Arial"/>
        </w:rPr>
      </w:pPr>
      <w:r w:rsidRPr="00674DEE">
        <w:rPr>
          <w:rFonts w:asciiTheme="minorHAnsi" w:hAnsiTheme="minorHAnsi" w:cstheme="minorHAnsi"/>
        </w:rPr>
        <w:t xml:space="preserve">Financování programu bylo zahájeno v roce 2011. </w:t>
      </w:r>
      <w:r w:rsidRPr="00674DEE">
        <w:rPr>
          <w:rFonts w:asciiTheme="minorHAnsi" w:eastAsiaTheme="minorEastAsia" w:hAnsiTheme="minorHAnsi" w:cs="Calibri"/>
          <w:color w:val="000000" w:themeColor="text1"/>
          <w:kern w:val="24"/>
        </w:rPr>
        <w:t>Dokumentace programu byla do doby ukončení kontroly jedenkrát aktualizována, a to v červnu 2014</w:t>
      </w:r>
      <w:r>
        <w:rPr>
          <w:rFonts w:asciiTheme="minorHAnsi" w:eastAsiaTheme="minorEastAsia" w:hAnsiTheme="minorHAnsi" w:cs="Calibri"/>
          <w:color w:val="000000" w:themeColor="text1"/>
          <w:kern w:val="24"/>
        </w:rPr>
        <w:t xml:space="preserve"> </w:t>
      </w:r>
      <w:r w:rsidRPr="00674DEE">
        <w:rPr>
          <w:rFonts w:asciiTheme="minorHAnsi" w:eastAsiaTheme="minorEastAsia" w:hAnsiTheme="minorHAnsi" w:cs="Calibri"/>
          <w:color w:val="000000" w:themeColor="text1"/>
          <w:kern w:val="24"/>
        </w:rPr>
        <w:t xml:space="preserve">z důvodu </w:t>
      </w:r>
      <w:r>
        <w:rPr>
          <w:rFonts w:asciiTheme="minorHAnsi" w:eastAsiaTheme="minorEastAsia" w:hAnsiTheme="minorHAnsi" w:cs="Calibri"/>
          <w:color w:val="000000" w:themeColor="text1"/>
          <w:kern w:val="24"/>
        </w:rPr>
        <w:t xml:space="preserve">navýšení </w:t>
      </w:r>
      <w:r w:rsidRPr="00674DEE">
        <w:rPr>
          <w:rFonts w:asciiTheme="minorHAnsi" w:eastAsiaTheme="minorEastAsia" w:hAnsiTheme="minorHAnsi" w:cs="Calibri"/>
          <w:color w:val="000000" w:themeColor="text1"/>
          <w:kern w:val="24"/>
        </w:rPr>
        <w:t xml:space="preserve">disponibilních zdrojů státního rozpočtu </w:t>
      </w:r>
      <w:r>
        <w:rPr>
          <w:rFonts w:asciiTheme="minorHAnsi" w:eastAsiaTheme="minorEastAsia" w:hAnsiTheme="minorHAnsi" w:cs="Calibri"/>
          <w:color w:val="000000" w:themeColor="text1"/>
          <w:kern w:val="24"/>
        </w:rPr>
        <w:t xml:space="preserve">o 1,7 mld. Kč. Zároveň došlo </w:t>
      </w:r>
      <w:r w:rsidRPr="00674DEE">
        <w:rPr>
          <w:rFonts w:asciiTheme="minorHAnsi" w:eastAsiaTheme="minorEastAsia" w:hAnsiTheme="minorHAnsi" w:cs="Calibri"/>
          <w:color w:val="000000" w:themeColor="text1"/>
          <w:kern w:val="24"/>
        </w:rPr>
        <w:t xml:space="preserve">k prodloužení realizace programu </w:t>
      </w:r>
      <w:r>
        <w:rPr>
          <w:rFonts w:asciiTheme="minorHAnsi" w:eastAsiaTheme="minorEastAsia" w:hAnsiTheme="minorHAnsi" w:cs="Calibri"/>
          <w:color w:val="000000" w:themeColor="text1"/>
          <w:kern w:val="24"/>
        </w:rPr>
        <w:t xml:space="preserve">134 110 </w:t>
      </w:r>
      <w:r w:rsidRPr="00674DEE">
        <w:rPr>
          <w:rFonts w:asciiTheme="minorHAnsi" w:eastAsiaTheme="minorEastAsia" w:hAnsiTheme="minorHAnsi" w:cs="Calibri"/>
          <w:color w:val="000000" w:themeColor="text1"/>
          <w:kern w:val="24"/>
        </w:rPr>
        <w:t>z 31. 12. 2015 do 31. 12. 20</w:t>
      </w:r>
      <w:r>
        <w:rPr>
          <w:rFonts w:asciiTheme="minorHAnsi" w:eastAsiaTheme="minorEastAsia" w:hAnsiTheme="minorHAnsi" w:cs="Calibri"/>
          <w:color w:val="000000" w:themeColor="text1"/>
          <w:kern w:val="24"/>
        </w:rPr>
        <w:t>18</w:t>
      </w:r>
      <w:r w:rsidRPr="00674DEE">
        <w:rPr>
          <w:rFonts w:asciiTheme="minorHAnsi" w:eastAsiaTheme="minorEastAsia" w:hAnsiTheme="minorHAnsi" w:cs="Calibri"/>
          <w:color w:val="000000" w:themeColor="text1"/>
          <w:kern w:val="24"/>
        </w:rPr>
        <w:t xml:space="preserve"> </w:t>
      </w:r>
      <w:r w:rsidR="000259BD">
        <w:rPr>
          <w:rFonts w:asciiTheme="minorHAnsi" w:eastAsiaTheme="minorEastAsia" w:hAnsiTheme="minorHAnsi" w:cs="Calibri"/>
          <w:color w:val="000000" w:themeColor="text1"/>
          <w:kern w:val="24"/>
        </w:rPr>
        <w:t>a</w:t>
      </w:r>
      <w:r w:rsidRPr="00674DEE">
        <w:rPr>
          <w:rFonts w:asciiTheme="minorHAnsi" w:eastAsiaTheme="minorEastAsia" w:hAnsiTheme="minorHAnsi" w:cs="Calibri"/>
          <w:color w:val="000000" w:themeColor="text1"/>
          <w:kern w:val="24"/>
        </w:rPr>
        <w:t> termín</w:t>
      </w:r>
      <w:r w:rsidR="000259BD">
        <w:rPr>
          <w:rFonts w:asciiTheme="minorHAnsi" w:eastAsiaTheme="minorEastAsia" w:hAnsiTheme="minorHAnsi" w:cs="Calibri"/>
          <w:color w:val="000000" w:themeColor="text1"/>
          <w:kern w:val="24"/>
        </w:rPr>
        <w:t xml:space="preserve"> pro</w:t>
      </w:r>
      <w:r w:rsidRPr="00674DEE">
        <w:rPr>
          <w:rFonts w:asciiTheme="minorHAnsi" w:eastAsiaTheme="minorEastAsia" w:hAnsiTheme="minorHAnsi" w:cs="Calibri"/>
          <w:color w:val="000000" w:themeColor="text1"/>
          <w:kern w:val="24"/>
        </w:rPr>
        <w:t xml:space="preserve"> vypracování závěrečné</w:t>
      </w:r>
      <w:r>
        <w:rPr>
          <w:rFonts w:asciiTheme="minorHAnsi" w:eastAsiaTheme="minorEastAsia" w:hAnsiTheme="minorHAnsi" w:cs="Calibri"/>
          <w:color w:val="000000" w:themeColor="text1"/>
          <w:kern w:val="24"/>
        </w:rPr>
        <w:t>ho</w:t>
      </w:r>
      <w:r w:rsidRPr="00674DEE">
        <w:rPr>
          <w:rFonts w:asciiTheme="minorHAnsi" w:eastAsiaTheme="minorEastAsia" w:hAnsiTheme="minorHAnsi" w:cs="Calibri"/>
          <w:color w:val="000000" w:themeColor="text1"/>
          <w:kern w:val="24"/>
        </w:rPr>
        <w:t xml:space="preserve"> vyhodnocení </w:t>
      </w:r>
      <w:r>
        <w:rPr>
          <w:rFonts w:asciiTheme="minorHAnsi" w:eastAsiaTheme="minorEastAsia" w:hAnsiTheme="minorHAnsi" w:cs="Calibri"/>
          <w:color w:val="000000" w:themeColor="text1"/>
          <w:kern w:val="24"/>
        </w:rPr>
        <w:t xml:space="preserve">programu </w:t>
      </w:r>
      <w:proofErr w:type="gramStart"/>
      <w:r w:rsidR="000259BD">
        <w:rPr>
          <w:rFonts w:asciiTheme="minorHAnsi" w:eastAsiaTheme="minorEastAsia" w:hAnsiTheme="minorHAnsi" w:cs="Calibri"/>
          <w:color w:val="000000" w:themeColor="text1"/>
          <w:kern w:val="24"/>
        </w:rPr>
        <w:t>byl</w:t>
      </w:r>
      <w:proofErr w:type="gramEnd"/>
      <w:r w:rsidR="000259BD">
        <w:rPr>
          <w:rFonts w:asciiTheme="minorHAnsi" w:eastAsiaTheme="minorEastAsia" w:hAnsiTheme="minorHAnsi" w:cs="Calibri"/>
          <w:color w:val="000000" w:themeColor="text1"/>
          <w:kern w:val="24"/>
        </w:rPr>
        <w:t xml:space="preserve"> </w:t>
      </w:r>
      <w:r w:rsidRPr="00674DEE">
        <w:rPr>
          <w:rFonts w:asciiTheme="minorHAnsi" w:eastAsiaTheme="minorEastAsia" w:hAnsiTheme="minorHAnsi" w:cs="Calibri"/>
          <w:color w:val="000000" w:themeColor="text1"/>
          <w:kern w:val="24"/>
        </w:rPr>
        <w:t>do 31. 12. 2019.</w:t>
      </w:r>
      <w:r w:rsidR="002A7237">
        <w:rPr>
          <w:rFonts w:asciiTheme="minorHAnsi" w:eastAsiaTheme="minorEastAsia" w:hAnsiTheme="minorHAnsi" w:cs="Calibri"/>
          <w:color w:val="000000" w:themeColor="text1"/>
          <w:kern w:val="24"/>
        </w:rPr>
        <w:t xml:space="preserve"> </w:t>
      </w:r>
      <w:r w:rsidRPr="00674DEE">
        <w:rPr>
          <w:rFonts w:asciiTheme="minorHAnsi" w:eastAsia="Calibri" w:hAnsiTheme="minorHAnsi" w:cs="Calibri"/>
        </w:rPr>
        <w:t xml:space="preserve">MK </w:t>
      </w:r>
      <w:proofErr w:type="gramStart"/>
      <w:r w:rsidRPr="00674DEE">
        <w:rPr>
          <w:rFonts w:asciiTheme="minorHAnsi" w:eastAsia="Calibri" w:hAnsiTheme="minorHAnsi" w:cs="Calibri"/>
        </w:rPr>
        <w:t>vydalo</w:t>
      </w:r>
      <w:proofErr w:type="gramEnd"/>
      <w:r w:rsidRPr="00674DEE">
        <w:rPr>
          <w:rFonts w:asciiTheme="minorHAnsi" w:eastAsia="Calibri" w:hAnsiTheme="minorHAnsi" w:cs="Calibri"/>
        </w:rPr>
        <w:t xml:space="preserve"> v období od května 2012 do dubna 2014 v rámci kontrolovaných podprogramů </w:t>
      </w:r>
      <w:r>
        <w:rPr>
          <w:rFonts w:asciiTheme="minorHAnsi" w:eastAsia="Calibri" w:hAnsiTheme="minorHAnsi" w:cs="Calibri"/>
        </w:rPr>
        <w:t xml:space="preserve">134 112 a 134 113 </w:t>
      </w:r>
      <w:r w:rsidRPr="00674DEE">
        <w:rPr>
          <w:rFonts w:asciiTheme="minorHAnsi" w:eastAsia="Calibri" w:hAnsiTheme="minorHAnsi" w:cs="Calibri"/>
        </w:rPr>
        <w:t xml:space="preserve">u pěti akcí </w:t>
      </w:r>
      <w:r w:rsidR="000259BD" w:rsidRPr="00B2118E">
        <w:rPr>
          <w:rFonts w:asciiTheme="minorHAnsi" w:eastAsia="Calibri" w:hAnsiTheme="minorHAnsi" w:cs="Calibri"/>
          <w:i/>
        </w:rPr>
        <w:t>r</w:t>
      </w:r>
      <w:r w:rsidRPr="00B2118E">
        <w:rPr>
          <w:rFonts w:asciiTheme="minorHAnsi" w:eastAsia="Calibri" w:hAnsiTheme="minorHAnsi" w:cs="Calibri"/>
          <w:i/>
        </w:rPr>
        <w:t>ozhodnutí o</w:t>
      </w:r>
      <w:r w:rsidR="009978D8">
        <w:rPr>
          <w:rFonts w:asciiTheme="minorHAnsi" w:eastAsia="Calibri" w:hAnsiTheme="minorHAnsi" w:cs="Calibri"/>
          <w:i/>
        </w:rPr>
        <w:t> </w:t>
      </w:r>
      <w:r w:rsidRPr="00B2118E">
        <w:rPr>
          <w:rFonts w:asciiTheme="minorHAnsi" w:eastAsia="Calibri" w:hAnsiTheme="minorHAnsi" w:cs="Calibri"/>
          <w:i/>
        </w:rPr>
        <w:t>poskytnutí dotace</w:t>
      </w:r>
      <w:r w:rsidRPr="00674DEE">
        <w:rPr>
          <w:rFonts w:asciiTheme="minorHAnsi" w:eastAsia="Calibri" w:hAnsiTheme="minorHAnsi" w:cs="Calibri"/>
        </w:rPr>
        <w:t xml:space="preserve"> s termínem ukončení realizace akce delším</w:t>
      </w:r>
      <w:r w:rsidR="000259BD">
        <w:rPr>
          <w:rFonts w:asciiTheme="minorHAnsi" w:eastAsia="Calibri" w:hAnsiTheme="minorHAnsi" w:cs="Calibri"/>
        </w:rPr>
        <w:t>,</w:t>
      </w:r>
      <w:r w:rsidRPr="00674DEE">
        <w:rPr>
          <w:rFonts w:asciiTheme="minorHAnsi" w:eastAsia="Calibri" w:hAnsiTheme="minorHAnsi" w:cs="Calibri"/>
        </w:rPr>
        <w:t xml:space="preserve"> než byl </w:t>
      </w:r>
      <w:r w:rsidRPr="00674DEE">
        <w:rPr>
          <w:rFonts w:asciiTheme="minorHAnsi" w:eastAsiaTheme="minorHAnsi" w:hAnsiTheme="minorHAnsi" w:cs="Calibri"/>
        </w:rPr>
        <w:t xml:space="preserve">závazný termín </w:t>
      </w:r>
      <w:r w:rsidRPr="00674DEE">
        <w:rPr>
          <w:rFonts w:asciiTheme="minorHAnsi" w:eastAsiaTheme="minorHAnsi" w:hAnsiTheme="minorHAnsi" w:cs="Calibri"/>
        </w:rPr>
        <w:lastRenderedPageBreak/>
        <w:t>ukončení realizace programu.</w:t>
      </w:r>
      <w:r w:rsidRPr="00674DEE">
        <w:rPr>
          <w:rFonts w:asciiTheme="minorHAnsi" w:eastAsia="Calibri" w:hAnsiTheme="minorHAnsi" w:cs="Calibri"/>
        </w:rPr>
        <w:t xml:space="preserve"> </w:t>
      </w:r>
      <w:r w:rsidRPr="00674DEE">
        <w:rPr>
          <w:rFonts w:asciiTheme="minorHAnsi" w:hAnsiTheme="minorHAnsi" w:cstheme="minorHAnsi"/>
          <w:color w:val="000000"/>
        </w:rPr>
        <w:t xml:space="preserve">Potřeba aktualizace podprogramu 134 112 byla vyvolána již v květnu 2012, kdy MK vydalo </w:t>
      </w:r>
      <w:r w:rsidR="000259BD" w:rsidRPr="00B2118E">
        <w:rPr>
          <w:rFonts w:asciiTheme="minorHAnsi" w:hAnsiTheme="minorHAnsi" w:cstheme="minorHAnsi"/>
          <w:i/>
          <w:color w:val="000000"/>
        </w:rPr>
        <w:t>r</w:t>
      </w:r>
      <w:r w:rsidRPr="00B2118E">
        <w:rPr>
          <w:rFonts w:asciiTheme="minorHAnsi" w:hAnsiTheme="minorHAnsi" w:cstheme="minorHAnsi"/>
          <w:i/>
          <w:color w:val="000000"/>
        </w:rPr>
        <w:t>ozhodnutí o poskytnutí dotace</w:t>
      </w:r>
      <w:r w:rsidRPr="00674DEE">
        <w:rPr>
          <w:rFonts w:asciiTheme="minorHAnsi" w:hAnsiTheme="minorHAnsi" w:cstheme="minorHAnsi"/>
          <w:color w:val="000000"/>
        </w:rPr>
        <w:t xml:space="preserve"> k akci ev. č. 134V112000001 </w:t>
      </w:r>
      <w:r w:rsidRPr="00B2118E">
        <w:rPr>
          <w:rFonts w:asciiTheme="minorHAnsi" w:hAnsiTheme="minorHAnsi" w:cstheme="minorHAnsi"/>
          <w:i/>
          <w:color w:val="000000"/>
        </w:rPr>
        <w:t xml:space="preserve">SZM </w:t>
      </w:r>
      <w:r w:rsidR="00FA6154" w:rsidRPr="00B2118E">
        <w:rPr>
          <w:rFonts w:asciiTheme="minorHAnsi" w:hAnsiTheme="minorHAnsi" w:cstheme="minorHAnsi"/>
          <w:i/>
          <w:color w:val="000000"/>
        </w:rPr>
        <w:t>–</w:t>
      </w:r>
      <w:r w:rsidRPr="00B2118E">
        <w:rPr>
          <w:rFonts w:asciiTheme="minorHAnsi" w:hAnsiTheme="minorHAnsi" w:cstheme="minorHAnsi"/>
          <w:i/>
          <w:color w:val="000000"/>
        </w:rPr>
        <w:t xml:space="preserve"> výstavba centrálního depozitáře</w:t>
      </w:r>
      <w:r w:rsidRPr="00674DEE">
        <w:rPr>
          <w:rFonts w:asciiTheme="minorHAnsi" w:hAnsiTheme="minorHAnsi" w:cstheme="minorHAnsi"/>
          <w:color w:val="000000"/>
        </w:rPr>
        <w:t xml:space="preserve"> s datem ukončení realizace akce k 30. 6. 2016, přestože </w:t>
      </w:r>
      <w:r>
        <w:rPr>
          <w:rFonts w:asciiTheme="minorHAnsi" w:hAnsiTheme="minorHAnsi" w:cstheme="minorHAnsi"/>
          <w:color w:val="000000"/>
        </w:rPr>
        <w:t>p</w:t>
      </w:r>
      <w:r w:rsidRPr="00674DEE">
        <w:rPr>
          <w:rFonts w:asciiTheme="minorHAnsi" w:hAnsiTheme="minorHAnsi" w:cstheme="minorHAnsi"/>
          <w:color w:val="000000"/>
        </w:rPr>
        <w:t xml:space="preserve">rogram </w:t>
      </w:r>
      <w:r>
        <w:rPr>
          <w:rFonts w:asciiTheme="minorHAnsi" w:hAnsiTheme="minorHAnsi" w:cstheme="minorHAnsi"/>
          <w:color w:val="000000"/>
        </w:rPr>
        <w:t xml:space="preserve">134 110 </w:t>
      </w:r>
      <w:proofErr w:type="gramStart"/>
      <w:r w:rsidRPr="00674DEE">
        <w:rPr>
          <w:rFonts w:asciiTheme="minorHAnsi" w:hAnsiTheme="minorHAnsi" w:cstheme="minorHAnsi"/>
          <w:color w:val="000000"/>
        </w:rPr>
        <w:t>měl</w:t>
      </w:r>
      <w:proofErr w:type="gramEnd"/>
      <w:r w:rsidRPr="00674DEE">
        <w:rPr>
          <w:rFonts w:asciiTheme="minorHAnsi" w:hAnsiTheme="minorHAnsi" w:cstheme="minorHAnsi"/>
          <w:color w:val="000000"/>
        </w:rPr>
        <w:t xml:space="preserve"> být ukončen </w:t>
      </w:r>
      <w:r w:rsidR="000259BD">
        <w:rPr>
          <w:rFonts w:asciiTheme="minorHAnsi" w:hAnsiTheme="minorHAnsi" w:cstheme="minorHAnsi"/>
          <w:color w:val="000000"/>
        </w:rPr>
        <w:t xml:space="preserve">již </w:t>
      </w:r>
      <w:r w:rsidRPr="00674DEE">
        <w:rPr>
          <w:rFonts w:asciiTheme="minorHAnsi" w:hAnsiTheme="minorHAnsi" w:cstheme="minorHAnsi"/>
          <w:color w:val="000000"/>
        </w:rPr>
        <w:t xml:space="preserve">k 31. 12. 2015. MK </w:t>
      </w:r>
      <w:proofErr w:type="gramStart"/>
      <w:r w:rsidRPr="00674DEE">
        <w:rPr>
          <w:rFonts w:asciiTheme="minorHAnsi" w:hAnsiTheme="minorHAnsi" w:cstheme="minorHAnsi"/>
          <w:color w:val="000000"/>
        </w:rPr>
        <w:t>aktualizovalo</w:t>
      </w:r>
      <w:proofErr w:type="gramEnd"/>
      <w:r w:rsidRPr="00674DEE">
        <w:rPr>
          <w:rFonts w:asciiTheme="minorHAnsi" w:hAnsiTheme="minorHAnsi" w:cstheme="minorHAnsi"/>
          <w:color w:val="000000"/>
        </w:rPr>
        <w:t xml:space="preserve"> </w:t>
      </w:r>
      <w:r w:rsidR="000259BD">
        <w:rPr>
          <w:rFonts w:asciiTheme="minorHAnsi" w:hAnsiTheme="minorHAnsi" w:cstheme="minorHAnsi"/>
          <w:color w:val="000000"/>
        </w:rPr>
        <w:t>d</w:t>
      </w:r>
      <w:r w:rsidRPr="00674DEE">
        <w:rPr>
          <w:rFonts w:asciiTheme="minorHAnsi" w:hAnsiTheme="minorHAnsi" w:cstheme="minorHAnsi"/>
          <w:color w:val="000000"/>
        </w:rPr>
        <w:t xml:space="preserve">okumentaci podprogramu </w:t>
      </w:r>
      <w:r>
        <w:rPr>
          <w:rFonts w:asciiTheme="minorHAnsi" w:hAnsiTheme="minorHAnsi" w:cstheme="minorHAnsi"/>
          <w:color w:val="000000"/>
        </w:rPr>
        <w:t xml:space="preserve">134 112 </w:t>
      </w:r>
      <w:r w:rsidRPr="00674DEE">
        <w:rPr>
          <w:rFonts w:asciiTheme="minorHAnsi" w:hAnsiTheme="minorHAnsi" w:cstheme="minorHAnsi"/>
          <w:color w:val="000000"/>
        </w:rPr>
        <w:t xml:space="preserve">až v červenci 2014, tj. 25 měsíců od </w:t>
      </w:r>
      <w:r>
        <w:rPr>
          <w:rFonts w:asciiTheme="minorHAnsi" w:hAnsiTheme="minorHAnsi" w:cstheme="minorHAnsi"/>
          <w:color w:val="000000"/>
        </w:rPr>
        <w:t>vzniku důvodu p</w:t>
      </w:r>
      <w:r w:rsidRPr="00674DEE">
        <w:rPr>
          <w:rFonts w:asciiTheme="minorHAnsi" w:hAnsiTheme="minorHAnsi" w:cstheme="minorHAnsi"/>
          <w:color w:val="000000"/>
        </w:rPr>
        <w:t>odprogram aktualizovat.</w:t>
      </w:r>
      <w:r w:rsidR="002A7237">
        <w:rPr>
          <w:rFonts w:asciiTheme="minorHAnsi" w:hAnsiTheme="minorHAnsi" w:cstheme="minorHAnsi"/>
          <w:color w:val="000000"/>
        </w:rPr>
        <w:t xml:space="preserve"> </w:t>
      </w:r>
      <w:r w:rsidR="002A7237" w:rsidRPr="00671EB1">
        <w:rPr>
          <w:rFonts w:asciiTheme="minorHAnsi" w:hAnsiTheme="minorHAnsi" w:cstheme="minorHAnsi"/>
        </w:rPr>
        <w:t xml:space="preserve">MK mělo nejdříve prodloužit dobu trvání programu a </w:t>
      </w:r>
      <w:r w:rsidR="000259BD">
        <w:rPr>
          <w:rFonts w:asciiTheme="minorHAnsi" w:hAnsiTheme="minorHAnsi" w:cstheme="minorHAnsi"/>
        </w:rPr>
        <w:t>teprve potom</w:t>
      </w:r>
      <w:r w:rsidR="002A7237" w:rsidRPr="00671EB1">
        <w:rPr>
          <w:rFonts w:asciiTheme="minorHAnsi" w:hAnsiTheme="minorHAnsi" w:cstheme="minorHAnsi"/>
        </w:rPr>
        <w:t xml:space="preserve"> vydat příslušná rozhodnutí. </w:t>
      </w:r>
      <w:r w:rsidR="00B728CC">
        <w:rPr>
          <w:rFonts w:asciiTheme="minorHAnsi" w:hAnsiTheme="minorHAnsi" w:cstheme="minorHAnsi"/>
        </w:rPr>
        <w:t xml:space="preserve">MK tím </w:t>
      </w:r>
      <w:r w:rsidR="002A7237" w:rsidRPr="00671EB1">
        <w:rPr>
          <w:rFonts w:asciiTheme="minorHAnsi" w:hAnsiTheme="minorHAnsi" w:cstheme="minorHAnsi"/>
        </w:rPr>
        <w:t>zpětně legalizova</w:t>
      </w:r>
      <w:r w:rsidR="00B728CC">
        <w:rPr>
          <w:rFonts w:asciiTheme="minorHAnsi" w:hAnsiTheme="minorHAnsi" w:cstheme="minorHAnsi"/>
        </w:rPr>
        <w:t>lo</w:t>
      </w:r>
      <w:r w:rsidR="002A7237" w:rsidRPr="00671EB1">
        <w:rPr>
          <w:rFonts w:asciiTheme="minorHAnsi" w:hAnsiTheme="minorHAnsi" w:cstheme="minorHAnsi"/>
        </w:rPr>
        <w:t xml:space="preserve"> vydaná rozhodnutí neodpovídající schválené </w:t>
      </w:r>
      <w:r w:rsidR="00B728CC">
        <w:rPr>
          <w:rFonts w:asciiTheme="minorHAnsi" w:hAnsiTheme="minorHAnsi" w:cstheme="minorHAnsi"/>
        </w:rPr>
        <w:t>době realizace</w:t>
      </w:r>
      <w:r w:rsidR="002A7237" w:rsidRPr="00671EB1">
        <w:rPr>
          <w:rFonts w:asciiTheme="minorHAnsi" w:hAnsiTheme="minorHAnsi" w:cstheme="minorHAnsi"/>
        </w:rPr>
        <w:t xml:space="preserve"> programu</w:t>
      </w:r>
      <w:r w:rsidR="008442E1">
        <w:rPr>
          <w:rFonts w:asciiTheme="minorHAnsi" w:hAnsiTheme="minorHAnsi" w:cstheme="minorHAnsi"/>
        </w:rPr>
        <w:t>.</w:t>
      </w:r>
    </w:p>
    <w:p w14:paraId="33E642B2" w14:textId="77777777" w:rsidR="002A7237" w:rsidRPr="00721EC6" w:rsidRDefault="002A7237" w:rsidP="00840D65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31ED7AC9" w14:textId="77777777" w:rsidR="00840D65" w:rsidRPr="00674DEE" w:rsidRDefault="00840D65" w:rsidP="000259BD">
      <w:pPr>
        <w:pStyle w:val="Odstavecseseznamem"/>
        <w:numPr>
          <w:ilvl w:val="0"/>
          <w:numId w:val="6"/>
        </w:numPr>
        <w:spacing w:line="280" w:lineRule="atLeast"/>
        <w:ind w:right="70" w:hanging="436"/>
        <w:contextualSpacing/>
        <w:jc w:val="both"/>
        <w:rPr>
          <w:rFonts w:asciiTheme="minorHAnsi" w:hAnsiTheme="minorHAnsi" w:cs="Arial"/>
          <w:b/>
        </w:rPr>
      </w:pPr>
      <w:r w:rsidRPr="00674DEE">
        <w:rPr>
          <w:rFonts w:asciiTheme="minorHAnsi" w:hAnsiTheme="minorHAnsi" w:cs="Arial"/>
          <w:b/>
        </w:rPr>
        <w:t>Závěrečné vyhodnocení akcí</w:t>
      </w:r>
    </w:p>
    <w:p w14:paraId="7E8C489B" w14:textId="12D23624" w:rsidR="00840D65" w:rsidRPr="00674DEE" w:rsidRDefault="00840D65" w:rsidP="00840D65">
      <w:pPr>
        <w:spacing w:line="280" w:lineRule="atLeast"/>
        <w:ind w:right="70"/>
        <w:contextualSpacing/>
        <w:jc w:val="both"/>
        <w:rPr>
          <w:rFonts w:asciiTheme="minorHAnsi" w:hAnsiTheme="minorHAnsi" w:cstheme="minorHAnsi"/>
        </w:rPr>
      </w:pPr>
      <w:r w:rsidRPr="00674DEE">
        <w:rPr>
          <w:rFonts w:asciiTheme="minorHAnsi" w:hAnsiTheme="minorHAnsi" w:cs="Arial"/>
        </w:rPr>
        <w:t>Kontrolou NKÚ byly zjištěny nedostatky v činnosti MK při závěrečném vyhodnoc</w:t>
      </w:r>
      <w:r w:rsidR="000259BD">
        <w:rPr>
          <w:rFonts w:asciiTheme="minorHAnsi" w:hAnsiTheme="minorHAnsi" w:cs="Arial"/>
        </w:rPr>
        <w:t>ování</w:t>
      </w:r>
      <w:r w:rsidRPr="00674DEE">
        <w:rPr>
          <w:rFonts w:asciiTheme="minorHAnsi" w:hAnsiTheme="minorHAnsi" w:cs="Arial"/>
        </w:rPr>
        <w:t xml:space="preserve"> akcí. </w:t>
      </w:r>
      <w:r w:rsidR="002B1DAE">
        <w:rPr>
          <w:rFonts w:asciiTheme="minorHAnsi" w:hAnsiTheme="minorHAnsi" w:cs="Arial"/>
        </w:rPr>
        <w:t>D</w:t>
      </w:r>
      <w:r w:rsidRPr="00674DEE">
        <w:rPr>
          <w:rFonts w:asciiTheme="minorHAnsi" w:hAnsiTheme="minorHAnsi" w:cs="Calibri"/>
        </w:rPr>
        <w:t xml:space="preserve">o doby </w:t>
      </w:r>
      <w:r w:rsidR="002B1DAE">
        <w:rPr>
          <w:rFonts w:asciiTheme="minorHAnsi" w:hAnsiTheme="minorHAnsi" w:cs="Calibri"/>
        </w:rPr>
        <w:t xml:space="preserve">ukončení </w:t>
      </w:r>
      <w:r w:rsidRPr="00674DEE">
        <w:rPr>
          <w:rFonts w:asciiTheme="minorHAnsi" w:hAnsiTheme="minorHAnsi" w:cs="Calibri"/>
        </w:rPr>
        <w:t xml:space="preserve">kontroly NKÚ </w:t>
      </w:r>
      <w:r>
        <w:rPr>
          <w:rFonts w:asciiTheme="minorHAnsi" w:hAnsiTheme="minorHAnsi" w:cs="Calibri"/>
        </w:rPr>
        <w:t>neprovedlo</w:t>
      </w:r>
      <w:r w:rsidRPr="00674DEE">
        <w:rPr>
          <w:rFonts w:asciiTheme="minorHAnsi" w:hAnsiTheme="minorHAnsi" w:cs="Calibri"/>
        </w:rPr>
        <w:t xml:space="preserve"> </w:t>
      </w:r>
      <w:r w:rsidR="00966A17">
        <w:rPr>
          <w:rFonts w:asciiTheme="minorHAnsi" w:hAnsiTheme="minorHAnsi" w:cs="Calibri"/>
        </w:rPr>
        <w:t xml:space="preserve">MK </w:t>
      </w:r>
      <w:r w:rsidRPr="00674DEE">
        <w:rPr>
          <w:rFonts w:asciiTheme="minorHAnsi" w:hAnsiTheme="minorHAnsi" w:cs="Calibri"/>
        </w:rPr>
        <w:t xml:space="preserve">závěrečné vyhodnocení </w:t>
      </w:r>
      <w:r>
        <w:rPr>
          <w:rFonts w:asciiTheme="minorHAnsi" w:hAnsiTheme="minorHAnsi" w:cs="Calibri"/>
        </w:rPr>
        <w:t>dvou kontrolovaných akcí, přestože příjemci předložili zprávu pro závěrečné vyhodnocení před třemi a více lety. Jedná se o akc</w:t>
      </w:r>
      <w:r w:rsidR="000259BD">
        <w:rPr>
          <w:rFonts w:asciiTheme="minorHAnsi" w:hAnsiTheme="minorHAnsi" w:cs="Calibri"/>
        </w:rPr>
        <w:t>i</w:t>
      </w:r>
      <w:r>
        <w:rPr>
          <w:rFonts w:asciiTheme="minorHAnsi" w:hAnsiTheme="minorHAnsi" w:cs="Calibri"/>
        </w:rPr>
        <w:t xml:space="preserve"> </w:t>
      </w:r>
      <w:r w:rsidRPr="00674DEE">
        <w:rPr>
          <w:rFonts w:asciiTheme="minorHAnsi" w:hAnsiTheme="minorHAnsi" w:cs="Calibri"/>
        </w:rPr>
        <w:t xml:space="preserve">ev. č. 234V112000054 </w:t>
      </w:r>
      <w:r w:rsidRPr="00B2118E">
        <w:rPr>
          <w:rFonts w:asciiTheme="minorHAnsi" w:hAnsiTheme="minorHAnsi" w:cs="Calibri"/>
          <w:i/>
        </w:rPr>
        <w:t xml:space="preserve">NKP klášter Kladruby </w:t>
      </w:r>
      <w:r w:rsidR="000259BD" w:rsidRPr="00B2118E">
        <w:rPr>
          <w:rFonts w:asciiTheme="minorHAnsi" w:hAnsiTheme="minorHAnsi" w:cs="Calibri"/>
          <w:i/>
        </w:rPr>
        <w:t>–</w:t>
      </w:r>
      <w:r w:rsidRPr="00B2118E">
        <w:rPr>
          <w:rFonts w:asciiTheme="minorHAnsi" w:hAnsiTheme="minorHAnsi" w:cs="Calibri"/>
          <w:i/>
        </w:rPr>
        <w:t xml:space="preserve"> střechy </w:t>
      </w:r>
      <w:r w:rsidR="000259BD" w:rsidRPr="00B2118E">
        <w:rPr>
          <w:rFonts w:asciiTheme="minorHAnsi" w:hAnsiTheme="minorHAnsi" w:cs="Calibri"/>
          <w:i/>
        </w:rPr>
        <w:t>–</w:t>
      </w:r>
      <w:r w:rsidRPr="00B2118E">
        <w:rPr>
          <w:rFonts w:asciiTheme="minorHAnsi" w:hAnsiTheme="minorHAnsi" w:cs="Calibri"/>
          <w:i/>
        </w:rPr>
        <w:t xml:space="preserve"> západní, jižní a severní křídlo Konventu, </w:t>
      </w:r>
      <w:proofErr w:type="gramStart"/>
      <w:r w:rsidRPr="00B2118E">
        <w:rPr>
          <w:rFonts w:asciiTheme="minorHAnsi" w:hAnsiTheme="minorHAnsi" w:cs="Calibri"/>
          <w:i/>
        </w:rPr>
        <w:t xml:space="preserve">NPÚ, </w:t>
      </w:r>
      <w:proofErr w:type="spellStart"/>
      <w:r w:rsidRPr="00B2118E">
        <w:rPr>
          <w:rFonts w:asciiTheme="minorHAnsi" w:hAnsiTheme="minorHAnsi" w:cs="Calibri"/>
          <w:i/>
        </w:rPr>
        <w:t>ú.o.</w:t>
      </w:r>
      <w:proofErr w:type="gramEnd"/>
      <w:r w:rsidRPr="00B2118E">
        <w:rPr>
          <w:rFonts w:asciiTheme="minorHAnsi" w:hAnsiTheme="minorHAnsi" w:cs="Calibri"/>
          <w:i/>
        </w:rPr>
        <w:t>p</w:t>
      </w:r>
      <w:proofErr w:type="spellEnd"/>
      <w:r w:rsidRPr="00B2118E">
        <w:rPr>
          <w:rFonts w:asciiTheme="minorHAnsi" w:hAnsiTheme="minorHAnsi" w:cs="Calibri"/>
          <w:i/>
        </w:rPr>
        <w:t>. v Plzni</w:t>
      </w:r>
      <w:r w:rsidRPr="00674DEE">
        <w:rPr>
          <w:rFonts w:asciiTheme="minorHAnsi" w:hAnsiTheme="minorHAnsi" w:cs="Calibri"/>
        </w:rPr>
        <w:t xml:space="preserve">, </w:t>
      </w:r>
      <w:r>
        <w:rPr>
          <w:rFonts w:asciiTheme="minorHAnsi" w:hAnsiTheme="minorHAnsi" w:cs="Calibri"/>
        </w:rPr>
        <w:t xml:space="preserve">u které uplynulo </w:t>
      </w:r>
      <w:r w:rsidRPr="00674DEE">
        <w:rPr>
          <w:rFonts w:asciiTheme="minorHAnsi" w:hAnsiTheme="minorHAnsi" w:cs="Calibri"/>
        </w:rPr>
        <w:t>55 měsíců od předložení podkladů příjemcem</w:t>
      </w:r>
      <w:r w:rsidR="000259BD">
        <w:rPr>
          <w:rFonts w:asciiTheme="minorHAnsi" w:hAnsiTheme="minorHAnsi" w:cs="Calibri"/>
        </w:rPr>
        <w:t>,</w:t>
      </w:r>
      <w:r w:rsidRPr="00674DEE">
        <w:rPr>
          <w:rFonts w:asciiTheme="minorHAnsi" w:hAnsiTheme="minorHAnsi" w:cs="Calibri"/>
        </w:rPr>
        <w:t xml:space="preserve"> a </w:t>
      </w:r>
      <w:r w:rsidR="000259BD">
        <w:rPr>
          <w:rFonts w:asciiTheme="minorHAnsi" w:hAnsiTheme="minorHAnsi" w:cs="Calibri"/>
        </w:rPr>
        <w:t xml:space="preserve">dále o akci </w:t>
      </w:r>
      <w:r w:rsidRPr="00674DEE">
        <w:rPr>
          <w:rFonts w:asciiTheme="minorHAnsi" w:hAnsiTheme="minorHAnsi" w:cstheme="minorHAnsi"/>
        </w:rPr>
        <w:t xml:space="preserve">ev. č. 134V112000004 </w:t>
      </w:r>
      <w:r w:rsidRPr="00B2118E">
        <w:rPr>
          <w:rFonts w:asciiTheme="minorHAnsi" w:hAnsiTheme="minorHAnsi" w:cstheme="minorHAnsi"/>
          <w:i/>
        </w:rPr>
        <w:t xml:space="preserve">VMP Rožnov p. R. </w:t>
      </w:r>
      <w:r w:rsidR="00FA6154" w:rsidRPr="00B2118E">
        <w:rPr>
          <w:rFonts w:asciiTheme="minorHAnsi" w:hAnsiTheme="minorHAnsi" w:cstheme="minorHAnsi"/>
          <w:i/>
        </w:rPr>
        <w:t>–</w:t>
      </w:r>
      <w:r w:rsidRPr="00B2118E">
        <w:rPr>
          <w:rFonts w:asciiTheme="minorHAnsi" w:hAnsiTheme="minorHAnsi" w:cstheme="minorHAnsi"/>
          <w:i/>
        </w:rPr>
        <w:t xml:space="preserve"> rekonstrukce a nástavba provozní budovy</w:t>
      </w:r>
      <w:r w:rsidRPr="00674DE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u které uplynulo </w:t>
      </w:r>
      <w:r w:rsidRPr="00674DEE">
        <w:rPr>
          <w:rFonts w:asciiTheme="minorHAnsi" w:hAnsiTheme="minorHAnsi" w:cstheme="minorHAnsi"/>
        </w:rPr>
        <w:t>42 měsíců od předložení podkladů příjemcem.</w:t>
      </w:r>
    </w:p>
    <w:p w14:paraId="66CA6F79" w14:textId="77777777" w:rsidR="00840D65" w:rsidRDefault="00840D65" w:rsidP="00840D65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09DF1AFF" w14:textId="6E6EE855" w:rsidR="007200C0" w:rsidRPr="00674DEE" w:rsidRDefault="007200C0" w:rsidP="00611CE1">
      <w:pPr>
        <w:spacing w:line="280" w:lineRule="atLeast"/>
        <w:ind w:right="70"/>
        <w:contextualSpacing/>
        <w:jc w:val="both"/>
        <w:rPr>
          <w:rFonts w:asciiTheme="minorHAnsi" w:hAnsiTheme="minorHAnsi"/>
          <w:highlight w:val="yellow"/>
        </w:rPr>
      </w:pPr>
    </w:p>
    <w:p w14:paraId="4F1B6268" w14:textId="634BF5F6" w:rsidR="000F1EEB" w:rsidRPr="00674DEE" w:rsidRDefault="00022011" w:rsidP="002F5957">
      <w:p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 w:rsidRPr="00674DEE">
        <w:rPr>
          <w:rFonts w:asciiTheme="minorHAnsi" w:hAnsiTheme="minorHAnsi" w:cs="Arial"/>
          <w:b/>
        </w:rPr>
        <w:t>K </w:t>
      </w:r>
      <w:r>
        <w:rPr>
          <w:rFonts w:asciiTheme="minorHAnsi" w:hAnsiTheme="minorHAnsi" w:cs="Arial"/>
          <w:b/>
        </w:rPr>
        <w:t>b</w:t>
      </w:r>
      <w:r w:rsidRPr="00674DEE">
        <w:rPr>
          <w:rFonts w:asciiTheme="minorHAnsi" w:hAnsiTheme="minorHAnsi" w:cs="Arial"/>
          <w:b/>
        </w:rPr>
        <w:t>odu 4:</w:t>
      </w:r>
    </w:p>
    <w:p w14:paraId="689B0B57" w14:textId="77777777" w:rsidR="002F5957" w:rsidRPr="00674DEE" w:rsidRDefault="002F5957" w:rsidP="00611CE1">
      <w:pPr>
        <w:spacing w:line="280" w:lineRule="atLeast"/>
        <w:jc w:val="both"/>
        <w:rPr>
          <w:rFonts w:asciiTheme="minorHAnsi" w:hAnsiTheme="minorHAnsi" w:cs="Calibri"/>
        </w:rPr>
      </w:pPr>
    </w:p>
    <w:p w14:paraId="1F0F0776" w14:textId="24A8C019" w:rsidR="001E2BA3" w:rsidRPr="00674DEE" w:rsidRDefault="001E2BA3" w:rsidP="001E2BA3">
      <w:pPr>
        <w:spacing w:line="280" w:lineRule="atLeast"/>
        <w:jc w:val="both"/>
        <w:rPr>
          <w:rFonts w:asciiTheme="minorHAnsi" w:hAnsiTheme="minorHAnsi" w:cstheme="minorHAnsi"/>
        </w:rPr>
      </w:pPr>
      <w:r w:rsidRPr="00674DEE">
        <w:rPr>
          <w:rFonts w:asciiTheme="minorHAnsi" w:hAnsiTheme="minorHAnsi" w:cstheme="minorHAnsi"/>
        </w:rPr>
        <w:t>V </w:t>
      </w:r>
      <w:r w:rsidR="00C7664A">
        <w:rPr>
          <w:rFonts w:asciiTheme="minorHAnsi" w:hAnsiTheme="minorHAnsi" w:cstheme="minorHAnsi"/>
        </w:rPr>
        <w:t>d</w:t>
      </w:r>
      <w:r w:rsidRPr="00674DEE">
        <w:rPr>
          <w:rFonts w:asciiTheme="minorHAnsi" w:hAnsiTheme="minorHAnsi" w:cstheme="minorHAnsi"/>
        </w:rPr>
        <w:t xml:space="preserve">okumentaci </w:t>
      </w:r>
      <w:r w:rsidR="00E43255">
        <w:rPr>
          <w:rFonts w:asciiTheme="minorHAnsi" w:hAnsiTheme="minorHAnsi" w:cstheme="minorHAnsi"/>
        </w:rPr>
        <w:t>p</w:t>
      </w:r>
      <w:r w:rsidRPr="00674DEE">
        <w:rPr>
          <w:rFonts w:asciiTheme="minorHAnsi" w:hAnsiTheme="minorHAnsi" w:cstheme="minorHAnsi"/>
        </w:rPr>
        <w:t>rogramu 134 110 ani v žádném navazujícím dokumentu MK neuvedlo upřesňující pokyny</w:t>
      </w:r>
      <w:r w:rsidR="00C818B2">
        <w:rPr>
          <w:rFonts w:asciiTheme="minorHAnsi" w:hAnsiTheme="minorHAnsi" w:cstheme="minorHAnsi"/>
        </w:rPr>
        <w:t>, jimiž by upravilo</w:t>
      </w:r>
      <w:r w:rsidRPr="00674DEE">
        <w:rPr>
          <w:rFonts w:asciiTheme="minorHAnsi" w:hAnsiTheme="minorHAnsi" w:cstheme="minorHAnsi"/>
        </w:rPr>
        <w:t xml:space="preserve"> postup při bodovém hodnocení žádostí o dotaci tak</w:t>
      </w:r>
      <w:r w:rsidR="00E540AF">
        <w:rPr>
          <w:rFonts w:asciiTheme="minorHAnsi" w:hAnsiTheme="minorHAnsi" w:cstheme="minorHAnsi"/>
        </w:rPr>
        <w:t>,</w:t>
      </w:r>
      <w:r w:rsidRPr="00674DEE">
        <w:rPr>
          <w:rFonts w:asciiTheme="minorHAnsi" w:hAnsiTheme="minorHAnsi" w:cstheme="minorHAnsi"/>
        </w:rPr>
        <w:t xml:space="preserve"> aby vytvořilo předpoklady pro eliminaci nebo pro výrazné snížení rizika subjektivního hodnocení </w:t>
      </w:r>
      <w:r w:rsidR="00C818B2">
        <w:rPr>
          <w:rFonts w:asciiTheme="minorHAnsi" w:hAnsiTheme="minorHAnsi" w:cstheme="minorHAnsi"/>
        </w:rPr>
        <w:t xml:space="preserve">ze strany </w:t>
      </w:r>
      <w:r w:rsidRPr="00674DEE">
        <w:rPr>
          <w:rFonts w:asciiTheme="minorHAnsi" w:hAnsiTheme="minorHAnsi" w:cstheme="minorHAnsi"/>
        </w:rPr>
        <w:t>posuzovatelů.</w:t>
      </w:r>
    </w:p>
    <w:p w14:paraId="1E9E0134" w14:textId="77777777" w:rsidR="001E2BA3" w:rsidRPr="00674DEE" w:rsidRDefault="001E2BA3" w:rsidP="001E2BA3">
      <w:pPr>
        <w:spacing w:line="280" w:lineRule="atLeast"/>
        <w:jc w:val="both"/>
        <w:rPr>
          <w:rFonts w:asciiTheme="minorHAnsi" w:hAnsiTheme="minorHAnsi" w:cstheme="minorHAnsi"/>
        </w:rPr>
      </w:pPr>
    </w:p>
    <w:p w14:paraId="2EA0D85F" w14:textId="046AEE65" w:rsidR="00D617FF" w:rsidRPr="00674DEE" w:rsidRDefault="00D617FF" w:rsidP="00611CE1">
      <w:pPr>
        <w:spacing w:line="280" w:lineRule="atLeast"/>
        <w:jc w:val="both"/>
        <w:rPr>
          <w:rFonts w:asciiTheme="minorHAnsi" w:hAnsiTheme="minorHAnsi" w:cstheme="minorHAnsi"/>
        </w:rPr>
      </w:pPr>
      <w:r w:rsidRPr="00674DEE">
        <w:rPr>
          <w:rFonts w:asciiTheme="minorHAnsi" w:hAnsiTheme="minorHAnsi" w:cstheme="minorHAnsi"/>
        </w:rPr>
        <w:t>MK nevytváří na základě výsledků bodového hodnocení pořadí žádostí o poskytnutí dotace, na základě kterého by alokovalo disponibilní zdroje na jednotlivé akce.</w:t>
      </w:r>
      <w:r w:rsidR="00287C99" w:rsidRPr="00674DEE">
        <w:rPr>
          <w:rFonts w:asciiTheme="minorHAnsi" w:hAnsiTheme="minorHAnsi" w:cstheme="minorHAnsi"/>
        </w:rPr>
        <w:t xml:space="preserve"> </w:t>
      </w:r>
      <w:r w:rsidRPr="00674DEE">
        <w:rPr>
          <w:rFonts w:asciiTheme="minorHAnsi" w:hAnsiTheme="minorHAnsi" w:cstheme="minorHAnsi"/>
        </w:rPr>
        <w:t>Kritéria nastavená v </w:t>
      </w:r>
      <w:r w:rsidR="004374B4">
        <w:rPr>
          <w:rFonts w:asciiTheme="minorHAnsi" w:hAnsiTheme="minorHAnsi" w:cstheme="minorHAnsi"/>
        </w:rPr>
        <w:t>d</w:t>
      </w:r>
      <w:r w:rsidRPr="00674DEE">
        <w:rPr>
          <w:rFonts w:asciiTheme="minorHAnsi" w:hAnsiTheme="minorHAnsi" w:cstheme="minorHAnsi"/>
        </w:rPr>
        <w:t xml:space="preserve">okumentaci podprogramu </w:t>
      </w:r>
      <w:r w:rsidR="003F7352">
        <w:rPr>
          <w:rFonts w:asciiTheme="minorHAnsi" w:hAnsiTheme="minorHAnsi" w:cstheme="minorHAnsi"/>
        </w:rPr>
        <w:t>134 </w:t>
      </w:r>
      <w:r w:rsidR="00472AA7" w:rsidRPr="00674DEE">
        <w:rPr>
          <w:rFonts w:asciiTheme="minorHAnsi" w:hAnsiTheme="minorHAnsi" w:cstheme="minorHAnsi"/>
        </w:rPr>
        <w:t xml:space="preserve">112 </w:t>
      </w:r>
      <w:r w:rsidRPr="00674DEE">
        <w:rPr>
          <w:rFonts w:asciiTheme="minorHAnsi" w:hAnsiTheme="minorHAnsi" w:cstheme="minorHAnsi"/>
        </w:rPr>
        <w:t>pro hodnocení a výběr akcí nepostihují plně variabilitu situací řešených za pomoc</w:t>
      </w:r>
      <w:r w:rsidR="004374B4">
        <w:rPr>
          <w:rFonts w:asciiTheme="minorHAnsi" w:hAnsiTheme="minorHAnsi" w:cstheme="minorHAnsi"/>
        </w:rPr>
        <w:t>i</w:t>
      </w:r>
      <w:r w:rsidRPr="00674DEE">
        <w:rPr>
          <w:rFonts w:asciiTheme="minorHAnsi" w:hAnsiTheme="minorHAnsi" w:cstheme="minorHAnsi"/>
        </w:rPr>
        <w:t xml:space="preserve"> dotace ze státního rozpočtu</w:t>
      </w:r>
      <w:r w:rsidR="004374B4">
        <w:rPr>
          <w:rFonts w:asciiTheme="minorHAnsi" w:hAnsiTheme="minorHAnsi" w:cstheme="minorHAnsi"/>
        </w:rPr>
        <w:t>, resp.</w:t>
      </w:r>
      <w:r w:rsidRPr="00674DEE">
        <w:rPr>
          <w:rFonts w:asciiTheme="minorHAnsi" w:hAnsiTheme="minorHAnsi" w:cstheme="minorHAnsi"/>
        </w:rPr>
        <w:t xml:space="preserve"> z tohoto podprogramu.</w:t>
      </w:r>
      <w:r w:rsidR="00287C99" w:rsidRPr="00674DEE">
        <w:rPr>
          <w:rFonts w:asciiTheme="minorHAnsi" w:hAnsiTheme="minorHAnsi" w:cstheme="minorHAnsi"/>
        </w:rPr>
        <w:t xml:space="preserve"> P</w:t>
      </w:r>
      <w:r w:rsidRPr="00674DEE">
        <w:rPr>
          <w:rFonts w:asciiTheme="minorHAnsi" w:hAnsiTheme="minorHAnsi" w:cstheme="minorHAnsi"/>
        </w:rPr>
        <w:t>ostup MK při bodovém hodnocení žádostí o poskytnutí podpory z podprogramu</w:t>
      </w:r>
      <w:r w:rsidR="00FA422E">
        <w:rPr>
          <w:rFonts w:asciiTheme="minorHAnsi" w:hAnsiTheme="minorHAnsi" w:cstheme="minorHAnsi"/>
        </w:rPr>
        <w:t xml:space="preserve"> 134 112 nebyl jednotný a </w:t>
      </w:r>
      <w:r w:rsidR="001E2BA3" w:rsidRPr="00674DEE">
        <w:rPr>
          <w:rFonts w:asciiTheme="minorHAnsi" w:hAnsiTheme="minorHAnsi" w:cstheme="minorHAnsi"/>
        </w:rPr>
        <w:t>vykazoval</w:t>
      </w:r>
      <w:r w:rsidRPr="00674DEE">
        <w:rPr>
          <w:rFonts w:asciiTheme="minorHAnsi" w:hAnsiTheme="minorHAnsi" w:cstheme="minorHAnsi"/>
        </w:rPr>
        <w:t xml:space="preserve"> znaky subjektivního posouzení.</w:t>
      </w:r>
    </w:p>
    <w:p w14:paraId="6B997BFE" w14:textId="77777777" w:rsidR="00D617FF" w:rsidRPr="00674DEE" w:rsidRDefault="00D617FF" w:rsidP="00611CE1">
      <w:pPr>
        <w:spacing w:line="280" w:lineRule="atLeast"/>
        <w:jc w:val="both"/>
        <w:rPr>
          <w:rFonts w:asciiTheme="minorHAnsi" w:hAnsiTheme="minorHAnsi" w:cstheme="minorHAnsi"/>
        </w:rPr>
      </w:pPr>
    </w:p>
    <w:p w14:paraId="7A36A40C" w14:textId="11346D72" w:rsidR="00D617FF" w:rsidRDefault="00287C99" w:rsidP="00611CE1">
      <w:pPr>
        <w:spacing w:line="280" w:lineRule="atLeast"/>
        <w:jc w:val="both"/>
        <w:rPr>
          <w:rFonts w:asciiTheme="minorHAnsi" w:hAnsiTheme="minorHAnsi" w:cstheme="minorHAnsi"/>
        </w:rPr>
      </w:pPr>
      <w:r w:rsidRPr="00674DEE">
        <w:rPr>
          <w:rFonts w:asciiTheme="minorHAnsi" w:hAnsiTheme="minorHAnsi" w:cstheme="minorHAnsi"/>
        </w:rPr>
        <w:t>A</w:t>
      </w:r>
      <w:r w:rsidR="00D617FF" w:rsidRPr="00674DEE">
        <w:rPr>
          <w:rFonts w:asciiTheme="minorHAnsi" w:hAnsiTheme="minorHAnsi" w:cstheme="minorHAnsi"/>
        </w:rPr>
        <w:t xml:space="preserve">bsence pořadí žádostí o poskytnutí dotace dle výsledků bodového hodnocení, absence metodických pokynů pro hodnocení žádostí, </w:t>
      </w:r>
      <w:r w:rsidR="004374B4">
        <w:rPr>
          <w:rFonts w:asciiTheme="minorHAnsi" w:hAnsiTheme="minorHAnsi" w:cstheme="minorHAnsi"/>
        </w:rPr>
        <w:t>stanovení</w:t>
      </w:r>
      <w:r w:rsidR="00E540AF">
        <w:rPr>
          <w:rFonts w:asciiTheme="minorHAnsi" w:hAnsiTheme="minorHAnsi" w:cstheme="minorHAnsi"/>
        </w:rPr>
        <w:t xml:space="preserve"> </w:t>
      </w:r>
      <w:r w:rsidR="00D617FF" w:rsidRPr="00674DEE">
        <w:rPr>
          <w:rFonts w:asciiTheme="minorHAnsi" w:hAnsiTheme="minorHAnsi" w:cstheme="minorHAnsi"/>
        </w:rPr>
        <w:t xml:space="preserve">kritérií </w:t>
      </w:r>
      <w:r w:rsidR="00E540AF">
        <w:rPr>
          <w:rFonts w:asciiTheme="minorHAnsi" w:hAnsiTheme="minorHAnsi" w:cstheme="minorHAnsi"/>
        </w:rPr>
        <w:t>neumožňující</w:t>
      </w:r>
      <w:r w:rsidR="00966A17">
        <w:rPr>
          <w:rFonts w:asciiTheme="minorHAnsi" w:hAnsiTheme="minorHAnsi" w:cstheme="minorHAnsi"/>
        </w:rPr>
        <w:t>ch</w:t>
      </w:r>
      <w:r w:rsidR="00E540AF">
        <w:rPr>
          <w:rFonts w:asciiTheme="minorHAnsi" w:hAnsiTheme="minorHAnsi" w:cstheme="minorHAnsi"/>
        </w:rPr>
        <w:t xml:space="preserve"> </w:t>
      </w:r>
      <w:r w:rsidR="00D617FF" w:rsidRPr="00674DEE">
        <w:rPr>
          <w:rFonts w:asciiTheme="minorHAnsi" w:hAnsiTheme="minorHAnsi" w:cstheme="minorHAnsi"/>
        </w:rPr>
        <w:t>plně postihnout variabilitu řešených situací</w:t>
      </w:r>
      <w:r w:rsidR="00E540AF">
        <w:rPr>
          <w:rFonts w:asciiTheme="minorHAnsi" w:hAnsiTheme="minorHAnsi" w:cstheme="minorHAnsi"/>
        </w:rPr>
        <w:t xml:space="preserve"> a </w:t>
      </w:r>
      <w:r w:rsidR="00D617FF" w:rsidRPr="00674DEE">
        <w:rPr>
          <w:rFonts w:asciiTheme="minorHAnsi" w:hAnsiTheme="minorHAnsi" w:cstheme="minorHAnsi"/>
        </w:rPr>
        <w:t>neoficiální přísliby poskytnutí dotace pře</w:t>
      </w:r>
      <w:r w:rsidRPr="00674DEE">
        <w:rPr>
          <w:rFonts w:asciiTheme="minorHAnsi" w:hAnsiTheme="minorHAnsi" w:cstheme="minorHAnsi"/>
        </w:rPr>
        <w:t>d samotným hodnocením žádosti</w:t>
      </w:r>
      <w:r w:rsidR="00E540AF">
        <w:rPr>
          <w:rFonts w:asciiTheme="minorHAnsi" w:hAnsiTheme="minorHAnsi" w:cstheme="minorHAnsi"/>
        </w:rPr>
        <w:t xml:space="preserve">, to vše </w:t>
      </w:r>
      <w:r w:rsidR="004374B4">
        <w:rPr>
          <w:rFonts w:asciiTheme="minorHAnsi" w:hAnsiTheme="minorHAnsi" w:cstheme="minorHAnsi"/>
        </w:rPr>
        <w:t xml:space="preserve">jsou příčiny, které </w:t>
      </w:r>
      <w:r w:rsidR="00E540AF">
        <w:rPr>
          <w:rFonts w:asciiTheme="minorHAnsi" w:hAnsiTheme="minorHAnsi" w:cstheme="minorHAnsi"/>
        </w:rPr>
        <w:t>vedl</w:t>
      </w:r>
      <w:r w:rsidR="004374B4">
        <w:rPr>
          <w:rFonts w:asciiTheme="minorHAnsi" w:hAnsiTheme="minorHAnsi" w:cstheme="minorHAnsi"/>
        </w:rPr>
        <w:t>y</w:t>
      </w:r>
      <w:r w:rsidR="00E540AF">
        <w:rPr>
          <w:rFonts w:asciiTheme="minorHAnsi" w:hAnsiTheme="minorHAnsi" w:cstheme="minorHAnsi"/>
        </w:rPr>
        <w:t xml:space="preserve"> k </w:t>
      </w:r>
      <w:r w:rsidR="00D617FF" w:rsidRPr="00674DEE">
        <w:rPr>
          <w:rFonts w:asciiTheme="minorHAnsi" w:hAnsiTheme="minorHAnsi" w:cstheme="minorHAnsi"/>
        </w:rPr>
        <w:t>formálnost</w:t>
      </w:r>
      <w:r w:rsidR="00E540AF">
        <w:rPr>
          <w:rFonts w:asciiTheme="minorHAnsi" w:hAnsiTheme="minorHAnsi" w:cstheme="minorHAnsi"/>
        </w:rPr>
        <w:t>i</w:t>
      </w:r>
      <w:r w:rsidR="00D617FF" w:rsidRPr="00674DEE">
        <w:rPr>
          <w:rFonts w:asciiTheme="minorHAnsi" w:hAnsiTheme="minorHAnsi" w:cstheme="minorHAnsi"/>
        </w:rPr>
        <w:t xml:space="preserve"> bodového h</w:t>
      </w:r>
      <w:r w:rsidR="00D65D50">
        <w:rPr>
          <w:rFonts w:asciiTheme="minorHAnsi" w:hAnsiTheme="minorHAnsi" w:cstheme="minorHAnsi"/>
        </w:rPr>
        <w:t>odnocení jednotlivých žádostí o </w:t>
      </w:r>
      <w:r w:rsidR="00D617FF" w:rsidRPr="00674DEE">
        <w:rPr>
          <w:rFonts w:asciiTheme="minorHAnsi" w:hAnsiTheme="minorHAnsi" w:cstheme="minorHAnsi"/>
        </w:rPr>
        <w:t>poskytnutí dotace.</w:t>
      </w:r>
    </w:p>
    <w:p w14:paraId="51670D3A" w14:textId="77777777" w:rsidR="002B1DAE" w:rsidRDefault="002B1DAE" w:rsidP="00611CE1">
      <w:pPr>
        <w:spacing w:line="280" w:lineRule="atLeast"/>
        <w:jc w:val="both"/>
        <w:rPr>
          <w:rFonts w:asciiTheme="minorHAnsi" w:hAnsiTheme="minorHAnsi" w:cstheme="minorHAnsi"/>
        </w:rPr>
      </w:pPr>
    </w:p>
    <w:p w14:paraId="4B8B71A0" w14:textId="23577A8B" w:rsidR="00D65D50" w:rsidRPr="00674DEE" w:rsidRDefault="00D65D50" w:rsidP="00D65D50">
      <w:pPr>
        <w:spacing w:line="280" w:lineRule="atLeast"/>
        <w:jc w:val="both"/>
        <w:rPr>
          <w:rFonts w:asciiTheme="minorHAnsi" w:hAnsiTheme="minorHAnsi" w:cs="Calibri"/>
        </w:rPr>
      </w:pPr>
      <w:r w:rsidRPr="00674DEE">
        <w:rPr>
          <w:rFonts w:asciiTheme="minorHAnsi" w:hAnsiTheme="minorHAnsi" w:cs="Calibri"/>
        </w:rPr>
        <w:t>Z </w:t>
      </w:r>
      <w:r w:rsidR="004374B4" w:rsidRPr="00674DEE">
        <w:rPr>
          <w:rFonts w:asciiTheme="minorHAnsi" w:hAnsiTheme="minorHAnsi" w:cs="Calibri"/>
        </w:rPr>
        <w:t xml:space="preserve">dokladů </w:t>
      </w:r>
      <w:r w:rsidRPr="00674DEE">
        <w:rPr>
          <w:rFonts w:asciiTheme="minorHAnsi" w:hAnsiTheme="minorHAnsi" w:cs="Calibri"/>
        </w:rPr>
        <w:t>předložených ke kontrole není zřejmé, na základě jakých pravidel či podkladů MK</w:t>
      </w:r>
      <w:r>
        <w:rPr>
          <w:rFonts w:asciiTheme="minorHAnsi" w:hAnsiTheme="minorHAnsi" w:cs="Calibri"/>
        </w:rPr>
        <w:t xml:space="preserve"> </w:t>
      </w:r>
      <w:r w:rsidRPr="00674DEE">
        <w:rPr>
          <w:rFonts w:asciiTheme="minorHAnsi" w:hAnsiTheme="minorHAnsi" w:cs="Calibri"/>
        </w:rPr>
        <w:t>rozhoduje o výběru akcí k realizaci a jakým způsobem jsou ak</w:t>
      </w:r>
      <w:r w:rsidR="00966A17">
        <w:rPr>
          <w:rFonts w:asciiTheme="minorHAnsi" w:hAnsiTheme="minorHAnsi" w:cs="Calibri"/>
        </w:rPr>
        <w:t>ce vybírány ze „zásobníku akcí“.</w:t>
      </w:r>
      <w:r w:rsidRPr="00674DEE">
        <w:rPr>
          <w:rFonts w:asciiTheme="minorHAnsi" w:hAnsiTheme="minorHAnsi" w:cs="Calibri"/>
        </w:rPr>
        <w:t xml:space="preserve"> M</w:t>
      </w:r>
      <w:r w:rsidR="002B1DAE">
        <w:rPr>
          <w:rFonts w:asciiTheme="minorHAnsi" w:hAnsiTheme="minorHAnsi" w:cs="Calibri"/>
        </w:rPr>
        <w:t>inisterstvo kultury</w:t>
      </w:r>
      <w:r w:rsidRPr="00674DEE">
        <w:rPr>
          <w:rFonts w:asciiTheme="minorHAnsi" w:hAnsiTheme="minorHAnsi" w:cs="Calibri"/>
        </w:rPr>
        <w:t xml:space="preserve"> nepostupuje </w:t>
      </w:r>
      <w:r w:rsidR="00966A17" w:rsidRPr="00674DEE">
        <w:rPr>
          <w:rFonts w:asciiTheme="minorHAnsi" w:hAnsiTheme="minorHAnsi" w:cs="Calibri"/>
        </w:rPr>
        <w:t xml:space="preserve">systematicky </w:t>
      </w:r>
      <w:r w:rsidRPr="00674DEE">
        <w:rPr>
          <w:rFonts w:asciiTheme="minorHAnsi" w:hAnsiTheme="minorHAnsi" w:cs="Calibri"/>
        </w:rPr>
        <w:t xml:space="preserve">při schvalování jednotlivých akcí k realizaci v rámci </w:t>
      </w:r>
      <w:r>
        <w:rPr>
          <w:rFonts w:asciiTheme="minorHAnsi" w:hAnsiTheme="minorHAnsi" w:cs="Calibri"/>
        </w:rPr>
        <w:t>p</w:t>
      </w:r>
      <w:r w:rsidRPr="00674DEE">
        <w:rPr>
          <w:rFonts w:asciiTheme="minorHAnsi" w:hAnsiTheme="minorHAnsi" w:cs="Calibri"/>
        </w:rPr>
        <w:t xml:space="preserve">rogramu 134 110 a není zajištěn transparentní výběr jednotlivých akcí k realizaci v rámci </w:t>
      </w:r>
      <w:r w:rsidR="00966A17">
        <w:rPr>
          <w:rFonts w:asciiTheme="minorHAnsi" w:hAnsiTheme="minorHAnsi" w:cs="Calibri"/>
        </w:rPr>
        <w:t xml:space="preserve">tohoto </w:t>
      </w:r>
      <w:r>
        <w:rPr>
          <w:rFonts w:asciiTheme="minorHAnsi" w:hAnsiTheme="minorHAnsi" w:cs="Calibri"/>
        </w:rPr>
        <w:t>p</w:t>
      </w:r>
      <w:r w:rsidRPr="00674DEE">
        <w:rPr>
          <w:rFonts w:asciiTheme="minorHAnsi" w:hAnsiTheme="minorHAnsi" w:cs="Calibri"/>
        </w:rPr>
        <w:t>rogramu.</w:t>
      </w:r>
    </w:p>
    <w:p w14:paraId="3F92E888" w14:textId="77777777" w:rsidR="00D65D50" w:rsidRDefault="00D65D50" w:rsidP="00611CE1">
      <w:pPr>
        <w:spacing w:line="280" w:lineRule="atLeast"/>
        <w:jc w:val="both"/>
        <w:rPr>
          <w:rFonts w:asciiTheme="minorHAnsi" w:hAnsiTheme="minorHAnsi" w:cstheme="minorHAnsi"/>
        </w:rPr>
      </w:pPr>
    </w:p>
    <w:p w14:paraId="7F2356E3" w14:textId="5FE29A38" w:rsidR="00840D65" w:rsidRDefault="00615880" w:rsidP="00771595">
      <w:pPr>
        <w:spacing w:line="280" w:lineRule="atLeast"/>
        <w:contextualSpacing/>
        <w:jc w:val="both"/>
        <w:rPr>
          <w:rFonts w:asciiTheme="minorHAnsi" w:hAnsiTheme="minorHAnsi" w:cs="Calibri"/>
          <w:color w:val="000000"/>
          <w:lang w:eastAsia="en-US"/>
        </w:rPr>
      </w:pPr>
      <w:r w:rsidRPr="00771595">
        <w:rPr>
          <w:rFonts w:asciiTheme="minorHAnsi" w:hAnsiTheme="minorHAnsi" w:cs="Calibri"/>
          <w:color w:val="000000"/>
          <w:lang w:eastAsia="en-US"/>
        </w:rPr>
        <w:t>Podobné n</w:t>
      </w:r>
      <w:r w:rsidR="00B57AD4" w:rsidRPr="00771595">
        <w:rPr>
          <w:rFonts w:asciiTheme="minorHAnsi" w:hAnsiTheme="minorHAnsi" w:cs="Calibri"/>
          <w:color w:val="000000"/>
          <w:lang w:eastAsia="en-US"/>
        </w:rPr>
        <w:t xml:space="preserve">edostatky při výběru akcí k realizaci na úrovni ústředního orgánu </w:t>
      </w:r>
      <w:r w:rsidRPr="00771595">
        <w:rPr>
          <w:rFonts w:asciiTheme="minorHAnsi" w:hAnsiTheme="minorHAnsi" w:cs="Calibri"/>
          <w:lang w:eastAsia="en-US"/>
        </w:rPr>
        <w:t>konstatoval i </w:t>
      </w:r>
      <w:r w:rsidR="00B57AD4" w:rsidRPr="00771595">
        <w:rPr>
          <w:rFonts w:asciiTheme="minorHAnsi" w:hAnsiTheme="minorHAnsi" w:cs="Calibri"/>
          <w:lang w:eastAsia="en-US"/>
        </w:rPr>
        <w:t xml:space="preserve">Účetní dvůr Republiky Slovinsko v auditní zprávě z kontroly </w:t>
      </w:r>
      <w:r w:rsidR="00B57AD4" w:rsidRPr="00B2118E">
        <w:rPr>
          <w:rStyle w:val="shorttext"/>
          <w:rFonts w:asciiTheme="minorHAnsi" w:hAnsiTheme="minorHAnsi"/>
          <w:i/>
        </w:rPr>
        <w:t>Revitalizace hradů financovan</w:t>
      </w:r>
      <w:r w:rsidR="00C40641">
        <w:rPr>
          <w:rStyle w:val="shorttext"/>
          <w:rFonts w:asciiTheme="minorHAnsi" w:hAnsiTheme="minorHAnsi"/>
          <w:i/>
        </w:rPr>
        <w:t>é</w:t>
      </w:r>
      <w:r w:rsidR="00B57AD4" w:rsidRPr="00B2118E">
        <w:rPr>
          <w:rStyle w:val="shorttext"/>
          <w:rFonts w:asciiTheme="minorHAnsi" w:hAnsiTheme="minorHAnsi"/>
          <w:i/>
        </w:rPr>
        <w:t xml:space="preserve"> </w:t>
      </w:r>
      <w:r w:rsidR="00B57AD4" w:rsidRPr="00B2118E">
        <w:rPr>
          <w:rStyle w:val="shorttext"/>
          <w:rFonts w:asciiTheme="minorHAnsi" w:hAnsiTheme="minorHAnsi"/>
          <w:i/>
        </w:rPr>
        <w:lastRenderedPageBreak/>
        <w:t>z fondů EU</w:t>
      </w:r>
      <w:r w:rsidR="00B57AD4" w:rsidRPr="00771595">
        <w:rPr>
          <w:rStyle w:val="shorttext"/>
          <w:rFonts w:asciiTheme="minorHAnsi" w:hAnsiTheme="minorHAnsi"/>
        </w:rPr>
        <w:t xml:space="preserve"> </w:t>
      </w:r>
      <w:r w:rsidR="00C40641">
        <w:rPr>
          <w:rStyle w:val="shorttext"/>
          <w:rFonts w:asciiTheme="minorHAnsi" w:hAnsiTheme="minorHAnsi"/>
        </w:rPr>
        <w:t>(říjen</w:t>
      </w:r>
      <w:r w:rsidR="00B57AD4" w:rsidRPr="00771595">
        <w:rPr>
          <w:rStyle w:val="shorttext"/>
          <w:rFonts w:asciiTheme="minorHAnsi" w:hAnsiTheme="minorHAnsi"/>
        </w:rPr>
        <w:t xml:space="preserve"> </w:t>
      </w:r>
      <w:r w:rsidR="00B57AD4" w:rsidRPr="00771595">
        <w:rPr>
          <w:rFonts w:asciiTheme="minorHAnsi" w:hAnsiTheme="minorHAnsi"/>
        </w:rPr>
        <w:t>2009</w:t>
      </w:r>
      <w:r w:rsidR="00C40641">
        <w:rPr>
          <w:rFonts w:asciiTheme="minorHAnsi" w:hAnsiTheme="minorHAnsi"/>
        </w:rPr>
        <w:t>)</w:t>
      </w:r>
      <w:r w:rsidR="00B57AD4" w:rsidRPr="00771595">
        <w:rPr>
          <w:rFonts w:asciiTheme="minorHAnsi" w:hAnsiTheme="minorHAnsi"/>
        </w:rPr>
        <w:t>.</w:t>
      </w:r>
      <w:r w:rsidR="00771595" w:rsidRPr="00771595">
        <w:rPr>
          <w:rFonts w:asciiTheme="minorHAnsi" w:hAnsiTheme="minorHAnsi"/>
        </w:rPr>
        <w:t xml:space="preserve"> </w:t>
      </w:r>
      <w:r w:rsidR="00771595" w:rsidRPr="00771595">
        <w:rPr>
          <w:rFonts w:asciiTheme="minorHAnsi" w:hAnsiTheme="minorHAnsi" w:cs="Calibri"/>
          <w:color w:val="000000"/>
          <w:lang w:eastAsia="en-US"/>
        </w:rPr>
        <w:t>Účetní dvůr Slovinsk</w:t>
      </w:r>
      <w:r w:rsidR="00C40641">
        <w:rPr>
          <w:rFonts w:asciiTheme="minorHAnsi" w:hAnsiTheme="minorHAnsi" w:cs="Calibri"/>
          <w:color w:val="000000"/>
          <w:lang w:eastAsia="en-US"/>
        </w:rPr>
        <w:t>a</w:t>
      </w:r>
      <w:r w:rsidR="00771595" w:rsidRPr="00771595">
        <w:rPr>
          <w:rFonts w:asciiTheme="minorHAnsi" w:hAnsiTheme="minorHAnsi" w:cs="Calibri"/>
          <w:color w:val="000000"/>
          <w:lang w:eastAsia="en-US"/>
        </w:rPr>
        <w:t xml:space="preserve"> </w:t>
      </w:r>
      <w:r w:rsidR="00870D93">
        <w:rPr>
          <w:rFonts w:asciiTheme="minorHAnsi" w:hAnsiTheme="minorHAnsi" w:cs="Calibri"/>
          <w:color w:val="000000"/>
          <w:lang w:eastAsia="en-US"/>
        </w:rPr>
        <w:t xml:space="preserve">v auditní zprávě </w:t>
      </w:r>
      <w:r w:rsidR="00771595" w:rsidRPr="00771595">
        <w:rPr>
          <w:rFonts w:asciiTheme="minorHAnsi" w:hAnsiTheme="minorHAnsi" w:cs="Calibri"/>
          <w:color w:val="000000"/>
          <w:lang w:eastAsia="en-US"/>
        </w:rPr>
        <w:t>doporučil ústřednímu orgánu důsledn</w:t>
      </w:r>
      <w:r w:rsidR="00C40641">
        <w:rPr>
          <w:rFonts w:asciiTheme="minorHAnsi" w:hAnsiTheme="minorHAnsi" w:cs="Calibri"/>
          <w:color w:val="000000"/>
          <w:lang w:eastAsia="en-US"/>
        </w:rPr>
        <w:t>ě</w:t>
      </w:r>
      <w:r w:rsidR="00771595" w:rsidRPr="00771595">
        <w:rPr>
          <w:rFonts w:asciiTheme="minorHAnsi" w:hAnsiTheme="minorHAnsi" w:cs="Calibri"/>
          <w:color w:val="000000"/>
          <w:lang w:eastAsia="en-US"/>
        </w:rPr>
        <w:t xml:space="preserve"> dokument</w:t>
      </w:r>
      <w:r w:rsidR="00C40641">
        <w:rPr>
          <w:rFonts w:asciiTheme="minorHAnsi" w:hAnsiTheme="minorHAnsi" w:cs="Calibri"/>
          <w:color w:val="000000"/>
          <w:lang w:eastAsia="en-US"/>
        </w:rPr>
        <w:t>ovat</w:t>
      </w:r>
      <w:r w:rsidR="00771595" w:rsidRPr="00771595">
        <w:rPr>
          <w:rFonts w:asciiTheme="minorHAnsi" w:hAnsiTheme="minorHAnsi" w:cs="Calibri"/>
          <w:color w:val="000000"/>
          <w:lang w:eastAsia="en-US"/>
        </w:rPr>
        <w:t xml:space="preserve"> proces rozhodování tak, aby byla možná následná identifikace a</w:t>
      </w:r>
      <w:r w:rsidR="006C04ED">
        <w:rPr>
          <w:rFonts w:asciiTheme="minorHAnsi" w:hAnsiTheme="minorHAnsi" w:cs="Calibri"/>
          <w:color w:val="000000"/>
          <w:lang w:eastAsia="en-US"/>
        </w:rPr>
        <w:t> </w:t>
      </w:r>
      <w:r w:rsidR="00771595" w:rsidRPr="00771595">
        <w:rPr>
          <w:rFonts w:asciiTheme="minorHAnsi" w:hAnsiTheme="minorHAnsi" w:cs="Calibri"/>
          <w:color w:val="000000"/>
          <w:lang w:eastAsia="en-US"/>
        </w:rPr>
        <w:t>posouzení důvodů konkrétních rozhodnutí.</w:t>
      </w:r>
    </w:p>
    <w:p w14:paraId="62B7E372" w14:textId="77777777" w:rsidR="00771595" w:rsidRDefault="00771595" w:rsidP="00771595">
      <w:pPr>
        <w:spacing w:line="280" w:lineRule="atLeast"/>
        <w:contextualSpacing/>
        <w:jc w:val="both"/>
        <w:rPr>
          <w:rFonts w:asciiTheme="minorHAnsi" w:hAnsiTheme="minorHAnsi" w:cs="Calibri"/>
          <w:color w:val="000000"/>
          <w:lang w:eastAsia="en-US"/>
        </w:rPr>
      </w:pPr>
    </w:p>
    <w:p w14:paraId="439D7F0E" w14:textId="67D4EC02" w:rsidR="00771595" w:rsidRDefault="00771595" w:rsidP="00771595">
      <w:pPr>
        <w:spacing w:line="280" w:lineRule="atLeast"/>
        <w:contextualSpacing/>
        <w:jc w:val="both"/>
        <w:rPr>
          <w:rFonts w:asciiTheme="minorHAnsi" w:hAnsiTheme="minorHAnsi" w:cs="Arial"/>
        </w:rPr>
      </w:pPr>
    </w:p>
    <w:p w14:paraId="7F96689E" w14:textId="13ECC921" w:rsidR="000F1EEB" w:rsidRPr="00674DEE" w:rsidRDefault="00022011" w:rsidP="000F1EEB">
      <w:p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 w:rsidRPr="00674DEE">
        <w:rPr>
          <w:rFonts w:asciiTheme="minorHAnsi" w:hAnsiTheme="minorHAnsi" w:cs="Arial"/>
          <w:b/>
        </w:rPr>
        <w:t>K </w:t>
      </w:r>
      <w:r>
        <w:rPr>
          <w:rFonts w:asciiTheme="minorHAnsi" w:hAnsiTheme="minorHAnsi" w:cs="Arial"/>
          <w:b/>
        </w:rPr>
        <w:t>b</w:t>
      </w:r>
      <w:r w:rsidRPr="00674DEE">
        <w:rPr>
          <w:rFonts w:asciiTheme="minorHAnsi" w:hAnsiTheme="minorHAnsi" w:cs="Arial"/>
          <w:b/>
        </w:rPr>
        <w:t>odu 5:</w:t>
      </w:r>
    </w:p>
    <w:p w14:paraId="48387B85" w14:textId="77777777" w:rsidR="00266BF7" w:rsidRPr="00FA422E" w:rsidRDefault="00266BF7" w:rsidP="00611CE1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3FECFBBD" w14:textId="7DECA9B6" w:rsidR="00907548" w:rsidRPr="00907548" w:rsidRDefault="00A76A05" w:rsidP="0090754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ind w:right="6"/>
        <w:jc w:val="both"/>
        <w:rPr>
          <w:rFonts w:asciiTheme="minorHAnsi" w:hAnsiTheme="minorHAnsi" w:cstheme="minorHAnsi"/>
        </w:rPr>
      </w:pPr>
      <w:r w:rsidRPr="00907548">
        <w:rPr>
          <w:rFonts w:asciiTheme="minorHAnsi" w:hAnsiTheme="minorHAnsi" w:cstheme="minorHAnsi"/>
        </w:rPr>
        <w:t xml:space="preserve">Z </w:t>
      </w:r>
      <w:r w:rsidR="002D77D9">
        <w:rPr>
          <w:rFonts w:asciiTheme="minorHAnsi" w:hAnsiTheme="minorHAnsi" w:cstheme="minorHAnsi"/>
        </w:rPr>
        <w:t>d</w:t>
      </w:r>
      <w:r w:rsidRPr="00907548">
        <w:rPr>
          <w:rFonts w:asciiTheme="minorHAnsi" w:hAnsiTheme="minorHAnsi" w:cstheme="minorHAnsi"/>
        </w:rPr>
        <w:t xml:space="preserve">okumentace </w:t>
      </w:r>
      <w:r w:rsidR="00E43255" w:rsidRPr="00907548">
        <w:rPr>
          <w:rFonts w:asciiTheme="minorHAnsi" w:hAnsiTheme="minorHAnsi" w:cstheme="minorHAnsi"/>
        </w:rPr>
        <w:t>podprogramu 134 112</w:t>
      </w:r>
      <w:r w:rsidRPr="00907548">
        <w:rPr>
          <w:rFonts w:asciiTheme="minorHAnsi" w:hAnsiTheme="minorHAnsi" w:cstheme="minorHAnsi"/>
        </w:rPr>
        <w:t xml:space="preserve"> není zřejmé, jakým způsobem bude MK vyhodnocovat provázanost parametrů stanovených na úrovni podprogram</w:t>
      </w:r>
      <w:r w:rsidR="00E43255" w:rsidRPr="00907548">
        <w:rPr>
          <w:rFonts w:asciiTheme="minorHAnsi" w:hAnsiTheme="minorHAnsi" w:cstheme="minorHAnsi"/>
        </w:rPr>
        <w:t>u</w:t>
      </w:r>
      <w:r w:rsidRPr="00907548">
        <w:rPr>
          <w:rFonts w:asciiTheme="minorHAnsi" w:hAnsiTheme="minorHAnsi" w:cstheme="minorHAnsi"/>
        </w:rPr>
        <w:t xml:space="preserve"> s parametry a cílovými hodnotami na úrovni jednotlivých akcí</w:t>
      </w:r>
      <w:r w:rsidR="00344587" w:rsidRPr="00907548">
        <w:rPr>
          <w:rFonts w:asciiTheme="minorHAnsi" w:hAnsiTheme="minorHAnsi" w:cstheme="minorHAnsi"/>
        </w:rPr>
        <w:t>.</w:t>
      </w:r>
      <w:r w:rsidRPr="00907548">
        <w:rPr>
          <w:rFonts w:asciiTheme="minorHAnsi" w:hAnsiTheme="minorHAnsi" w:cstheme="minorHAnsi"/>
        </w:rPr>
        <w:t xml:space="preserve"> </w:t>
      </w:r>
      <w:r w:rsidR="00344587" w:rsidRPr="00907548">
        <w:rPr>
          <w:rFonts w:asciiTheme="minorHAnsi" w:hAnsiTheme="minorHAnsi" w:cstheme="minorHAnsi"/>
        </w:rPr>
        <w:t>MK stanovilo pro pod</w:t>
      </w:r>
      <w:r w:rsidR="00907548">
        <w:rPr>
          <w:rFonts w:asciiTheme="minorHAnsi" w:hAnsiTheme="minorHAnsi" w:cstheme="minorHAnsi"/>
        </w:rPr>
        <w:t>program 134 112 tyto parametry:</w:t>
      </w:r>
    </w:p>
    <w:p w14:paraId="33E8C79A" w14:textId="0AC92E58" w:rsidR="00907548" w:rsidRDefault="00344587" w:rsidP="00907548">
      <w:pPr>
        <w:pStyle w:val="Odstavecseseznamem"/>
        <w:widowControl w:val="0"/>
        <w:numPr>
          <w:ilvl w:val="0"/>
          <w:numId w:val="1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ind w:right="6"/>
        <w:jc w:val="both"/>
        <w:rPr>
          <w:rFonts w:asciiTheme="minorHAnsi" w:hAnsiTheme="minorHAnsi" w:cstheme="minorHAnsi"/>
        </w:rPr>
      </w:pPr>
      <w:r w:rsidRPr="00907548">
        <w:rPr>
          <w:rFonts w:asciiTheme="minorHAnsi" w:hAnsiTheme="minorHAnsi" w:cstheme="minorHAnsi"/>
        </w:rPr>
        <w:t>rekonstrukce a opravy objektů v</w:t>
      </w:r>
      <w:r w:rsidR="002F5957" w:rsidRPr="00907548">
        <w:rPr>
          <w:rFonts w:asciiTheme="minorHAnsi" w:hAnsiTheme="minorHAnsi" w:cstheme="minorHAnsi"/>
        </w:rPr>
        <w:t> </w:t>
      </w:r>
      <w:r w:rsidRPr="00907548">
        <w:rPr>
          <w:rFonts w:asciiTheme="minorHAnsi" w:hAnsiTheme="minorHAnsi" w:cstheme="minorHAnsi"/>
        </w:rPr>
        <w:t>m</w:t>
      </w:r>
      <w:r w:rsidRPr="00907548">
        <w:rPr>
          <w:rFonts w:asciiTheme="minorHAnsi" w:hAnsiTheme="minorHAnsi" w:cstheme="minorHAnsi"/>
          <w:vertAlign w:val="superscript"/>
        </w:rPr>
        <w:t>3</w:t>
      </w:r>
      <w:r w:rsidR="00CB5198">
        <w:rPr>
          <w:rFonts w:asciiTheme="minorHAnsi" w:hAnsiTheme="minorHAnsi" w:cstheme="minorHAnsi"/>
        </w:rPr>
        <w:t>,</w:t>
      </w:r>
    </w:p>
    <w:p w14:paraId="3AAF9942" w14:textId="77777777" w:rsidR="00907548" w:rsidRDefault="00344587" w:rsidP="00907548">
      <w:pPr>
        <w:pStyle w:val="Odstavecseseznamem"/>
        <w:widowControl w:val="0"/>
        <w:numPr>
          <w:ilvl w:val="0"/>
          <w:numId w:val="1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ind w:right="6"/>
        <w:jc w:val="both"/>
        <w:rPr>
          <w:rFonts w:asciiTheme="minorHAnsi" w:hAnsiTheme="minorHAnsi" w:cstheme="minorHAnsi"/>
        </w:rPr>
      </w:pPr>
      <w:r w:rsidRPr="00907548">
        <w:rPr>
          <w:rFonts w:asciiTheme="minorHAnsi" w:hAnsiTheme="minorHAnsi" w:cstheme="minorHAnsi"/>
        </w:rPr>
        <w:t xml:space="preserve">pořízení objektů </w:t>
      </w:r>
      <w:r w:rsidR="002F5957" w:rsidRPr="00907548">
        <w:rPr>
          <w:rFonts w:asciiTheme="minorHAnsi" w:hAnsiTheme="minorHAnsi" w:cstheme="minorHAnsi"/>
        </w:rPr>
        <w:t>v</w:t>
      </w:r>
      <w:r w:rsidR="00907548">
        <w:rPr>
          <w:rFonts w:asciiTheme="minorHAnsi" w:hAnsiTheme="minorHAnsi" w:cstheme="minorHAnsi"/>
        </w:rPr>
        <w:t> </w:t>
      </w:r>
      <w:r w:rsidR="002F5957" w:rsidRPr="00907548">
        <w:rPr>
          <w:rFonts w:asciiTheme="minorHAnsi" w:hAnsiTheme="minorHAnsi" w:cstheme="minorHAnsi"/>
        </w:rPr>
        <w:t>m</w:t>
      </w:r>
      <w:r w:rsidR="002F5957" w:rsidRPr="00907548">
        <w:rPr>
          <w:rFonts w:asciiTheme="minorHAnsi" w:hAnsiTheme="minorHAnsi" w:cstheme="minorHAnsi"/>
          <w:vertAlign w:val="superscript"/>
        </w:rPr>
        <w:t>3</w:t>
      </w:r>
      <w:r w:rsidR="00907548">
        <w:rPr>
          <w:rFonts w:asciiTheme="minorHAnsi" w:hAnsiTheme="minorHAnsi" w:cstheme="minorHAnsi"/>
        </w:rPr>
        <w:t>,</w:t>
      </w:r>
    </w:p>
    <w:p w14:paraId="252F7551" w14:textId="77777777" w:rsidR="00907548" w:rsidRDefault="00344587" w:rsidP="00907548">
      <w:pPr>
        <w:pStyle w:val="Odstavecseseznamem"/>
        <w:widowControl w:val="0"/>
        <w:numPr>
          <w:ilvl w:val="0"/>
          <w:numId w:val="1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ind w:right="6"/>
        <w:jc w:val="both"/>
        <w:rPr>
          <w:rFonts w:asciiTheme="minorHAnsi" w:hAnsiTheme="minorHAnsi" w:cstheme="minorHAnsi"/>
        </w:rPr>
      </w:pPr>
      <w:r w:rsidRPr="00907548">
        <w:rPr>
          <w:rFonts w:asciiTheme="minorHAnsi" w:hAnsiTheme="minorHAnsi" w:cstheme="minorHAnsi"/>
        </w:rPr>
        <w:t>obměna vozového parku v kusech.</w:t>
      </w:r>
    </w:p>
    <w:p w14:paraId="5C7AD52B" w14:textId="77777777" w:rsidR="0089213D" w:rsidRDefault="0089213D" w:rsidP="0090754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ind w:right="6"/>
        <w:jc w:val="both"/>
        <w:rPr>
          <w:rFonts w:asciiTheme="minorHAnsi" w:hAnsiTheme="minorHAnsi" w:cstheme="minorHAnsi"/>
        </w:rPr>
      </w:pPr>
    </w:p>
    <w:p w14:paraId="39E77C8D" w14:textId="5AC02C86" w:rsidR="00344587" w:rsidRPr="00667DCB" w:rsidRDefault="002F5957" w:rsidP="0090754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ind w:right="6"/>
        <w:jc w:val="both"/>
        <w:rPr>
          <w:rFonts w:asciiTheme="minorHAnsi" w:hAnsiTheme="minorHAnsi" w:cstheme="minorHAnsi"/>
        </w:rPr>
      </w:pPr>
      <w:r w:rsidRPr="00667DCB">
        <w:rPr>
          <w:rFonts w:asciiTheme="minorHAnsi" w:hAnsiTheme="minorHAnsi" w:cstheme="minorHAnsi"/>
        </w:rPr>
        <w:t xml:space="preserve">Vydaná </w:t>
      </w:r>
      <w:r w:rsidR="00C7664A" w:rsidRPr="00B2118E">
        <w:rPr>
          <w:rFonts w:asciiTheme="minorHAnsi" w:hAnsiTheme="minorHAnsi" w:cstheme="minorHAnsi"/>
          <w:i/>
        </w:rPr>
        <w:t>r</w:t>
      </w:r>
      <w:r w:rsidR="007200C0" w:rsidRPr="00B2118E">
        <w:rPr>
          <w:rFonts w:asciiTheme="minorHAnsi" w:hAnsiTheme="minorHAnsi" w:cstheme="minorHAnsi"/>
          <w:i/>
        </w:rPr>
        <w:t>ozhodnutí o poskytnutí dotace</w:t>
      </w:r>
      <w:r w:rsidRPr="00667DCB">
        <w:rPr>
          <w:rFonts w:asciiTheme="minorHAnsi" w:hAnsiTheme="minorHAnsi" w:cstheme="minorHAnsi"/>
        </w:rPr>
        <w:t xml:space="preserve"> k jednotlivým </w:t>
      </w:r>
      <w:r w:rsidR="007C3BC8" w:rsidRPr="00667DCB">
        <w:rPr>
          <w:rFonts w:asciiTheme="minorHAnsi" w:hAnsiTheme="minorHAnsi" w:cstheme="minorHAnsi"/>
        </w:rPr>
        <w:t xml:space="preserve">kontrolovaným </w:t>
      </w:r>
      <w:r w:rsidRPr="00667DCB">
        <w:rPr>
          <w:rFonts w:asciiTheme="minorHAnsi" w:hAnsiTheme="minorHAnsi" w:cstheme="minorHAnsi"/>
        </w:rPr>
        <w:t xml:space="preserve">akcím </w:t>
      </w:r>
      <w:r w:rsidR="00344587" w:rsidRPr="00667DCB">
        <w:rPr>
          <w:rFonts w:asciiTheme="minorHAnsi" w:hAnsiTheme="minorHAnsi" w:cstheme="minorHAnsi"/>
        </w:rPr>
        <w:t>obsahovala např.</w:t>
      </w:r>
      <w:r w:rsidR="001A59C8">
        <w:rPr>
          <w:rFonts w:asciiTheme="minorHAnsi" w:hAnsiTheme="minorHAnsi" w:cstheme="minorHAnsi"/>
        </w:rPr>
        <w:t> </w:t>
      </w:r>
      <w:r w:rsidR="00344587" w:rsidRPr="00667DCB">
        <w:rPr>
          <w:rFonts w:asciiTheme="minorHAnsi" w:hAnsiTheme="minorHAnsi" w:cstheme="minorHAnsi"/>
        </w:rPr>
        <w:t xml:space="preserve">tyto parametry: </w:t>
      </w:r>
      <w:r w:rsidR="003F7352" w:rsidRPr="00667DCB">
        <w:rPr>
          <w:rFonts w:asciiTheme="minorHAnsi" w:hAnsiTheme="minorHAnsi" w:cstheme="minorHAnsi"/>
        </w:rPr>
        <w:t>délka chodby 11 m s hodnotou parametru 1 </w:t>
      </w:r>
      <w:proofErr w:type="spellStart"/>
      <w:r w:rsidR="003F7352" w:rsidRPr="00667DCB">
        <w:rPr>
          <w:rFonts w:asciiTheme="minorHAnsi" w:hAnsiTheme="minorHAnsi" w:cstheme="minorHAnsi"/>
        </w:rPr>
        <w:t>kpl</w:t>
      </w:r>
      <w:proofErr w:type="spellEnd"/>
      <w:r w:rsidR="003F7352" w:rsidRPr="00667DCB">
        <w:rPr>
          <w:rFonts w:asciiTheme="minorHAnsi" w:hAnsiTheme="minorHAnsi" w:cstheme="minorHAnsi"/>
        </w:rPr>
        <w:t xml:space="preserve"> (komplet) a sanace vlhkosti severozápadní stěny jízdárny s hodnotou parametru 1 </w:t>
      </w:r>
      <w:proofErr w:type="spellStart"/>
      <w:r w:rsidR="003F7352" w:rsidRPr="00667DCB">
        <w:rPr>
          <w:rFonts w:asciiTheme="minorHAnsi" w:hAnsiTheme="minorHAnsi" w:cstheme="minorHAnsi"/>
        </w:rPr>
        <w:t>kpl</w:t>
      </w:r>
      <w:proofErr w:type="spellEnd"/>
      <w:r w:rsidR="003F7352" w:rsidRPr="00667DCB">
        <w:rPr>
          <w:rFonts w:asciiTheme="minorHAnsi" w:hAnsiTheme="minorHAnsi" w:cstheme="minorHAnsi"/>
        </w:rPr>
        <w:t xml:space="preserve"> (akce ev. č. 134V112000147 </w:t>
      </w:r>
      <w:r w:rsidR="001A59C8">
        <w:rPr>
          <w:rFonts w:asciiTheme="minorHAnsi" w:hAnsiTheme="minorHAnsi" w:cstheme="minorHAnsi"/>
        </w:rPr>
        <w:br/>
      </w:r>
      <w:r w:rsidR="003F7352" w:rsidRPr="00B2118E">
        <w:rPr>
          <w:rFonts w:asciiTheme="minorHAnsi" w:hAnsiTheme="minorHAnsi" w:cstheme="minorHAnsi"/>
          <w:i/>
        </w:rPr>
        <w:t xml:space="preserve">NPÚ </w:t>
      </w:r>
      <w:r w:rsidR="00FA6154" w:rsidRPr="00B2118E">
        <w:rPr>
          <w:rFonts w:asciiTheme="minorHAnsi" w:hAnsiTheme="minorHAnsi" w:cstheme="minorHAnsi"/>
          <w:i/>
        </w:rPr>
        <w:t>–</w:t>
      </w:r>
      <w:r w:rsidR="003F7352" w:rsidRPr="00B2118E">
        <w:rPr>
          <w:rFonts w:asciiTheme="minorHAnsi" w:hAnsiTheme="minorHAnsi" w:cstheme="minorHAnsi"/>
          <w:i/>
        </w:rPr>
        <w:t xml:space="preserve"> Zámek Kozel, jízdárna </w:t>
      </w:r>
      <w:r w:rsidR="00FA6154" w:rsidRPr="00B2118E">
        <w:rPr>
          <w:rFonts w:asciiTheme="minorHAnsi" w:hAnsiTheme="minorHAnsi" w:cstheme="minorHAnsi"/>
          <w:i/>
        </w:rPr>
        <w:t>–</w:t>
      </w:r>
      <w:r w:rsidR="003F7352" w:rsidRPr="00B2118E">
        <w:rPr>
          <w:rFonts w:asciiTheme="minorHAnsi" w:hAnsiTheme="minorHAnsi" w:cstheme="minorHAnsi"/>
          <w:i/>
        </w:rPr>
        <w:t xml:space="preserve"> obnova krovu, stropu a střechy, požárně bezpečnostní opatření</w:t>
      </w:r>
      <w:r w:rsidR="003F7352" w:rsidRPr="00667DCB">
        <w:rPr>
          <w:rFonts w:asciiTheme="minorHAnsi" w:hAnsiTheme="minorHAnsi" w:cstheme="minorHAnsi"/>
        </w:rPr>
        <w:t>) a </w:t>
      </w:r>
      <w:r w:rsidR="009B03EE" w:rsidRPr="00667DCB">
        <w:rPr>
          <w:rFonts w:asciiTheme="minorHAnsi" w:hAnsiTheme="minorHAnsi" w:cstheme="minorHAnsi"/>
        </w:rPr>
        <w:t xml:space="preserve">statické zajištění obvodového zdiva s hodnotou parametru 1 </w:t>
      </w:r>
      <w:proofErr w:type="spellStart"/>
      <w:r w:rsidR="009B03EE" w:rsidRPr="00667DCB">
        <w:rPr>
          <w:rFonts w:asciiTheme="minorHAnsi" w:hAnsiTheme="minorHAnsi" w:cstheme="minorHAnsi"/>
        </w:rPr>
        <w:t>kpl</w:t>
      </w:r>
      <w:proofErr w:type="spellEnd"/>
      <w:r w:rsidR="00D65D50" w:rsidRPr="00667DCB">
        <w:rPr>
          <w:rFonts w:asciiTheme="minorHAnsi" w:hAnsiTheme="minorHAnsi" w:cstheme="minorHAnsi"/>
        </w:rPr>
        <w:t xml:space="preserve"> </w:t>
      </w:r>
      <w:r w:rsidR="00FA6154">
        <w:rPr>
          <w:rFonts w:asciiTheme="minorHAnsi" w:hAnsiTheme="minorHAnsi" w:cstheme="minorHAnsi"/>
        </w:rPr>
        <w:t xml:space="preserve">(akce ev. č. 134V112000044 </w:t>
      </w:r>
      <w:r w:rsidR="00FA6154" w:rsidRPr="00B2118E">
        <w:rPr>
          <w:rFonts w:asciiTheme="minorHAnsi" w:hAnsiTheme="minorHAnsi" w:cstheme="minorHAnsi"/>
          <w:i/>
        </w:rPr>
        <w:t>ND –</w:t>
      </w:r>
      <w:r w:rsidR="00384119" w:rsidRPr="00B2118E">
        <w:rPr>
          <w:rFonts w:asciiTheme="minorHAnsi" w:hAnsiTheme="minorHAnsi" w:cstheme="minorHAnsi"/>
          <w:i/>
        </w:rPr>
        <w:t xml:space="preserve"> Rekonstrukce a zateplení střešního pláště historické budovy Stavovského divadla</w:t>
      </w:r>
      <w:r w:rsidR="00384119" w:rsidRPr="00667DCB">
        <w:rPr>
          <w:rFonts w:asciiTheme="minorHAnsi" w:hAnsiTheme="minorHAnsi" w:cstheme="minorHAnsi"/>
        </w:rPr>
        <w:t>)</w:t>
      </w:r>
      <w:r w:rsidR="003F7352" w:rsidRPr="00667DCB">
        <w:rPr>
          <w:rFonts w:asciiTheme="minorHAnsi" w:hAnsiTheme="minorHAnsi" w:cstheme="minorHAnsi"/>
        </w:rPr>
        <w:t>.</w:t>
      </w:r>
    </w:p>
    <w:p w14:paraId="00A201E5" w14:textId="77777777" w:rsidR="00344587" w:rsidRPr="00674DEE" w:rsidRDefault="00344587" w:rsidP="001E2BA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ind w:right="6"/>
        <w:jc w:val="both"/>
        <w:rPr>
          <w:rFonts w:asciiTheme="minorHAnsi" w:hAnsiTheme="minorHAnsi" w:cstheme="minorHAnsi"/>
        </w:rPr>
      </w:pPr>
    </w:p>
    <w:p w14:paraId="622F6B68" w14:textId="50DAAA31" w:rsidR="00721EC6" w:rsidRDefault="0009760D" w:rsidP="00721EC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ind w:right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MK v</w:t>
      </w:r>
      <w:r w:rsidR="001E2BA3" w:rsidRPr="00DD49DD">
        <w:rPr>
          <w:rFonts w:asciiTheme="minorHAnsi" w:hAnsiTheme="minorHAnsi" w:cstheme="minorHAnsi"/>
        </w:rPr>
        <w:t> </w:t>
      </w:r>
      <w:r w:rsidR="002D77D9">
        <w:rPr>
          <w:rFonts w:asciiTheme="minorHAnsi" w:hAnsiTheme="minorHAnsi" w:cstheme="minorHAnsi"/>
        </w:rPr>
        <w:t>d</w:t>
      </w:r>
      <w:r w:rsidR="001E2BA3" w:rsidRPr="00DD49DD">
        <w:rPr>
          <w:rFonts w:asciiTheme="minorHAnsi" w:hAnsiTheme="minorHAnsi" w:cstheme="minorHAnsi"/>
        </w:rPr>
        <w:t>okumentaci programu 134 110 stanovilo průměrné náklady na rekonstrukce, modernizace a opravy historických objektů ve výši 9 137 Kč/m</w:t>
      </w:r>
      <w:r w:rsidR="001E2BA3" w:rsidRPr="00721EC6">
        <w:rPr>
          <w:rFonts w:asciiTheme="minorHAnsi" w:hAnsiTheme="minorHAnsi" w:cstheme="minorHAnsi"/>
          <w:vertAlign w:val="superscript"/>
        </w:rPr>
        <w:t>3</w:t>
      </w:r>
      <w:r w:rsidR="001E2BA3" w:rsidRPr="00DD49DD">
        <w:rPr>
          <w:rFonts w:asciiTheme="minorHAnsi" w:hAnsiTheme="minorHAnsi" w:cstheme="minorHAnsi"/>
        </w:rPr>
        <w:t xml:space="preserve">, </w:t>
      </w:r>
      <w:r w:rsidR="008C23B3">
        <w:rPr>
          <w:rFonts w:asciiTheme="minorHAnsi" w:hAnsiTheme="minorHAnsi" w:cstheme="minorHAnsi"/>
        </w:rPr>
        <w:t xml:space="preserve">průměrné </w:t>
      </w:r>
      <w:r w:rsidR="001E2BA3" w:rsidRPr="00DD49DD">
        <w:rPr>
          <w:rFonts w:asciiTheme="minorHAnsi" w:hAnsiTheme="minorHAnsi" w:cstheme="minorHAnsi"/>
        </w:rPr>
        <w:t>náklady na depozitáře ve výši 7 628 Kč/m</w:t>
      </w:r>
      <w:r w:rsidR="001E2BA3" w:rsidRPr="00721EC6">
        <w:rPr>
          <w:rFonts w:asciiTheme="minorHAnsi" w:hAnsiTheme="minorHAnsi" w:cstheme="minorHAnsi"/>
          <w:vertAlign w:val="superscript"/>
        </w:rPr>
        <w:t>3</w:t>
      </w:r>
      <w:r w:rsidR="002F5957" w:rsidRPr="00DD49DD">
        <w:rPr>
          <w:rFonts w:asciiTheme="minorHAnsi" w:hAnsiTheme="minorHAnsi" w:cstheme="minorHAnsi"/>
        </w:rPr>
        <w:t xml:space="preserve"> a </w:t>
      </w:r>
      <w:r w:rsidR="001E2BA3" w:rsidRPr="00DD49DD">
        <w:rPr>
          <w:rFonts w:asciiTheme="minorHAnsi" w:hAnsiTheme="minorHAnsi" w:cstheme="minorHAnsi"/>
        </w:rPr>
        <w:t xml:space="preserve">průměrné náklady na rekonstrukce, modernizace a opravy objektů </w:t>
      </w:r>
      <w:r w:rsidR="00D36FA6" w:rsidRPr="00DD49DD">
        <w:rPr>
          <w:rFonts w:asciiTheme="minorHAnsi" w:hAnsiTheme="minorHAnsi" w:cstheme="minorHAnsi"/>
        </w:rPr>
        <w:t xml:space="preserve">kulturních zařízení </w:t>
      </w:r>
      <w:r w:rsidR="001E2BA3" w:rsidRPr="00DD49DD">
        <w:rPr>
          <w:rFonts w:asciiTheme="minorHAnsi" w:hAnsiTheme="minorHAnsi" w:cstheme="minorHAnsi"/>
        </w:rPr>
        <w:t>ve výši 5 585 Kč/m</w:t>
      </w:r>
      <w:r w:rsidR="001E2BA3" w:rsidRPr="00721EC6">
        <w:rPr>
          <w:rFonts w:asciiTheme="minorHAnsi" w:hAnsiTheme="minorHAnsi" w:cstheme="minorHAnsi"/>
          <w:vertAlign w:val="superscript"/>
        </w:rPr>
        <w:t>3</w:t>
      </w:r>
      <w:r w:rsidR="001E2BA3" w:rsidRPr="00DD49DD">
        <w:rPr>
          <w:rFonts w:asciiTheme="minorHAnsi" w:hAnsiTheme="minorHAnsi" w:cstheme="minorHAnsi"/>
        </w:rPr>
        <w:t xml:space="preserve">. </w:t>
      </w:r>
      <w:r w:rsidR="00F268DE">
        <w:rPr>
          <w:rFonts w:asciiTheme="minorHAnsi" w:hAnsiTheme="minorHAnsi" w:cstheme="minorHAnsi"/>
        </w:rPr>
        <w:t xml:space="preserve">Přestože MK vyjádřilo hodnoty parametrů přesnými čísly, </w:t>
      </w:r>
      <w:r w:rsidR="001E2BA3" w:rsidRPr="00DD49DD">
        <w:rPr>
          <w:rFonts w:asciiTheme="minorHAnsi" w:hAnsiTheme="minorHAnsi" w:cstheme="minorHAnsi"/>
        </w:rPr>
        <w:t xml:space="preserve">nedoložilo konkrétní postup stanovení </w:t>
      </w:r>
      <w:r w:rsidR="002F5957" w:rsidRPr="00DD49DD">
        <w:rPr>
          <w:rFonts w:asciiTheme="minorHAnsi" w:hAnsiTheme="minorHAnsi" w:cstheme="minorHAnsi"/>
        </w:rPr>
        <w:t xml:space="preserve">těchto </w:t>
      </w:r>
      <w:r w:rsidR="001E2BA3" w:rsidRPr="00721EC6">
        <w:rPr>
          <w:rFonts w:asciiTheme="minorHAnsi" w:hAnsiTheme="minorHAnsi" w:cstheme="minorHAnsi"/>
        </w:rPr>
        <w:t>průměrných nákladů a pouze se odvolalo na i</w:t>
      </w:r>
      <w:r w:rsidR="001E2BA3" w:rsidRPr="00DD49DD">
        <w:rPr>
          <w:rFonts w:asciiTheme="minorHAnsi" w:hAnsiTheme="minorHAnsi" w:cstheme="minorHAnsi"/>
        </w:rPr>
        <w:t>ndividuální a netypický přístup k realizaci rekonstrukc</w:t>
      </w:r>
      <w:r w:rsidR="002D77D9">
        <w:rPr>
          <w:rFonts w:asciiTheme="minorHAnsi" w:hAnsiTheme="minorHAnsi" w:cstheme="minorHAnsi"/>
        </w:rPr>
        <w:t>í</w:t>
      </w:r>
      <w:r w:rsidR="001E2BA3" w:rsidRPr="00DD49DD">
        <w:rPr>
          <w:rFonts w:asciiTheme="minorHAnsi" w:hAnsiTheme="minorHAnsi" w:cstheme="minorHAnsi"/>
        </w:rPr>
        <w:t xml:space="preserve"> památek.</w:t>
      </w:r>
    </w:p>
    <w:p w14:paraId="5798F3F7" w14:textId="0F501A30" w:rsidR="0007649B" w:rsidRDefault="0007649B" w:rsidP="00FA2942">
      <w:pPr>
        <w:spacing w:line="280" w:lineRule="atLeast"/>
        <w:jc w:val="both"/>
        <w:rPr>
          <w:rFonts w:asciiTheme="minorHAnsi" w:hAnsiTheme="minorHAnsi" w:cstheme="minorHAnsi"/>
          <w:b/>
        </w:rPr>
      </w:pPr>
    </w:p>
    <w:p w14:paraId="557277CF" w14:textId="51D0F4C6" w:rsidR="00E84CA7" w:rsidRPr="00602E05" w:rsidRDefault="00E84CA7" w:rsidP="00E84CA7">
      <w:pPr>
        <w:spacing w:line="280" w:lineRule="atLeast"/>
        <w:jc w:val="both"/>
        <w:rPr>
          <w:rFonts w:asciiTheme="minorHAnsi" w:hAnsiTheme="minorHAnsi" w:cstheme="minorHAnsi"/>
          <w:b/>
        </w:rPr>
      </w:pPr>
      <w:r w:rsidRPr="0074133D">
        <w:rPr>
          <w:rFonts w:asciiTheme="minorHAnsi" w:hAnsiTheme="minorHAnsi" w:cstheme="minorHAnsi"/>
          <w:b/>
        </w:rPr>
        <w:t>Tabulka č. </w:t>
      </w:r>
      <w:r>
        <w:rPr>
          <w:rFonts w:asciiTheme="minorHAnsi" w:hAnsiTheme="minorHAnsi" w:cstheme="minorHAnsi"/>
          <w:b/>
        </w:rPr>
        <w:t>2</w:t>
      </w:r>
      <w:r w:rsidRPr="0074133D">
        <w:rPr>
          <w:rFonts w:asciiTheme="minorHAnsi" w:hAnsiTheme="minorHAnsi" w:cstheme="minorHAnsi"/>
          <w:b/>
        </w:rPr>
        <w:t>: Přehled nákladů na 1 m</w:t>
      </w:r>
      <w:r w:rsidRPr="0074133D">
        <w:rPr>
          <w:rFonts w:asciiTheme="minorHAnsi" w:hAnsiTheme="minorHAnsi" w:cstheme="minorHAnsi"/>
          <w:b/>
          <w:vertAlign w:val="superscript"/>
        </w:rPr>
        <w:t>3</w:t>
      </w:r>
      <w:r w:rsidRPr="0074133D">
        <w:rPr>
          <w:rFonts w:asciiTheme="minorHAnsi" w:hAnsiTheme="minorHAnsi" w:cstheme="minorHAnsi"/>
          <w:b/>
        </w:rPr>
        <w:t xml:space="preserve"> obestavěného prostoru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46"/>
        <w:gridCol w:w="2268"/>
        <w:gridCol w:w="2409"/>
        <w:gridCol w:w="1144"/>
      </w:tblGrid>
      <w:tr w:rsidR="00E84CA7" w14:paraId="37B78D86" w14:textId="77777777" w:rsidTr="002B1DAE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14804" w14:textId="77777777" w:rsidR="00E84CA7" w:rsidRPr="00554CD7" w:rsidRDefault="00E84CA7" w:rsidP="00907548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4CD7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A4A7A8" w14:textId="77777777" w:rsidR="00E84CA7" w:rsidRPr="00554CD7" w:rsidRDefault="00E84CA7" w:rsidP="00907548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554CD7">
              <w:rPr>
                <w:rFonts w:asciiTheme="minorHAnsi" w:hAnsiTheme="minorHAnsi" w:cstheme="minorHAnsi"/>
                <w:b/>
                <w:sz w:val="20"/>
                <w:szCs w:val="20"/>
              </w:rPr>
              <w:t>elkový rekonstruovaný obestavěný prostor v m</w:t>
            </w:r>
            <w:r w:rsidRPr="00554CD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C0A894" w14:textId="6B0E6138" w:rsidR="00E84CA7" w:rsidRPr="00B47115" w:rsidRDefault="00E84CA7" w:rsidP="00907548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115">
              <w:rPr>
                <w:rFonts w:asciiTheme="minorHAnsi" w:hAnsiTheme="minorHAnsi" w:cstheme="minorHAnsi"/>
                <w:b/>
                <w:sz w:val="20"/>
                <w:szCs w:val="20"/>
              </w:rPr>
              <w:t>Náklady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rekonstrukce, modernizace a opravy historických objektů v Kč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1019B8" w14:textId="3279EE3E" w:rsidR="00E84CA7" w:rsidRPr="00602E05" w:rsidRDefault="008E32A3" w:rsidP="008E32A3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Průměrné n</w:t>
            </w:r>
            <w:r w:rsidR="00E84CA7">
              <w:rPr>
                <w:rFonts w:asciiTheme="minorHAnsi" w:hAnsiTheme="minorHAnsi" w:cstheme="minorHAnsi"/>
                <w:b/>
                <w:sz w:val="20"/>
                <w:szCs w:val="20"/>
              </w:rPr>
              <w:t>áklady na 1 </w:t>
            </w:r>
            <w:r w:rsidR="00E84CA7" w:rsidRPr="00602E05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="00E84CA7" w:rsidRPr="00602E05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3</w:t>
            </w:r>
            <w:r w:rsidR="00E84C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 Kč</w:t>
            </w:r>
          </w:p>
        </w:tc>
      </w:tr>
      <w:tr w:rsidR="00E84CA7" w14:paraId="00D67ABE" w14:textId="77777777" w:rsidTr="002B1DAE">
        <w:tc>
          <w:tcPr>
            <w:tcW w:w="32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ADED00" w14:textId="6FBFFC2E" w:rsidR="00E84CA7" w:rsidRPr="00554CD7" w:rsidRDefault="00E84CA7" w:rsidP="00654705">
            <w:pPr>
              <w:spacing w:line="280" w:lineRule="atLeast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4C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Obnova objektu Liliová </w:t>
            </w:r>
            <w:proofErr w:type="gramStart"/>
            <w:r w:rsidRPr="00554CD7">
              <w:rPr>
                <w:rFonts w:asciiTheme="minorHAnsi" w:hAnsiTheme="minorHAnsi" w:cstheme="minorHAnsi"/>
                <w:bCs/>
                <w:sz w:val="20"/>
                <w:szCs w:val="20"/>
              </w:rPr>
              <w:t>č</w:t>
            </w:r>
            <w:r w:rsidR="0090754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p.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5, Praha </w:t>
            </w:r>
            <w:r w:rsidR="001A59C8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Staré Město, I. a </w:t>
            </w:r>
            <w:r w:rsidRPr="00554CD7">
              <w:rPr>
                <w:rFonts w:asciiTheme="minorHAnsi" w:hAnsiTheme="minorHAnsi" w:cstheme="minorHAnsi"/>
                <w:bCs/>
                <w:sz w:val="20"/>
                <w:szCs w:val="20"/>
              </w:rPr>
              <w:t>II. etapa, G.</w:t>
            </w:r>
            <w:r w:rsidR="0090754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54CD7">
              <w:rPr>
                <w:rFonts w:asciiTheme="minorHAnsi" w:hAnsiTheme="minorHAnsi" w:cstheme="minorHAnsi"/>
                <w:bCs/>
                <w:sz w:val="20"/>
                <w:szCs w:val="20"/>
              </w:rPr>
              <w:t>Ř.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A69FC0E" w14:textId="77777777" w:rsidR="00E84CA7" w:rsidRPr="00602E05" w:rsidRDefault="00E84CA7" w:rsidP="00907548">
            <w:p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14 785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7EF783DE" w14:textId="77777777" w:rsidR="00E84CA7" w:rsidRPr="00602E05" w:rsidRDefault="00E84CA7" w:rsidP="00907548">
            <w:p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127 712 830</w:t>
            </w:r>
          </w:p>
        </w:tc>
        <w:tc>
          <w:tcPr>
            <w:tcW w:w="11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8AD33B" w14:textId="77777777" w:rsidR="00E84CA7" w:rsidRPr="00602E05" w:rsidRDefault="00E84CA7" w:rsidP="00907548">
            <w:p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8 638</w:t>
            </w:r>
          </w:p>
        </w:tc>
      </w:tr>
      <w:tr w:rsidR="00E84CA7" w14:paraId="7724000F" w14:textId="77777777" w:rsidTr="002B1DAE"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1E0EAF6A" w14:textId="6122142C" w:rsidR="00E84CA7" w:rsidRPr="00602E05" w:rsidRDefault="00E84CA7" w:rsidP="001A59C8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NPÚ </w:t>
            </w:r>
            <w:r w:rsidR="001A59C8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4418D">
              <w:rPr>
                <w:rFonts w:asciiTheme="minorHAnsi" w:hAnsiTheme="minorHAnsi" w:cstheme="minorHAnsi"/>
                <w:sz w:val="20"/>
                <w:szCs w:val="20"/>
              </w:rPr>
              <w:t>Zámek Kozel, jí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zdárna </w:t>
            </w:r>
            <w:r w:rsidR="001A59C8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obnova krovu, stropu a </w:t>
            </w:r>
            <w:r w:rsidRPr="0074418D">
              <w:rPr>
                <w:rFonts w:asciiTheme="minorHAnsi" w:hAnsiTheme="minorHAnsi" w:cstheme="minorHAnsi"/>
                <w:sz w:val="20"/>
                <w:szCs w:val="20"/>
              </w:rPr>
              <w:t>střechy, požárně bezpečnostní opatření</w:t>
            </w:r>
          </w:p>
        </w:tc>
        <w:tc>
          <w:tcPr>
            <w:tcW w:w="2268" w:type="dxa"/>
            <w:vAlign w:val="center"/>
          </w:tcPr>
          <w:p w14:paraId="346C3798" w14:textId="77777777" w:rsidR="00E84CA7" w:rsidRPr="00602E05" w:rsidRDefault="00E84CA7" w:rsidP="00907548">
            <w:p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3 440</w:t>
            </w:r>
          </w:p>
        </w:tc>
        <w:tc>
          <w:tcPr>
            <w:tcW w:w="2409" w:type="dxa"/>
            <w:vAlign w:val="center"/>
          </w:tcPr>
          <w:p w14:paraId="369DA400" w14:textId="77777777" w:rsidR="00E84CA7" w:rsidRPr="00602E05" w:rsidRDefault="00E84CA7" w:rsidP="00907548">
            <w:p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1 515 838</w:t>
            </w: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14:paraId="58A96F69" w14:textId="77777777" w:rsidR="00E84CA7" w:rsidRPr="00602E05" w:rsidRDefault="00E84CA7" w:rsidP="00907548">
            <w:p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441</w:t>
            </w:r>
          </w:p>
        </w:tc>
      </w:tr>
      <w:tr w:rsidR="00E84CA7" w14:paraId="78C6672A" w14:textId="77777777" w:rsidTr="002B1DAE"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3ED35" w14:textId="736CD4EA" w:rsidR="00E84CA7" w:rsidRPr="00B47115" w:rsidRDefault="00E84CA7" w:rsidP="001A59C8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NPÚ </w:t>
            </w:r>
            <w:r w:rsidR="001A59C8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7115">
              <w:rPr>
                <w:rFonts w:asciiTheme="minorHAnsi" w:hAnsiTheme="minorHAnsi" w:cstheme="minorHAnsi"/>
                <w:sz w:val="20"/>
                <w:szCs w:val="20"/>
              </w:rPr>
              <w:t>Rekonstrukce Špitálu Nejsvětější Trojice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76FE6B8" w14:textId="77777777" w:rsidR="00E84CA7" w:rsidRPr="00602E05" w:rsidRDefault="00E84CA7" w:rsidP="00907548">
            <w:p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2 925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6AF2D9DD" w14:textId="77777777" w:rsidR="00E84CA7" w:rsidRPr="00602E05" w:rsidRDefault="00E84CA7" w:rsidP="00907548">
            <w:p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17  051 298</w:t>
            </w:r>
          </w:p>
        </w:tc>
        <w:tc>
          <w:tcPr>
            <w:tcW w:w="11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9CD5E5" w14:textId="77777777" w:rsidR="00E84CA7" w:rsidRPr="00602E05" w:rsidRDefault="00E84CA7" w:rsidP="00907548">
            <w:p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5 829</w:t>
            </w:r>
          </w:p>
        </w:tc>
      </w:tr>
    </w:tbl>
    <w:p w14:paraId="6E70A035" w14:textId="43FEBF3E" w:rsidR="00E84CA7" w:rsidRPr="00E84CA7" w:rsidRDefault="00E84CA7" w:rsidP="00C7664A">
      <w:pPr>
        <w:spacing w:line="280" w:lineRule="atLeast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84CA7">
        <w:rPr>
          <w:rFonts w:asciiTheme="minorHAnsi" w:hAnsiTheme="minorHAnsi" w:cstheme="minorHAnsi"/>
          <w:b/>
          <w:sz w:val="20"/>
          <w:szCs w:val="20"/>
        </w:rPr>
        <w:t>Zdroj:</w:t>
      </w:r>
      <w:r w:rsidR="00E409BF">
        <w:rPr>
          <w:rFonts w:asciiTheme="minorHAnsi" w:hAnsiTheme="minorHAnsi" w:cstheme="minorHAnsi"/>
          <w:sz w:val="20"/>
          <w:szCs w:val="20"/>
        </w:rPr>
        <w:tab/>
      </w:r>
      <w:r w:rsidR="00C7664A">
        <w:rPr>
          <w:rFonts w:asciiTheme="minorHAnsi" w:hAnsiTheme="minorHAnsi" w:cstheme="minorHAnsi"/>
          <w:sz w:val="20"/>
          <w:szCs w:val="20"/>
        </w:rPr>
        <w:t>r</w:t>
      </w:r>
      <w:r w:rsidR="00DB2BA1">
        <w:rPr>
          <w:rFonts w:asciiTheme="minorHAnsi" w:hAnsiTheme="minorHAnsi" w:cstheme="minorHAnsi"/>
          <w:sz w:val="20"/>
          <w:szCs w:val="20"/>
        </w:rPr>
        <w:t>ozhodnutí o poskytnutí dotace</w:t>
      </w:r>
      <w:r w:rsidRPr="00E84CA7">
        <w:rPr>
          <w:rFonts w:asciiTheme="minorHAnsi" w:hAnsiTheme="minorHAnsi" w:cstheme="minorHAnsi"/>
          <w:sz w:val="20"/>
          <w:szCs w:val="20"/>
        </w:rPr>
        <w:t xml:space="preserve">, </w:t>
      </w:r>
      <w:r w:rsidR="001A59C8">
        <w:rPr>
          <w:rFonts w:asciiTheme="minorHAnsi" w:hAnsiTheme="minorHAnsi" w:cstheme="minorHAnsi"/>
          <w:sz w:val="20"/>
          <w:szCs w:val="20"/>
        </w:rPr>
        <w:t>i</w:t>
      </w:r>
      <w:r w:rsidRPr="00E84CA7">
        <w:rPr>
          <w:rFonts w:asciiTheme="minorHAnsi" w:hAnsiTheme="minorHAnsi" w:cstheme="minorHAnsi"/>
          <w:sz w:val="20"/>
          <w:szCs w:val="20"/>
        </w:rPr>
        <w:t>nformace od</w:t>
      </w:r>
      <w:r w:rsidR="005D3F4B">
        <w:rPr>
          <w:rFonts w:asciiTheme="minorHAnsi" w:hAnsiTheme="minorHAnsi" w:cstheme="minorHAnsi"/>
          <w:sz w:val="20"/>
          <w:szCs w:val="20"/>
        </w:rPr>
        <w:t xml:space="preserve"> kontrolovaných osob k datu ukončení kontroly NKÚ.</w:t>
      </w:r>
    </w:p>
    <w:p w14:paraId="71BEF07C" w14:textId="77777777" w:rsidR="00E84CA7" w:rsidRPr="00840D65" w:rsidRDefault="00E84CA7" w:rsidP="00E84CA7">
      <w:pPr>
        <w:spacing w:line="280" w:lineRule="atLeast"/>
        <w:jc w:val="both"/>
        <w:rPr>
          <w:rFonts w:asciiTheme="minorHAnsi" w:hAnsiTheme="minorHAnsi" w:cstheme="minorHAnsi"/>
        </w:rPr>
      </w:pPr>
    </w:p>
    <w:p w14:paraId="451CC027" w14:textId="1ECC6E0D" w:rsidR="00E84CA7" w:rsidRDefault="00D56080" w:rsidP="00E84CA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ind w:right="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Z tabulky je zřejmé, že </w:t>
      </w:r>
      <w:r w:rsidR="00E84CA7">
        <w:rPr>
          <w:rFonts w:asciiTheme="minorHAnsi" w:hAnsiTheme="minorHAnsi" w:cstheme="minorHAnsi"/>
        </w:rPr>
        <w:t>náklad</w:t>
      </w:r>
      <w:r>
        <w:rPr>
          <w:rFonts w:asciiTheme="minorHAnsi" w:hAnsiTheme="minorHAnsi" w:cstheme="minorHAnsi"/>
        </w:rPr>
        <w:t>y</w:t>
      </w:r>
      <w:r w:rsidR="00E84CA7">
        <w:rPr>
          <w:rFonts w:asciiTheme="minorHAnsi" w:hAnsiTheme="minorHAnsi" w:cstheme="minorHAnsi"/>
        </w:rPr>
        <w:t xml:space="preserve"> na 1 m</w:t>
      </w:r>
      <w:r w:rsidR="00E84CA7" w:rsidRPr="0074418D">
        <w:rPr>
          <w:rFonts w:asciiTheme="minorHAnsi" w:hAnsiTheme="minorHAnsi" w:cstheme="minorHAnsi"/>
          <w:vertAlign w:val="superscript"/>
        </w:rPr>
        <w:t>3</w:t>
      </w:r>
      <w:r w:rsidR="00E84C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obestavěného prostoru </w:t>
      </w:r>
      <w:r w:rsidR="00B2118E">
        <w:rPr>
          <w:rFonts w:asciiTheme="minorHAnsi" w:hAnsiTheme="minorHAnsi" w:cstheme="minorHAnsi"/>
        </w:rPr>
        <w:t xml:space="preserve">objektu </w:t>
      </w:r>
      <w:r>
        <w:rPr>
          <w:rFonts w:asciiTheme="minorHAnsi" w:hAnsiTheme="minorHAnsi" w:cstheme="minorHAnsi"/>
        </w:rPr>
        <w:t>mají značný rozptyl a</w:t>
      </w:r>
      <w:r w:rsidR="0007649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žádná z hodnot vypočtených NKÚ neodpovídá </w:t>
      </w:r>
      <w:r w:rsidR="00E84CA7" w:rsidRPr="00907548">
        <w:rPr>
          <w:rFonts w:asciiTheme="minorHAnsi" w:hAnsiTheme="minorHAnsi" w:cstheme="minorHAnsi"/>
        </w:rPr>
        <w:t>hodnotě průměrných nákladů na rekonstrukce, modernizace a opravy historických objektů ve výši 9 137 Kč/m</w:t>
      </w:r>
      <w:r w:rsidR="00E84CA7" w:rsidRPr="00907548">
        <w:rPr>
          <w:rFonts w:asciiTheme="minorHAnsi" w:hAnsiTheme="minorHAnsi" w:cstheme="minorHAnsi"/>
          <w:vertAlign w:val="superscript"/>
        </w:rPr>
        <w:t>3</w:t>
      </w:r>
      <w:r w:rsidR="00E84CA7" w:rsidRPr="00907548">
        <w:rPr>
          <w:rFonts w:asciiTheme="minorHAnsi" w:hAnsiTheme="minorHAnsi" w:cstheme="minorHAnsi"/>
        </w:rPr>
        <w:t>, kterou MK uvedlo v </w:t>
      </w:r>
      <w:r w:rsidR="001A59C8">
        <w:rPr>
          <w:rFonts w:asciiTheme="minorHAnsi" w:hAnsiTheme="minorHAnsi" w:cstheme="minorHAnsi"/>
        </w:rPr>
        <w:t>d</w:t>
      </w:r>
      <w:r w:rsidR="00E84CA7" w:rsidRPr="00907548">
        <w:rPr>
          <w:rFonts w:asciiTheme="minorHAnsi" w:hAnsiTheme="minorHAnsi" w:cstheme="minorHAnsi"/>
        </w:rPr>
        <w:t>okumentaci programu 134 110.</w:t>
      </w:r>
      <w:r w:rsidR="00A71841">
        <w:rPr>
          <w:rFonts w:asciiTheme="minorHAnsi" w:hAnsiTheme="minorHAnsi" w:cstheme="minorHAnsi"/>
        </w:rPr>
        <w:t xml:space="preserve"> </w:t>
      </w:r>
    </w:p>
    <w:p w14:paraId="5C1C8A34" w14:textId="294B3BBE" w:rsidR="00DA2306" w:rsidRDefault="00DA2306">
      <w:pPr>
        <w:rPr>
          <w:rFonts w:asciiTheme="minorHAnsi" w:hAnsiTheme="minorHAnsi" w:cs="Arial"/>
          <w:highlight w:val="yellow"/>
        </w:rPr>
      </w:pPr>
    </w:p>
    <w:p w14:paraId="4B537761" w14:textId="286C8FC9" w:rsidR="00297A12" w:rsidRPr="00297A12" w:rsidRDefault="00297A12">
      <w:pPr>
        <w:rPr>
          <w:rFonts w:asciiTheme="minorHAnsi" w:hAnsiTheme="minorHAnsi" w:cs="Arial"/>
          <w:highlight w:val="yellow"/>
        </w:rPr>
      </w:pPr>
    </w:p>
    <w:p w14:paraId="6ED82984" w14:textId="075ED4F6" w:rsidR="00907548" w:rsidRPr="00DA2306" w:rsidRDefault="00907548" w:rsidP="00907548">
      <w:p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 w:rsidRPr="00DA2306">
        <w:rPr>
          <w:rFonts w:asciiTheme="minorHAnsi" w:hAnsiTheme="minorHAnsi" w:cs="Arial"/>
          <w:b/>
        </w:rPr>
        <w:lastRenderedPageBreak/>
        <w:t>K</w:t>
      </w:r>
      <w:r w:rsidR="00D971E7" w:rsidRPr="00DA2306">
        <w:rPr>
          <w:rFonts w:asciiTheme="minorHAnsi" w:hAnsiTheme="minorHAnsi" w:cs="Arial"/>
          <w:b/>
        </w:rPr>
        <w:t xml:space="preserve"> části </w:t>
      </w:r>
      <w:r w:rsidRPr="00DA2306">
        <w:rPr>
          <w:rFonts w:asciiTheme="minorHAnsi" w:hAnsiTheme="minorHAnsi" w:cs="Arial"/>
          <w:b/>
        </w:rPr>
        <w:t xml:space="preserve">II. </w:t>
      </w:r>
      <w:r w:rsidR="00D971E7" w:rsidRPr="00DA2306">
        <w:rPr>
          <w:rFonts w:asciiTheme="minorHAnsi" w:hAnsiTheme="minorHAnsi" w:cs="Arial"/>
          <w:b/>
        </w:rPr>
        <w:t>bodu</w:t>
      </w:r>
      <w:r w:rsidRPr="00DA2306">
        <w:rPr>
          <w:rFonts w:asciiTheme="minorHAnsi" w:hAnsiTheme="minorHAnsi" w:cs="Arial"/>
          <w:b/>
        </w:rPr>
        <w:t xml:space="preserve"> 6:</w:t>
      </w:r>
    </w:p>
    <w:p w14:paraId="75BD98C6" w14:textId="77777777" w:rsidR="00907548" w:rsidRDefault="00907548" w:rsidP="00907548">
      <w:pPr>
        <w:spacing w:line="280" w:lineRule="atLeast"/>
        <w:ind w:right="70"/>
        <w:contextualSpacing/>
        <w:jc w:val="both"/>
        <w:rPr>
          <w:rFonts w:asciiTheme="minorHAnsi" w:hAnsiTheme="minorHAnsi" w:cs="Arial"/>
          <w:highlight w:val="yellow"/>
        </w:rPr>
      </w:pPr>
    </w:p>
    <w:p w14:paraId="5754EFFD" w14:textId="29D90134" w:rsidR="00907548" w:rsidRPr="00EA7622" w:rsidRDefault="00907548" w:rsidP="00907548">
      <w:pPr>
        <w:spacing w:line="280" w:lineRule="atLeast"/>
        <w:jc w:val="both"/>
        <w:rPr>
          <w:rFonts w:asciiTheme="minorHAnsi" w:hAnsiTheme="minorHAnsi"/>
        </w:rPr>
      </w:pPr>
      <w:r w:rsidRPr="00E13CCF">
        <w:rPr>
          <w:rFonts w:asciiTheme="minorHAnsi" w:hAnsiTheme="minorHAnsi" w:cstheme="minorHAnsi"/>
        </w:rPr>
        <w:t>V</w:t>
      </w:r>
      <w:r w:rsidRPr="00E13CCF">
        <w:rPr>
          <w:rFonts w:asciiTheme="minorHAnsi" w:hAnsiTheme="minorHAnsi"/>
        </w:rPr>
        <w:t xml:space="preserve"> období od zahájení realizace </w:t>
      </w:r>
      <w:r w:rsidR="00324080" w:rsidRPr="00E13CCF">
        <w:rPr>
          <w:rFonts w:asciiTheme="minorHAnsi" w:hAnsiTheme="minorHAnsi"/>
        </w:rPr>
        <w:t>p</w:t>
      </w:r>
      <w:r w:rsidRPr="00E13CCF">
        <w:rPr>
          <w:rFonts w:asciiTheme="minorHAnsi" w:hAnsiTheme="minorHAnsi"/>
        </w:rPr>
        <w:t>rogramu 134 110 (1. 1. 2011) do 31. 3. 2016 ne</w:t>
      </w:r>
      <w:r w:rsidR="00D56080" w:rsidRPr="00E13CCF">
        <w:rPr>
          <w:rFonts w:asciiTheme="minorHAnsi" w:hAnsiTheme="minorHAnsi"/>
        </w:rPr>
        <w:t>uložilo</w:t>
      </w:r>
      <w:r w:rsidRPr="00E13CCF">
        <w:rPr>
          <w:rFonts w:asciiTheme="minorHAnsi" w:hAnsiTheme="minorHAnsi"/>
        </w:rPr>
        <w:t xml:space="preserve"> M</w:t>
      </w:r>
      <w:r w:rsidR="002B1DAE">
        <w:rPr>
          <w:rFonts w:asciiTheme="minorHAnsi" w:hAnsiTheme="minorHAnsi"/>
        </w:rPr>
        <w:t>inisterstvo kultury</w:t>
      </w:r>
      <w:r w:rsidRPr="00E13CCF">
        <w:rPr>
          <w:rFonts w:asciiTheme="minorHAnsi" w:hAnsiTheme="minorHAnsi"/>
        </w:rPr>
        <w:t xml:space="preserve"> </w:t>
      </w:r>
      <w:r w:rsidR="00741395" w:rsidRPr="00E13CCF">
        <w:rPr>
          <w:rFonts w:asciiTheme="minorHAnsi" w:hAnsiTheme="minorHAnsi"/>
        </w:rPr>
        <w:t>v </w:t>
      </w:r>
      <w:r w:rsidR="00635D0F">
        <w:rPr>
          <w:rFonts w:asciiTheme="minorHAnsi" w:hAnsiTheme="minorHAnsi"/>
        </w:rPr>
        <w:t>p</w:t>
      </w:r>
      <w:r w:rsidR="00741395" w:rsidRPr="00E13CCF">
        <w:rPr>
          <w:rFonts w:asciiTheme="minorHAnsi" w:hAnsiTheme="minorHAnsi"/>
        </w:rPr>
        <w:t>odmínkách k </w:t>
      </w:r>
      <w:r w:rsidR="00C7664A" w:rsidRPr="00B2118E">
        <w:rPr>
          <w:rFonts w:asciiTheme="minorHAnsi" w:hAnsiTheme="minorHAnsi"/>
          <w:i/>
        </w:rPr>
        <w:t>r</w:t>
      </w:r>
      <w:r w:rsidR="00741395" w:rsidRPr="00B2118E">
        <w:rPr>
          <w:rFonts w:asciiTheme="minorHAnsi" w:hAnsiTheme="minorHAnsi"/>
          <w:i/>
        </w:rPr>
        <w:t>ozhodnutí o poskytnutí dotace</w:t>
      </w:r>
      <w:r w:rsidR="00741395" w:rsidRPr="00E13CCF">
        <w:rPr>
          <w:rFonts w:asciiTheme="minorHAnsi" w:hAnsiTheme="minorHAnsi"/>
        </w:rPr>
        <w:t xml:space="preserve"> </w:t>
      </w:r>
      <w:r w:rsidR="00D56080" w:rsidRPr="00E13CCF">
        <w:rPr>
          <w:rFonts w:asciiTheme="minorHAnsi" w:hAnsiTheme="minorHAnsi"/>
        </w:rPr>
        <w:t>př</w:t>
      </w:r>
      <w:r w:rsidRPr="00E13CCF">
        <w:rPr>
          <w:rFonts w:asciiTheme="minorHAnsi" w:hAnsiTheme="minorHAnsi" w:cstheme="minorHAnsi"/>
        </w:rPr>
        <w:t>íjemcům dotac</w:t>
      </w:r>
      <w:r w:rsidR="00D56080" w:rsidRPr="00E13CCF">
        <w:rPr>
          <w:rFonts w:asciiTheme="minorHAnsi" w:hAnsiTheme="minorHAnsi" w:cstheme="minorHAnsi"/>
        </w:rPr>
        <w:t>í</w:t>
      </w:r>
      <w:r w:rsidRPr="00E13CCF">
        <w:rPr>
          <w:rFonts w:asciiTheme="minorHAnsi" w:hAnsiTheme="minorHAnsi" w:cstheme="minorHAnsi"/>
        </w:rPr>
        <w:t xml:space="preserve"> povinnost </w:t>
      </w:r>
      <w:r w:rsidR="00D56080" w:rsidRPr="00E13CCF">
        <w:rPr>
          <w:rFonts w:asciiTheme="minorHAnsi" w:hAnsiTheme="minorHAnsi" w:cstheme="minorHAnsi"/>
        </w:rPr>
        <w:t xml:space="preserve">předem </w:t>
      </w:r>
      <w:r w:rsidRPr="00E13CCF">
        <w:rPr>
          <w:rFonts w:asciiTheme="minorHAnsi" w:hAnsiTheme="minorHAnsi" w:cstheme="minorHAnsi"/>
        </w:rPr>
        <w:t>předkládat k odsouhlasení dodatk</w:t>
      </w:r>
      <w:r w:rsidR="00635D0F">
        <w:rPr>
          <w:rFonts w:asciiTheme="minorHAnsi" w:hAnsiTheme="minorHAnsi" w:cstheme="minorHAnsi"/>
        </w:rPr>
        <w:t>y</w:t>
      </w:r>
      <w:r w:rsidRPr="00E13CCF">
        <w:rPr>
          <w:rFonts w:asciiTheme="minorHAnsi" w:hAnsiTheme="minorHAnsi" w:cstheme="minorHAnsi"/>
        </w:rPr>
        <w:t xml:space="preserve"> ke smlouvám, kterými se měn</w:t>
      </w:r>
      <w:r w:rsidR="00635D0F">
        <w:rPr>
          <w:rFonts w:asciiTheme="minorHAnsi" w:hAnsiTheme="minorHAnsi" w:cstheme="minorHAnsi"/>
        </w:rPr>
        <w:t>í</w:t>
      </w:r>
      <w:r w:rsidRPr="00E13CCF">
        <w:rPr>
          <w:rFonts w:asciiTheme="minorHAnsi" w:hAnsiTheme="minorHAnsi" w:cstheme="minorHAnsi"/>
        </w:rPr>
        <w:t xml:space="preserve"> časové, věcné nebo finanční parametry</w:t>
      </w:r>
      <w:r w:rsidR="007B20E7" w:rsidRPr="00E13CCF">
        <w:rPr>
          <w:rFonts w:asciiTheme="minorHAnsi" w:hAnsiTheme="minorHAnsi" w:cstheme="minorHAnsi"/>
        </w:rPr>
        <w:t xml:space="preserve"> akce</w:t>
      </w:r>
      <w:r w:rsidRPr="00E13CCF">
        <w:rPr>
          <w:rFonts w:asciiTheme="minorHAnsi" w:hAnsiTheme="minorHAnsi" w:cstheme="minorHAnsi"/>
        </w:rPr>
        <w:t xml:space="preserve">. </w:t>
      </w:r>
      <w:r w:rsidR="00E13CCF" w:rsidRPr="00E13CCF">
        <w:rPr>
          <w:rFonts w:asciiTheme="minorHAnsi" w:hAnsiTheme="minorHAnsi" w:cstheme="minorHAnsi"/>
        </w:rPr>
        <w:t>V</w:t>
      </w:r>
      <w:r w:rsidR="00E13CCF" w:rsidRPr="00E13CCF">
        <w:rPr>
          <w:rFonts w:asciiTheme="minorHAnsi" w:hAnsiTheme="minorHAnsi"/>
        </w:rPr>
        <w:t> </w:t>
      </w:r>
      <w:r w:rsidR="00635D0F">
        <w:rPr>
          <w:rFonts w:asciiTheme="minorHAnsi" w:hAnsiTheme="minorHAnsi"/>
        </w:rPr>
        <w:t>p</w:t>
      </w:r>
      <w:r w:rsidR="00E13CCF" w:rsidRPr="00E13CCF">
        <w:rPr>
          <w:rFonts w:asciiTheme="minorHAnsi" w:hAnsiTheme="minorHAnsi"/>
        </w:rPr>
        <w:t>odmínkách k </w:t>
      </w:r>
      <w:r w:rsidR="00C7664A" w:rsidRPr="00B2118E">
        <w:rPr>
          <w:rFonts w:asciiTheme="minorHAnsi" w:hAnsiTheme="minorHAnsi"/>
          <w:i/>
        </w:rPr>
        <w:t>r</w:t>
      </w:r>
      <w:r w:rsidR="00E13CCF" w:rsidRPr="00B2118E">
        <w:rPr>
          <w:rFonts w:asciiTheme="minorHAnsi" w:hAnsiTheme="minorHAnsi"/>
          <w:i/>
        </w:rPr>
        <w:t>ozhodnutí o poskytnutí dotace</w:t>
      </w:r>
      <w:r w:rsidR="00E13CCF" w:rsidRPr="00E13CCF">
        <w:rPr>
          <w:rFonts w:asciiTheme="minorHAnsi" w:hAnsiTheme="minorHAnsi"/>
        </w:rPr>
        <w:t xml:space="preserve"> MK příjemcům dotací stanovilo, že „</w:t>
      </w:r>
      <w:r w:rsidR="00635D0F">
        <w:rPr>
          <w:rFonts w:asciiTheme="minorHAnsi" w:hAnsiTheme="minorHAnsi"/>
          <w:i/>
        </w:rPr>
        <w:t>v</w:t>
      </w:r>
      <w:r w:rsidR="00E13CCF" w:rsidRPr="00E13CCF">
        <w:rPr>
          <w:rFonts w:asciiTheme="minorHAnsi" w:hAnsiTheme="minorHAnsi" w:cstheme="minorHAnsi"/>
          <w:i/>
        </w:rPr>
        <w:t xml:space="preserve">eškeré smlouvy, jejich případné dodatky či objednávky uzavřené za účelem realizace akce předá účastník programu neprodleně na MK ČR“. </w:t>
      </w:r>
      <w:r w:rsidR="00741395" w:rsidRPr="00E13CCF">
        <w:rPr>
          <w:rFonts w:asciiTheme="minorHAnsi" w:hAnsiTheme="minorHAnsi" w:cstheme="minorHAnsi"/>
        </w:rPr>
        <w:t>Nedostatek byl zjištěn u akce ev. </w:t>
      </w:r>
      <w:r w:rsidR="00297A12" w:rsidRPr="00E13CCF">
        <w:rPr>
          <w:rFonts w:asciiTheme="minorHAnsi" w:hAnsiTheme="minorHAnsi" w:cstheme="minorHAnsi"/>
        </w:rPr>
        <w:t>č. </w:t>
      </w:r>
      <w:r w:rsidR="00F65DB5" w:rsidRPr="00E13CCF">
        <w:rPr>
          <w:rFonts w:asciiTheme="minorHAnsi" w:hAnsiTheme="minorHAnsi" w:cstheme="minorHAnsi"/>
        </w:rPr>
        <w:t>134V112000006</w:t>
      </w:r>
      <w:r w:rsidR="00741395" w:rsidRPr="00E13CCF">
        <w:rPr>
          <w:rFonts w:asciiTheme="minorHAnsi" w:hAnsiTheme="minorHAnsi" w:cstheme="minorHAnsi"/>
        </w:rPr>
        <w:t xml:space="preserve"> </w:t>
      </w:r>
      <w:r w:rsidR="00741395" w:rsidRPr="00B2118E">
        <w:rPr>
          <w:rFonts w:asciiTheme="minorHAnsi" w:hAnsiTheme="minorHAnsi" w:cstheme="minorHAnsi"/>
          <w:i/>
        </w:rPr>
        <w:t xml:space="preserve">Památník Terezín, Malá pevnost </w:t>
      </w:r>
      <w:r w:rsidR="000835BA" w:rsidRPr="00B2118E">
        <w:rPr>
          <w:rFonts w:asciiTheme="minorHAnsi" w:hAnsiTheme="minorHAnsi" w:cstheme="minorHAnsi"/>
          <w:i/>
        </w:rPr>
        <w:t>–</w:t>
      </w:r>
      <w:r w:rsidR="00741395" w:rsidRPr="00B2118E">
        <w:rPr>
          <w:rFonts w:asciiTheme="minorHAnsi" w:hAnsiTheme="minorHAnsi" w:cstheme="minorHAnsi"/>
          <w:i/>
        </w:rPr>
        <w:t xml:space="preserve"> oprava vnějších ploch</w:t>
      </w:r>
      <w:r w:rsidR="00741395" w:rsidRPr="00E13CCF">
        <w:rPr>
          <w:rFonts w:asciiTheme="minorHAnsi" w:hAnsiTheme="minorHAnsi" w:cstheme="minorHAnsi"/>
        </w:rPr>
        <w:t xml:space="preserve">, kdy příjemce dotace Památník Terezín </w:t>
      </w:r>
      <w:r w:rsidR="00F65DB5" w:rsidRPr="00E13CCF">
        <w:rPr>
          <w:rFonts w:asciiTheme="minorHAnsi" w:hAnsiTheme="minorHAnsi" w:cstheme="minorHAnsi"/>
        </w:rPr>
        <w:t xml:space="preserve">nezasílal neprodleně </w:t>
      </w:r>
      <w:r w:rsidR="00741395" w:rsidRPr="00E13CCF">
        <w:rPr>
          <w:rFonts w:asciiTheme="minorHAnsi" w:hAnsiTheme="minorHAnsi" w:cstheme="minorHAnsi"/>
        </w:rPr>
        <w:t>MK dodatk</w:t>
      </w:r>
      <w:r w:rsidR="00981547" w:rsidRPr="00E13CCF">
        <w:rPr>
          <w:rFonts w:asciiTheme="minorHAnsi" w:hAnsiTheme="minorHAnsi" w:cstheme="minorHAnsi"/>
        </w:rPr>
        <w:t>y</w:t>
      </w:r>
      <w:r w:rsidR="00741395" w:rsidRPr="00E13CCF">
        <w:rPr>
          <w:rFonts w:asciiTheme="minorHAnsi" w:hAnsiTheme="minorHAnsi" w:cstheme="minorHAnsi"/>
        </w:rPr>
        <w:t xml:space="preserve"> č. 3 až </w:t>
      </w:r>
      <w:r w:rsidR="00981547" w:rsidRPr="00E13CCF">
        <w:rPr>
          <w:rFonts w:asciiTheme="minorHAnsi" w:hAnsiTheme="minorHAnsi" w:cstheme="minorHAnsi"/>
        </w:rPr>
        <w:t>7</w:t>
      </w:r>
      <w:r w:rsidR="00741395" w:rsidRPr="00E13CCF">
        <w:rPr>
          <w:rFonts w:asciiTheme="minorHAnsi" w:hAnsiTheme="minorHAnsi" w:cstheme="minorHAnsi"/>
        </w:rPr>
        <w:t xml:space="preserve"> ke smlouvě o dílo se zhotovitelem, kterými se cena díla zvýšila o </w:t>
      </w:r>
      <w:r w:rsidR="002E6283" w:rsidRPr="00E13CCF">
        <w:rPr>
          <w:rFonts w:asciiTheme="minorHAnsi" w:hAnsiTheme="minorHAnsi" w:cstheme="minorHAnsi"/>
        </w:rPr>
        <w:t>20</w:t>
      </w:r>
      <w:r w:rsidR="00741395" w:rsidRPr="00E13CCF">
        <w:rPr>
          <w:rFonts w:asciiTheme="minorHAnsi" w:hAnsiTheme="minorHAnsi" w:cstheme="minorHAnsi"/>
        </w:rPr>
        <w:t xml:space="preserve"> mil. Kč</w:t>
      </w:r>
      <w:r w:rsidR="000835BA">
        <w:rPr>
          <w:rFonts w:asciiTheme="minorHAnsi" w:hAnsiTheme="minorHAnsi" w:cstheme="minorHAnsi"/>
        </w:rPr>
        <w:t>,</w:t>
      </w:r>
      <w:r w:rsidR="002B1DAE">
        <w:rPr>
          <w:rFonts w:asciiTheme="minorHAnsi" w:hAnsiTheme="minorHAnsi" w:cstheme="minorHAnsi"/>
        </w:rPr>
        <w:t xml:space="preserve"> a </w:t>
      </w:r>
      <w:r w:rsidR="002E6283" w:rsidRPr="00E13CCF">
        <w:rPr>
          <w:rFonts w:asciiTheme="minorHAnsi" w:hAnsiTheme="minorHAnsi" w:cstheme="minorHAnsi"/>
        </w:rPr>
        <w:t xml:space="preserve">navýšení finančních parametrů nebylo předmětem aktualizovaných </w:t>
      </w:r>
      <w:r w:rsidR="00C7664A" w:rsidRPr="00B2118E">
        <w:rPr>
          <w:rFonts w:asciiTheme="minorHAnsi" w:hAnsiTheme="minorHAnsi" w:cstheme="minorHAnsi"/>
          <w:i/>
        </w:rPr>
        <w:t>r</w:t>
      </w:r>
      <w:r w:rsidR="002E6283" w:rsidRPr="00B2118E">
        <w:rPr>
          <w:rFonts w:asciiTheme="minorHAnsi" w:hAnsiTheme="minorHAnsi" w:cstheme="minorHAnsi"/>
          <w:i/>
        </w:rPr>
        <w:t>ozhodnutí o poskytnutí dotace</w:t>
      </w:r>
      <w:r w:rsidR="002E6283" w:rsidRPr="00E13CCF">
        <w:rPr>
          <w:rFonts w:asciiTheme="minorHAnsi" w:hAnsiTheme="minorHAnsi" w:cstheme="minorHAnsi"/>
        </w:rPr>
        <w:t xml:space="preserve">. </w:t>
      </w:r>
      <w:r w:rsidR="00635D0F" w:rsidRPr="00E13CCF">
        <w:rPr>
          <w:rFonts w:asciiTheme="minorHAnsi" w:hAnsiTheme="minorHAnsi" w:cstheme="minorHAnsi"/>
        </w:rPr>
        <w:t xml:space="preserve">MK </w:t>
      </w:r>
      <w:r w:rsidR="00635D0F">
        <w:rPr>
          <w:rFonts w:asciiTheme="minorHAnsi" w:hAnsiTheme="minorHAnsi" w:cstheme="minorHAnsi"/>
        </w:rPr>
        <w:t>v</w:t>
      </w:r>
      <w:r w:rsidRPr="00E13CCF">
        <w:rPr>
          <w:rFonts w:asciiTheme="minorHAnsi" w:hAnsiTheme="minorHAnsi" w:cstheme="minorHAnsi"/>
        </w:rPr>
        <w:t> průběhu kontroly tento nedostatek odstran</w:t>
      </w:r>
      <w:r w:rsidR="00874D2B" w:rsidRPr="00E13CCF">
        <w:rPr>
          <w:rFonts w:asciiTheme="minorHAnsi" w:hAnsiTheme="minorHAnsi" w:cstheme="minorHAnsi"/>
        </w:rPr>
        <w:t xml:space="preserve">ilo </w:t>
      </w:r>
      <w:r w:rsidRPr="00E13CCF">
        <w:rPr>
          <w:rFonts w:asciiTheme="minorHAnsi" w:hAnsiTheme="minorHAnsi" w:cstheme="minorHAnsi"/>
        </w:rPr>
        <w:t>a od 1. 4. 2016 jsou účastníci programu</w:t>
      </w:r>
      <w:r w:rsidR="00DA2306" w:rsidRPr="00E13CCF">
        <w:rPr>
          <w:rFonts w:asciiTheme="minorHAnsi" w:hAnsiTheme="minorHAnsi" w:cstheme="minorHAnsi"/>
        </w:rPr>
        <w:t xml:space="preserve"> povinni před uzavřením dodatku </w:t>
      </w:r>
      <w:r w:rsidR="001C4FC9" w:rsidRPr="00E13CCF">
        <w:rPr>
          <w:rFonts w:asciiTheme="minorHAnsi" w:hAnsiTheme="minorHAnsi" w:cstheme="minorHAnsi"/>
        </w:rPr>
        <w:t xml:space="preserve">předložit </w:t>
      </w:r>
      <w:r w:rsidR="00635D0F">
        <w:rPr>
          <w:rFonts w:asciiTheme="minorHAnsi" w:hAnsiTheme="minorHAnsi" w:cstheme="minorHAnsi"/>
        </w:rPr>
        <w:t>tento dodatek</w:t>
      </w:r>
      <w:r w:rsidR="00874D2B" w:rsidRPr="00E13CCF">
        <w:rPr>
          <w:rFonts w:asciiTheme="minorHAnsi" w:hAnsiTheme="minorHAnsi" w:cstheme="minorHAnsi"/>
        </w:rPr>
        <w:t xml:space="preserve"> </w:t>
      </w:r>
      <w:r w:rsidR="001C4FC9" w:rsidRPr="00E13CCF">
        <w:rPr>
          <w:rFonts w:asciiTheme="minorHAnsi" w:hAnsiTheme="minorHAnsi" w:cstheme="minorHAnsi"/>
        </w:rPr>
        <w:t>ke schválení M</w:t>
      </w:r>
      <w:r w:rsidR="002B1DAE">
        <w:rPr>
          <w:rFonts w:asciiTheme="minorHAnsi" w:hAnsiTheme="minorHAnsi" w:cstheme="minorHAnsi"/>
        </w:rPr>
        <w:t>inisterstvu kultury</w:t>
      </w:r>
      <w:r w:rsidR="001C4FC9" w:rsidRPr="00E13CCF">
        <w:rPr>
          <w:rFonts w:asciiTheme="minorHAnsi" w:hAnsiTheme="minorHAnsi" w:cstheme="minorHAnsi"/>
        </w:rPr>
        <w:t>.</w:t>
      </w:r>
    </w:p>
    <w:p w14:paraId="7087AA14" w14:textId="77777777" w:rsidR="00907548" w:rsidRPr="00541E8A" w:rsidRDefault="00907548" w:rsidP="00907548">
      <w:pPr>
        <w:spacing w:line="280" w:lineRule="atLeast"/>
        <w:ind w:right="70"/>
        <w:contextualSpacing/>
        <w:jc w:val="both"/>
        <w:rPr>
          <w:rFonts w:asciiTheme="minorHAnsi" w:hAnsiTheme="minorHAnsi" w:cs="Arial"/>
          <w:highlight w:val="yellow"/>
        </w:rPr>
      </w:pPr>
    </w:p>
    <w:p w14:paraId="1D7A4C63" w14:textId="73870B63" w:rsidR="007200C0" w:rsidRDefault="007200C0" w:rsidP="00721EC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ind w:right="6"/>
        <w:jc w:val="both"/>
        <w:rPr>
          <w:rFonts w:asciiTheme="minorHAnsi" w:hAnsiTheme="minorHAnsi" w:cs="Arial"/>
          <w:b/>
        </w:rPr>
      </w:pPr>
    </w:p>
    <w:p w14:paraId="77D14282" w14:textId="14E63566" w:rsidR="00721EC6" w:rsidRPr="00721EC6" w:rsidRDefault="00022011" w:rsidP="00721EC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ind w:right="6"/>
        <w:jc w:val="both"/>
        <w:rPr>
          <w:rFonts w:asciiTheme="minorHAnsi" w:hAnsiTheme="minorHAnsi" w:cstheme="minorHAnsi"/>
        </w:rPr>
      </w:pPr>
      <w:r w:rsidRPr="00674DEE">
        <w:rPr>
          <w:rFonts w:asciiTheme="minorHAnsi" w:hAnsiTheme="minorHAnsi" w:cs="Arial"/>
          <w:b/>
        </w:rPr>
        <w:t>K </w:t>
      </w:r>
      <w:r>
        <w:rPr>
          <w:rFonts w:asciiTheme="minorHAnsi" w:hAnsiTheme="minorHAnsi" w:cs="Arial"/>
          <w:b/>
        </w:rPr>
        <w:t>b</w:t>
      </w:r>
      <w:r w:rsidRPr="00674DEE">
        <w:rPr>
          <w:rFonts w:asciiTheme="minorHAnsi" w:hAnsiTheme="minorHAnsi" w:cs="Arial"/>
          <w:b/>
        </w:rPr>
        <w:t xml:space="preserve">odu </w:t>
      </w:r>
      <w:r w:rsidR="00907548">
        <w:rPr>
          <w:rFonts w:asciiTheme="minorHAnsi" w:hAnsiTheme="minorHAnsi" w:cs="Arial"/>
          <w:b/>
        </w:rPr>
        <w:t>7</w:t>
      </w:r>
      <w:r w:rsidR="000F1EEB" w:rsidRPr="00674DEE">
        <w:rPr>
          <w:rFonts w:asciiTheme="minorHAnsi" w:hAnsiTheme="minorHAnsi" w:cs="Arial"/>
          <w:b/>
        </w:rPr>
        <w:t>:</w:t>
      </w:r>
    </w:p>
    <w:p w14:paraId="31F17F8C" w14:textId="77777777" w:rsidR="00AC3DEF" w:rsidRPr="00721EC6" w:rsidRDefault="00AC3DEF" w:rsidP="00721EC6">
      <w:p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 w:rsidRPr="00721EC6">
        <w:rPr>
          <w:rFonts w:asciiTheme="minorHAnsi" w:hAnsiTheme="minorHAnsi" w:cs="Calibri"/>
          <w:lang w:eastAsia="en-US"/>
        </w:rPr>
        <w:t>Kontrolováno bylo celkem 14 akcí o celkovém objemu více než 820 mil. Kč.</w:t>
      </w:r>
    </w:p>
    <w:p w14:paraId="18B6DD54" w14:textId="77777777" w:rsidR="009B11D3" w:rsidRPr="00FA422E" w:rsidRDefault="009B11D3" w:rsidP="00611CE1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3A558D39" w14:textId="77777777" w:rsidR="00833F6D" w:rsidRPr="00674DEE" w:rsidRDefault="00833F6D" w:rsidP="00550CC3">
      <w:pPr>
        <w:pStyle w:val="Odstavecseseznamem"/>
        <w:widowControl w:val="0"/>
        <w:numPr>
          <w:ilvl w:val="0"/>
          <w:numId w:val="8"/>
        </w:numPr>
        <w:spacing w:line="280" w:lineRule="atLeast"/>
        <w:ind w:left="426"/>
        <w:jc w:val="both"/>
        <w:rPr>
          <w:rFonts w:asciiTheme="minorHAnsi" w:eastAsiaTheme="minorHAnsi" w:hAnsiTheme="minorHAnsi" w:cs="Calibri"/>
          <w:b/>
        </w:rPr>
      </w:pPr>
      <w:r w:rsidRPr="00674DEE">
        <w:rPr>
          <w:rFonts w:asciiTheme="minorHAnsi" w:eastAsiaTheme="minorHAnsi" w:hAnsiTheme="minorHAnsi" w:cs="Calibri"/>
          <w:b/>
        </w:rPr>
        <w:t>Porušení rozpočtové kázně</w:t>
      </w:r>
    </w:p>
    <w:p w14:paraId="46DEA2B9" w14:textId="399014AE" w:rsidR="00721EC6" w:rsidRDefault="00E07F05" w:rsidP="00833F6D">
      <w:pPr>
        <w:widowControl w:val="0"/>
        <w:spacing w:line="280" w:lineRule="atLeast"/>
        <w:jc w:val="both"/>
        <w:rPr>
          <w:rFonts w:asciiTheme="minorHAnsi" w:eastAsiaTheme="minorHAnsi" w:hAnsiTheme="minorHAnsi" w:cs="Calibri"/>
        </w:rPr>
      </w:pPr>
      <w:r w:rsidRPr="00674DEE">
        <w:rPr>
          <w:rFonts w:asciiTheme="minorHAnsi" w:eastAsiaTheme="minorHAnsi" w:hAnsiTheme="minorHAnsi" w:cs="Calibri"/>
        </w:rPr>
        <w:t>U jedné akce ze 14 kontrolovaných vyhodnotil NKÚ zjištěné skutečnosti jako porušení</w:t>
      </w:r>
      <w:r w:rsidR="00674DEE">
        <w:rPr>
          <w:rFonts w:asciiTheme="minorHAnsi" w:eastAsiaTheme="minorHAnsi" w:hAnsiTheme="minorHAnsi" w:cs="Calibri"/>
        </w:rPr>
        <w:t xml:space="preserve"> rozpočtové kázně dle zákona č. </w:t>
      </w:r>
      <w:r w:rsidRPr="00674DEE">
        <w:rPr>
          <w:rFonts w:asciiTheme="minorHAnsi" w:eastAsiaTheme="minorHAnsi" w:hAnsiTheme="minorHAnsi" w:cs="Calibri"/>
        </w:rPr>
        <w:t xml:space="preserve">218/2000 Sb. </w:t>
      </w:r>
      <w:r w:rsidR="0009760D">
        <w:rPr>
          <w:rFonts w:asciiTheme="minorHAnsi" w:eastAsiaTheme="minorHAnsi" w:hAnsiTheme="minorHAnsi" w:cs="Calibri"/>
        </w:rPr>
        <w:t>Při realizaci akce ev. č. </w:t>
      </w:r>
      <w:r w:rsidRPr="00674DEE">
        <w:rPr>
          <w:rFonts w:asciiTheme="minorHAnsi" w:eastAsiaTheme="minorHAnsi" w:hAnsiTheme="minorHAnsi" w:cs="Calibri"/>
        </w:rPr>
        <w:t xml:space="preserve">134V112000004 </w:t>
      </w:r>
      <w:r w:rsidR="0009760D" w:rsidRPr="00B2118E">
        <w:rPr>
          <w:rFonts w:asciiTheme="minorHAnsi" w:eastAsiaTheme="minorHAnsi" w:hAnsiTheme="minorHAnsi" w:cs="Calibri"/>
          <w:i/>
        </w:rPr>
        <w:t>VMP</w:t>
      </w:r>
      <w:r w:rsidR="00707A24" w:rsidRPr="00B2118E">
        <w:rPr>
          <w:rFonts w:asciiTheme="minorHAnsi" w:eastAsiaTheme="minorHAnsi" w:hAnsiTheme="minorHAnsi" w:cs="Calibri"/>
          <w:i/>
        </w:rPr>
        <w:t> </w:t>
      </w:r>
      <w:r w:rsidR="0009760D" w:rsidRPr="00B2118E">
        <w:rPr>
          <w:rFonts w:asciiTheme="minorHAnsi" w:eastAsiaTheme="minorHAnsi" w:hAnsiTheme="minorHAnsi" w:cs="Calibri"/>
          <w:i/>
        </w:rPr>
        <w:t xml:space="preserve">Rožnov p. R. </w:t>
      </w:r>
      <w:r w:rsidR="0033557C" w:rsidRPr="00B2118E">
        <w:rPr>
          <w:rFonts w:asciiTheme="minorHAnsi" w:eastAsiaTheme="minorHAnsi" w:hAnsiTheme="minorHAnsi" w:cs="Calibri"/>
          <w:i/>
        </w:rPr>
        <w:t>–</w:t>
      </w:r>
      <w:r w:rsidR="0009760D" w:rsidRPr="00B2118E">
        <w:rPr>
          <w:rFonts w:asciiTheme="minorHAnsi" w:eastAsiaTheme="minorHAnsi" w:hAnsiTheme="minorHAnsi" w:cs="Calibri"/>
          <w:i/>
        </w:rPr>
        <w:t xml:space="preserve"> rekonstrukce a nástavba provozní budovy</w:t>
      </w:r>
      <w:r w:rsidRPr="00674DEE">
        <w:rPr>
          <w:rFonts w:asciiTheme="minorHAnsi" w:eastAsiaTheme="minorHAnsi" w:hAnsiTheme="minorHAnsi" w:cs="Calibri"/>
        </w:rPr>
        <w:t xml:space="preserve"> použil</w:t>
      </w:r>
      <w:r w:rsidR="00707A24">
        <w:rPr>
          <w:rFonts w:asciiTheme="minorHAnsi" w:eastAsiaTheme="minorHAnsi" w:hAnsiTheme="minorHAnsi" w:cs="Calibri"/>
        </w:rPr>
        <w:t>o</w:t>
      </w:r>
      <w:r w:rsidRPr="00674DEE">
        <w:rPr>
          <w:rFonts w:asciiTheme="minorHAnsi" w:eastAsiaTheme="minorHAnsi" w:hAnsiTheme="minorHAnsi" w:cs="Calibri"/>
        </w:rPr>
        <w:t xml:space="preserve"> VMP v roce 2011 dotační prostředky ve výši 250 800 Kč</w:t>
      </w:r>
      <w:r w:rsidR="00707A24" w:rsidRPr="00707A24">
        <w:rPr>
          <w:rFonts w:asciiTheme="minorHAnsi" w:eastAsiaTheme="minorHAnsi" w:hAnsiTheme="minorHAnsi" w:cs="Calibri"/>
        </w:rPr>
        <w:t xml:space="preserve"> </w:t>
      </w:r>
      <w:r w:rsidR="00707A24" w:rsidRPr="00674DEE">
        <w:rPr>
          <w:rFonts w:asciiTheme="minorHAnsi" w:eastAsiaTheme="minorHAnsi" w:hAnsiTheme="minorHAnsi" w:cs="Calibri"/>
        </w:rPr>
        <w:t xml:space="preserve">na </w:t>
      </w:r>
      <w:r w:rsidR="00707A24">
        <w:rPr>
          <w:rFonts w:asciiTheme="minorHAnsi" w:eastAsiaTheme="minorHAnsi" w:hAnsiTheme="minorHAnsi" w:cs="Calibri"/>
        </w:rPr>
        <w:t>uhrazení</w:t>
      </w:r>
      <w:r w:rsidR="00707A24" w:rsidRPr="00674DEE">
        <w:rPr>
          <w:rFonts w:asciiTheme="minorHAnsi" w:eastAsiaTheme="minorHAnsi" w:hAnsiTheme="minorHAnsi" w:cs="Calibri"/>
        </w:rPr>
        <w:t xml:space="preserve"> stavebních prací v rámci vlastní realizace akce</w:t>
      </w:r>
      <w:r w:rsidRPr="00674DEE">
        <w:rPr>
          <w:rFonts w:asciiTheme="minorHAnsi" w:eastAsiaTheme="minorHAnsi" w:hAnsiTheme="minorHAnsi" w:cs="Calibri"/>
        </w:rPr>
        <w:t xml:space="preserve">, </w:t>
      </w:r>
      <w:r w:rsidR="00707A24">
        <w:rPr>
          <w:rFonts w:asciiTheme="minorHAnsi" w:eastAsiaTheme="minorHAnsi" w:hAnsiTheme="minorHAnsi" w:cs="Calibri"/>
        </w:rPr>
        <w:t xml:space="preserve">přestože byly </w:t>
      </w:r>
      <w:r w:rsidRPr="00674DEE">
        <w:rPr>
          <w:rFonts w:asciiTheme="minorHAnsi" w:eastAsiaTheme="minorHAnsi" w:hAnsiTheme="minorHAnsi" w:cs="Calibri"/>
        </w:rPr>
        <w:t>účelově určen</w:t>
      </w:r>
      <w:r w:rsidR="00707A24">
        <w:rPr>
          <w:rFonts w:asciiTheme="minorHAnsi" w:eastAsiaTheme="minorHAnsi" w:hAnsiTheme="minorHAnsi" w:cs="Calibri"/>
        </w:rPr>
        <w:t>y</w:t>
      </w:r>
      <w:r w:rsidRPr="00674DEE">
        <w:rPr>
          <w:rFonts w:asciiTheme="minorHAnsi" w:eastAsiaTheme="minorHAnsi" w:hAnsiTheme="minorHAnsi" w:cs="Calibri"/>
        </w:rPr>
        <w:t xml:space="preserve"> na přípravu a zabezpečení projektu. VMP uvedeným</w:t>
      </w:r>
      <w:r w:rsidR="009978D8">
        <w:rPr>
          <w:rFonts w:asciiTheme="minorHAnsi" w:eastAsiaTheme="minorHAnsi" w:hAnsiTheme="minorHAnsi" w:cs="Calibri"/>
        </w:rPr>
        <w:t xml:space="preserve"> </w:t>
      </w:r>
      <w:r w:rsidRPr="00674DEE">
        <w:rPr>
          <w:rFonts w:asciiTheme="minorHAnsi" w:eastAsiaTheme="minorHAnsi" w:hAnsiTheme="minorHAnsi" w:cs="Calibri"/>
        </w:rPr>
        <w:t>postupem nedodrželo závazný ukazatel čerpání prostředků ze</w:t>
      </w:r>
      <w:r w:rsidR="00707A24">
        <w:rPr>
          <w:rFonts w:asciiTheme="minorHAnsi" w:eastAsiaTheme="minorHAnsi" w:hAnsiTheme="minorHAnsi" w:cs="Calibri"/>
        </w:rPr>
        <w:t xml:space="preserve"> </w:t>
      </w:r>
      <w:r w:rsidR="007C3BC8">
        <w:rPr>
          <w:rFonts w:asciiTheme="minorHAnsi" w:eastAsiaTheme="minorHAnsi" w:hAnsiTheme="minorHAnsi" w:cs="Calibri"/>
        </w:rPr>
        <w:t>státního rozpočtu</w:t>
      </w:r>
      <w:r w:rsidRPr="00674DEE">
        <w:rPr>
          <w:rFonts w:asciiTheme="minorHAnsi" w:eastAsiaTheme="minorHAnsi" w:hAnsiTheme="minorHAnsi" w:cs="Calibri"/>
        </w:rPr>
        <w:t xml:space="preserve"> účelově určených na přípravu a zabezpečení realizace akce</w:t>
      </w:r>
      <w:r w:rsidR="00707A24">
        <w:rPr>
          <w:rFonts w:asciiTheme="minorHAnsi" w:eastAsiaTheme="minorHAnsi" w:hAnsiTheme="minorHAnsi" w:cs="Calibri"/>
        </w:rPr>
        <w:t>,</w:t>
      </w:r>
      <w:r w:rsidRPr="00674DEE">
        <w:rPr>
          <w:rFonts w:asciiTheme="minorHAnsi" w:eastAsiaTheme="minorHAnsi" w:hAnsiTheme="minorHAnsi" w:cs="Calibri"/>
        </w:rPr>
        <w:t xml:space="preserve"> a porušilo tak podmínky uvedené v</w:t>
      </w:r>
      <w:r w:rsidR="00674DEE">
        <w:rPr>
          <w:rFonts w:asciiTheme="minorHAnsi" w:eastAsiaTheme="minorHAnsi" w:hAnsiTheme="minorHAnsi" w:cs="Calibri"/>
        </w:rPr>
        <w:t> řídících dokumentech akce.</w:t>
      </w:r>
    </w:p>
    <w:p w14:paraId="1D4DBE36" w14:textId="77777777" w:rsidR="00707A24" w:rsidRPr="00674DEE" w:rsidRDefault="00707A24" w:rsidP="00833F6D">
      <w:pPr>
        <w:widowControl w:val="0"/>
        <w:spacing w:line="280" w:lineRule="atLeast"/>
        <w:jc w:val="both"/>
        <w:rPr>
          <w:rFonts w:asciiTheme="minorHAnsi" w:eastAsiaTheme="minorHAnsi" w:hAnsiTheme="minorHAnsi" w:cs="Calibri"/>
        </w:rPr>
      </w:pPr>
    </w:p>
    <w:p w14:paraId="2E7CA0FF" w14:textId="7DC89128" w:rsidR="00201976" w:rsidRPr="00741395" w:rsidRDefault="00201976" w:rsidP="00201976">
      <w:pPr>
        <w:pStyle w:val="Odstavecseseznamem"/>
        <w:widowControl w:val="0"/>
        <w:numPr>
          <w:ilvl w:val="0"/>
          <w:numId w:val="8"/>
        </w:numPr>
        <w:spacing w:line="280" w:lineRule="atLeast"/>
        <w:ind w:left="426"/>
        <w:jc w:val="both"/>
        <w:rPr>
          <w:rFonts w:asciiTheme="minorHAnsi" w:eastAsiaTheme="minorHAnsi" w:hAnsiTheme="minorHAnsi" w:cs="Calibri"/>
          <w:b/>
        </w:rPr>
      </w:pPr>
      <w:r w:rsidRPr="00741395">
        <w:rPr>
          <w:rFonts w:asciiTheme="minorHAnsi" w:eastAsiaTheme="minorHAnsi" w:hAnsiTheme="minorHAnsi" w:cs="Calibri"/>
          <w:b/>
        </w:rPr>
        <w:t>Změny časových</w:t>
      </w:r>
      <w:r w:rsidR="00F65DB5">
        <w:rPr>
          <w:rFonts w:asciiTheme="minorHAnsi" w:eastAsiaTheme="minorHAnsi" w:hAnsiTheme="minorHAnsi" w:cs="Calibri"/>
          <w:b/>
        </w:rPr>
        <w:t xml:space="preserve">, </w:t>
      </w:r>
      <w:r w:rsidRPr="00741395">
        <w:rPr>
          <w:rFonts w:asciiTheme="minorHAnsi" w:eastAsiaTheme="minorHAnsi" w:hAnsiTheme="minorHAnsi" w:cs="Calibri"/>
          <w:b/>
        </w:rPr>
        <w:t xml:space="preserve">finančních </w:t>
      </w:r>
      <w:r w:rsidR="00F65DB5">
        <w:rPr>
          <w:rFonts w:asciiTheme="minorHAnsi" w:eastAsiaTheme="minorHAnsi" w:hAnsiTheme="minorHAnsi" w:cs="Calibri"/>
          <w:b/>
        </w:rPr>
        <w:t xml:space="preserve">a </w:t>
      </w:r>
      <w:r w:rsidR="00F65DB5" w:rsidRPr="00741395">
        <w:rPr>
          <w:rFonts w:asciiTheme="minorHAnsi" w:eastAsiaTheme="minorHAnsi" w:hAnsiTheme="minorHAnsi" w:cs="Calibri"/>
          <w:b/>
        </w:rPr>
        <w:t xml:space="preserve">věcných </w:t>
      </w:r>
      <w:r w:rsidRPr="00741395">
        <w:rPr>
          <w:rFonts w:asciiTheme="minorHAnsi" w:eastAsiaTheme="minorHAnsi" w:hAnsiTheme="minorHAnsi" w:cs="Calibri"/>
          <w:b/>
        </w:rPr>
        <w:t>parametrů</w:t>
      </w:r>
    </w:p>
    <w:p w14:paraId="5EB4BAA7" w14:textId="4F7CB720" w:rsidR="002C6D58" w:rsidRDefault="004F51CF" w:rsidP="00E44E68">
      <w:pPr>
        <w:widowControl w:val="0"/>
        <w:spacing w:line="280" w:lineRule="atLeast"/>
        <w:jc w:val="both"/>
        <w:rPr>
          <w:rFonts w:asciiTheme="minorHAnsi" w:hAnsiTheme="minorHAnsi" w:cstheme="minorHAnsi"/>
        </w:rPr>
      </w:pPr>
      <w:r w:rsidRPr="00E44E68">
        <w:rPr>
          <w:rFonts w:asciiTheme="minorHAnsi" w:hAnsiTheme="minorHAnsi" w:cs="Calibri"/>
          <w:lang w:eastAsia="en-US"/>
        </w:rPr>
        <w:t>U 1</w:t>
      </w:r>
      <w:r w:rsidR="00120BB8" w:rsidRPr="00E44E68">
        <w:rPr>
          <w:rFonts w:asciiTheme="minorHAnsi" w:hAnsiTheme="minorHAnsi" w:cs="Calibri"/>
          <w:lang w:eastAsia="en-US"/>
        </w:rPr>
        <w:t>1</w:t>
      </w:r>
      <w:r w:rsidRPr="00E44E68">
        <w:rPr>
          <w:rFonts w:asciiTheme="minorHAnsi" w:hAnsiTheme="minorHAnsi" w:cs="Calibri"/>
          <w:lang w:eastAsia="en-US"/>
        </w:rPr>
        <w:t> </w:t>
      </w:r>
      <w:r w:rsidR="00275621" w:rsidRPr="00E44E68">
        <w:rPr>
          <w:rFonts w:asciiTheme="minorHAnsi" w:hAnsiTheme="minorHAnsi" w:cs="Calibri"/>
          <w:lang w:eastAsia="en-US"/>
        </w:rPr>
        <w:t xml:space="preserve">ze 14 kontrolovaných </w:t>
      </w:r>
      <w:r w:rsidR="000D1560" w:rsidRPr="00E44E68">
        <w:rPr>
          <w:rFonts w:asciiTheme="minorHAnsi" w:hAnsiTheme="minorHAnsi" w:cs="Calibri"/>
          <w:lang w:eastAsia="en-US"/>
        </w:rPr>
        <w:t xml:space="preserve">akcí </w:t>
      </w:r>
      <w:r w:rsidR="00275621" w:rsidRPr="00E44E68">
        <w:rPr>
          <w:rFonts w:asciiTheme="minorHAnsi" w:hAnsiTheme="minorHAnsi" w:cs="Calibri"/>
          <w:lang w:eastAsia="en-US"/>
        </w:rPr>
        <w:t>došlo k prodloužení t</w:t>
      </w:r>
      <w:r w:rsidRPr="00E44E68">
        <w:rPr>
          <w:rFonts w:asciiTheme="minorHAnsi" w:hAnsiTheme="minorHAnsi" w:cs="Calibri"/>
          <w:lang w:eastAsia="en-US"/>
        </w:rPr>
        <w:t>ermín</w:t>
      </w:r>
      <w:r w:rsidR="00275621" w:rsidRPr="00E44E68">
        <w:rPr>
          <w:rFonts w:asciiTheme="minorHAnsi" w:hAnsiTheme="minorHAnsi" w:cs="Calibri"/>
          <w:lang w:eastAsia="en-US"/>
        </w:rPr>
        <w:t>u</w:t>
      </w:r>
      <w:r w:rsidRPr="00E44E68">
        <w:rPr>
          <w:rFonts w:asciiTheme="minorHAnsi" w:hAnsiTheme="minorHAnsi" w:cs="Calibri"/>
          <w:lang w:eastAsia="en-US"/>
        </w:rPr>
        <w:t xml:space="preserve"> ukončení </w:t>
      </w:r>
      <w:r w:rsidR="00B728CC">
        <w:rPr>
          <w:rFonts w:asciiTheme="minorHAnsi" w:hAnsiTheme="minorHAnsi" w:cs="Calibri"/>
          <w:lang w:eastAsia="en-US"/>
        </w:rPr>
        <w:t xml:space="preserve">jejich </w:t>
      </w:r>
      <w:r w:rsidRPr="00E44E68">
        <w:rPr>
          <w:rFonts w:asciiTheme="minorHAnsi" w:hAnsiTheme="minorHAnsi" w:cs="Calibri"/>
          <w:lang w:eastAsia="en-US"/>
        </w:rPr>
        <w:t xml:space="preserve">realizace v průměru </w:t>
      </w:r>
      <w:r w:rsidR="00B728CC">
        <w:rPr>
          <w:rFonts w:asciiTheme="minorHAnsi" w:hAnsiTheme="minorHAnsi" w:cs="Calibri"/>
          <w:lang w:eastAsia="en-US"/>
        </w:rPr>
        <w:t xml:space="preserve">o </w:t>
      </w:r>
      <w:r w:rsidR="007A75D2" w:rsidRPr="00E44E68">
        <w:rPr>
          <w:rFonts w:asciiTheme="minorHAnsi" w:hAnsiTheme="minorHAnsi" w:cs="Calibri"/>
          <w:lang w:eastAsia="en-US"/>
        </w:rPr>
        <w:t>cca</w:t>
      </w:r>
      <w:r w:rsidR="00B728CC">
        <w:rPr>
          <w:rFonts w:asciiTheme="minorHAnsi" w:hAnsiTheme="minorHAnsi" w:cs="Calibri"/>
          <w:lang w:eastAsia="en-US"/>
        </w:rPr>
        <w:t xml:space="preserve"> </w:t>
      </w:r>
      <w:r w:rsidR="007A75D2" w:rsidRPr="00E44E68">
        <w:rPr>
          <w:rFonts w:asciiTheme="minorHAnsi" w:hAnsiTheme="minorHAnsi" w:cs="Calibri"/>
          <w:lang w:eastAsia="en-US"/>
        </w:rPr>
        <w:t>3</w:t>
      </w:r>
      <w:r w:rsidR="00120BB8" w:rsidRPr="00E44E68">
        <w:rPr>
          <w:rFonts w:asciiTheme="minorHAnsi" w:hAnsiTheme="minorHAnsi" w:cs="Calibri"/>
          <w:lang w:eastAsia="en-US"/>
        </w:rPr>
        <w:t>4</w:t>
      </w:r>
      <w:r w:rsidR="007A75D2" w:rsidRPr="00E44E68">
        <w:rPr>
          <w:rFonts w:asciiTheme="minorHAnsi" w:hAnsiTheme="minorHAnsi" w:cs="Calibri"/>
          <w:lang w:eastAsia="en-US"/>
        </w:rPr>
        <w:t> </w:t>
      </w:r>
      <w:r w:rsidR="00D87DE8" w:rsidRPr="00E44E68">
        <w:rPr>
          <w:rFonts w:asciiTheme="minorHAnsi" w:hAnsiTheme="minorHAnsi" w:cs="Calibri"/>
          <w:lang w:eastAsia="en-US"/>
        </w:rPr>
        <w:t>měsíců. U akce ev. č. </w:t>
      </w:r>
      <w:r w:rsidRPr="00E44E68">
        <w:rPr>
          <w:rFonts w:asciiTheme="minorHAnsi" w:hAnsiTheme="minorHAnsi" w:cs="Calibri"/>
          <w:lang w:eastAsia="en-US"/>
        </w:rPr>
        <w:t xml:space="preserve">234V112000200 </w:t>
      </w:r>
      <w:r w:rsidRPr="00B2118E">
        <w:rPr>
          <w:rFonts w:asciiTheme="minorHAnsi" w:hAnsiTheme="minorHAnsi" w:cs="Calibri"/>
          <w:i/>
          <w:lang w:eastAsia="en-US"/>
        </w:rPr>
        <w:t>Generální oprava fasád historické budovy N</w:t>
      </w:r>
      <w:r w:rsidR="007A75D2" w:rsidRPr="00B2118E">
        <w:rPr>
          <w:rFonts w:asciiTheme="minorHAnsi" w:hAnsiTheme="minorHAnsi" w:cs="Calibri"/>
          <w:i/>
          <w:lang w:eastAsia="en-US"/>
        </w:rPr>
        <w:t xml:space="preserve">árodního divadla </w:t>
      </w:r>
      <w:r w:rsidR="0033557C" w:rsidRPr="00B2118E">
        <w:rPr>
          <w:rFonts w:asciiTheme="minorHAnsi" w:hAnsiTheme="minorHAnsi" w:cs="Calibri"/>
          <w:i/>
          <w:lang w:eastAsia="en-US"/>
        </w:rPr>
        <w:t>–</w:t>
      </w:r>
      <w:r w:rsidR="007A75D2" w:rsidRPr="00B2118E">
        <w:rPr>
          <w:rFonts w:asciiTheme="minorHAnsi" w:hAnsiTheme="minorHAnsi" w:cs="Calibri"/>
          <w:i/>
          <w:lang w:eastAsia="en-US"/>
        </w:rPr>
        <w:t xml:space="preserve"> </w:t>
      </w:r>
      <w:r w:rsidRPr="00B2118E">
        <w:rPr>
          <w:rFonts w:asciiTheme="minorHAnsi" w:hAnsiTheme="minorHAnsi" w:cs="Calibri"/>
          <w:i/>
          <w:lang w:eastAsia="en-US"/>
        </w:rPr>
        <w:t>II. </w:t>
      </w:r>
      <w:r w:rsidR="007A75D2" w:rsidRPr="00B2118E">
        <w:rPr>
          <w:rFonts w:asciiTheme="minorHAnsi" w:hAnsiTheme="minorHAnsi" w:cs="Calibri"/>
          <w:i/>
          <w:lang w:eastAsia="en-US"/>
        </w:rPr>
        <w:t>e</w:t>
      </w:r>
      <w:r w:rsidRPr="00B2118E">
        <w:rPr>
          <w:rFonts w:asciiTheme="minorHAnsi" w:hAnsiTheme="minorHAnsi" w:cs="Calibri"/>
          <w:i/>
          <w:lang w:eastAsia="en-US"/>
        </w:rPr>
        <w:t>tapa</w:t>
      </w:r>
      <w:r w:rsidR="007A75D2" w:rsidRPr="00E44E68">
        <w:rPr>
          <w:rFonts w:asciiTheme="minorHAnsi" w:hAnsiTheme="minorHAnsi" w:cs="Calibri"/>
          <w:lang w:eastAsia="en-US"/>
        </w:rPr>
        <w:t xml:space="preserve"> byl termín uk</w:t>
      </w:r>
      <w:r w:rsidR="00D971E7" w:rsidRPr="00E44E68">
        <w:rPr>
          <w:rFonts w:asciiTheme="minorHAnsi" w:hAnsiTheme="minorHAnsi" w:cs="Calibri"/>
          <w:lang w:eastAsia="en-US"/>
        </w:rPr>
        <w:t>ončení realizace posunut o </w:t>
      </w:r>
      <w:r w:rsidR="007A75D2" w:rsidRPr="00E44E68">
        <w:rPr>
          <w:rFonts w:asciiTheme="minorHAnsi" w:hAnsiTheme="minorHAnsi" w:cs="Calibri"/>
          <w:lang w:eastAsia="en-US"/>
        </w:rPr>
        <w:t>84</w:t>
      </w:r>
      <w:r w:rsidR="00D971E7" w:rsidRPr="00E44E68">
        <w:rPr>
          <w:rFonts w:asciiTheme="minorHAnsi" w:hAnsiTheme="minorHAnsi" w:cs="Calibri"/>
          <w:lang w:eastAsia="en-US"/>
        </w:rPr>
        <w:t>,5 </w:t>
      </w:r>
      <w:r w:rsidR="007A75D2" w:rsidRPr="00E44E68">
        <w:rPr>
          <w:rFonts w:asciiTheme="minorHAnsi" w:hAnsiTheme="minorHAnsi" w:cs="Calibri"/>
          <w:lang w:eastAsia="en-US"/>
        </w:rPr>
        <w:t>měsíc</w:t>
      </w:r>
      <w:r w:rsidR="00D971E7" w:rsidRPr="00E44E68">
        <w:rPr>
          <w:rFonts w:asciiTheme="minorHAnsi" w:hAnsiTheme="minorHAnsi" w:cs="Calibri"/>
          <w:lang w:eastAsia="en-US"/>
        </w:rPr>
        <w:t>e</w:t>
      </w:r>
      <w:r w:rsidR="001E720D" w:rsidRPr="00E44E68">
        <w:rPr>
          <w:rFonts w:asciiTheme="minorHAnsi" w:hAnsiTheme="minorHAnsi" w:cs="Calibri"/>
          <w:lang w:eastAsia="en-US"/>
        </w:rPr>
        <w:t xml:space="preserve"> </w:t>
      </w:r>
      <w:r w:rsidR="00B728CC" w:rsidRPr="00E44E68">
        <w:rPr>
          <w:rFonts w:asciiTheme="minorHAnsi" w:hAnsiTheme="minorHAnsi" w:cs="Calibri"/>
          <w:lang w:eastAsia="en-US"/>
        </w:rPr>
        <w:t>zejm</w:t>
      </w:r>
      <w:r w:rsidR="00B728CC">
        <w:rPr>
          <w:rFonts w:asciiTheme="minorHAnsi" w:hAnsiTheme="minorHAnsi" w:cs="Calibri"/>
          <w:lang w:eastAsia="en-US"/>
        </w:rPr>
        <w:t>éna</w:t>
      </w:r>
      <w:r w:rsidR="00B728CC" w:rsidRPr="00E44E68">
        <w:rPr>
          <w:rFonts w:asciiTheme="minorHAnsi" w:hAnsiTheme="minorHAnsi" w:cs="Calibri"/>
          <w:lang w:eastAsia="en-US"/>
        </w:rPr>
        <w:t xml:space="preserve"> </w:t>
      </w:r>
      <w:r w:rsidR="00B728CC">
        <w:rPr>
          <w:rFonts w:asciiTheme="minorHAnsi" w:hAnsiTheme="minorHAnsi" w:cs="Calibri"/>
          <w:lang w:eastAsia="en-US"/>
        </w:rPr>
        <w:t>kvůli</w:t>
      </w:r>
      <w:r w:rsidR="001E720D" w:rsidRPr="00E44E68">
        <w:rPr>
          <w:rFonts w:asciiTheme="minorHAnsi" w:hAnsiTheme="minorHAnsi" w:cs="Calibri"/>
          <w:lang w:eastAsia="en-US"/>
        </w:rPr>
        <w:t xml:space="preserve"> nejasnost</w:t>
      </w:r>
      <w:r w:rsidR="00B728CC">
        <w:rPr>
          <w:rFonts w:asciiTheme="minorHAnsi" w:hAnsiTheme="minorHAnsi" w:cs="Calibri"/>
          <w:lang w:eastAsia="en-US"/>
        </w:rPr>
        <w:t>em</w:t>
      </w:r>
      <w:r w:rsidR="001E720D" w:rsidRPr="00E44E68">
        <w:rPr>
          <w:rFonts w:asciiTheme="minorHAnsi" w:hAnsiTheme="minorHAnsi" w:cs="Calibri"/>
          <w:lang w:eastAsia="en-US"/>
        </w:rPr>
        <w:t xml:space="preserve"> při </w:t>
      </w:r>
      <w:r w:rsidR="00CE0F39">
        <w:rPr>
          <w:rFonts w:asciiTheme="minorHAnsi" w:hAnsiTheme="minorHAnsi" w:cs="Calibri"/>
          <w:lang w:eastAsia="en-US"/>
        </w:rPr>
        <w:t xml:space="preserve">zajištění </w:t>
      </w:r>
      <w:r w:rsidR="001E720D" w:rsidRPr="001E720D">
        <w:rPr>
          <w:rFonts w:ascii="Calibri" w:hAnsi="Calibri" w:cs="Calibri"/>
          <w:lang w:eastAsia="en-US"/>
        </w:rPr>
        <w:t>financování akce</w:t>
      </w:r>
      <w:r w:rsidR="009C0323">
        <w:rPr>
          <w:rFonts w:ascii="Calibri" w:hAnsi="Calibri" w:cs="Calibri"/>
          <w:lang w:eastAsia="en-US"/>
        </w:rPr>
        <w:t>.</w:t>
      </w:r>
      <w:r w:rsidR="00E44E68" w:rsidRPr="00E44E68">
        <w:rPr>
          <w:rFonts w:ascii="Calibri" w:hAnsi="Calibri" w:cs="Calibri"/>
          <w:lang w:eastAsia="en-US"/>
        </w:rPr>
        <w:t xml:space="preserve"> </w:t>
      </w:r>
      <w:r w:rsidR="00E11CB0">
        <w:rPr>
          <w:rFonts w:asciiTheme="minorHAnsi" w:hAnsiTheme="minorHAnsi" w:cs="Calibri"/>
          <w:lang w:eastAsia="en-US"/>
        </w:rPr>
        <w:t>U akce ev. </w:t>
      </w:r>
      <w:r w:rsidR="007A75D2" w:rsidRPr="00E44E68">
        <w:rPr>
          <w:rFonts w:asciiTheme="minorHAnsi" w:hAnsiTheme="minorHAnsi" w:cs="Calibri"/>
          <w:lang w:eastAsia="en-US"/>
        </w:rPr>
        <w:t xml:space="preserve">č. 134V112000067 </w:t>
      </w:r>
      <w:r w:rsidR="00F30A24">
        <w:rPr>
          <w:rFonts w:asciiTheme="minorHAnsi" w:hAnsiTheme="minorHAnsi" w:cs="Calibri"/>
          <w:lang w:eastAsia="en-US"/>
        </w:rPr>
        <w:br/>
      </w:r>
      <w:r w:rsidR="00120BB8" w:rsidRPr="00B2118E">
        <w:rPr>
          <w:rFonts w:asciiTheme="minorHAnsi" w:hAnsiTheme="minorHAnsi" w:cs="Calibri"/>
          <w:i/>
          <w:lang w:eastAsia="en-US"/>
        </w:rPr>
        <w:t xml:space="preserve">NPÚ </w:t>
      </w:r>
      <w:r w:rsidR="0033557C" w:rsidRPr="00B2118E">
        <w:rPr>
          <w:rFonts w:asciiTheme="minorHAnsi" w:hAnsiTheme="minorHAnsi" w:cs="Calibri"/>
          <w:i/>
          <w:lang w:eastAsia="en-US"/>
        </w:rPr>
        <w:t>–</w:t>
      </w:r>
      <w:r w:rsidR="00120BB8" w:rsidRPr="00B2118E">
        <w:rPr>
          <w:rFonts w:asciiTheme="minorHAnsi" w:hAnsiTheme="minorHAnsi" w:cs="Calibri"/>
          <w:i/>
          <w:lang w:eastAsia="en-US"/>
        </w:rPr>
        <w:t xml:space="preserve"> </w:t>
      </w:r>
      <w:r w:rsidR="007A75D2" w:rsidRPr="00B2118E">
        <w:rPr>
          <w:rFonts w:asciiTheme="minorHAnsi" w:hAnsiTheme="minorHAnsi" w:cstheme="minorHAnsi"/>
          <w:i/>
        </w:rPr>
        <w:t xml:space="preserve">Státní hrad a zámek Český Krumlov </w:t>
      </w:r>
      <w:r w:rsidR="0033557C" w:rsidRPr="00B2118E">
        <w:rPr>
          <w:rFonts w:asciiTheme="minorHAnsi" w:hAnsiTheme="minorHAnsi" w:cstheme="minorHAnsi"/>
          <w:i/>
        </w:rPr>
        <w:t>–</w:t>
      </w:r>
      <w:r w:rsidR="007A75D2" w:rsidRPr="00B2118E">
        <w:rPr>
          <w:rFonts w:asciiTheme="minorHAnsi" w:hAnsiTheme="minorHAnsi" w:cstheme="minorHAnsi"/>
          <w:i/>
        </w:rPr>
        <w:t xml:space="preserve"> rekonstru</w:t>
      </w:r>
      <w:r w:rsidR="0009760D" w:rsidRPr="00B2118E">
        <w:rPr>
          <w:rFonts w:asciiTheme="minorHAnsi" w:hAnsiTheme="minorHAnsi" w:cstheme="minorHAnsi"/>
          <w:i/>
        </w:rPr>
        <w:t>kce Horské zahrady 1. etapa, 2. </w:t>
      </w:r>
      <w:r w:rsidR="007A75D2" w:rsidRPr="00B2118E">
        <w:rPr>
          <w:rFonts w:asciiTheme="minorHAnsi" w:hAnsiTheme="minorHAnsi" w:cstheme="minorHAnsi"/>
          <w:i/>
        </w:rPr>
        <w:t>část vč</w:t>
      </w:r>
      <w:r w:rsidR="00361625" w:rsidRPr="00B2118E">
        <w:rPr>
          <w:rFonts w:asciiTheme="minorHAnsi" w:hAnsiTheme="minorHAnsi" w:cstheme="minorHAnsi"/>
          <w:i/>
        </w:rPr>
        <w:t>etně</w:t>
      </w:r>
      <w:r w:rsidR="007A75D2" w:rsidRPr="00B2118E">
        <w:rPr>
          <w:rFonts w:asciiTheme="minorHAnsi" w:hAnsiTheme="minorHAnsi" w:cstheme="minorHAnsi"/>
          <w:i/>
        </w:rPr>
        <w:t xml:space="preserve"> </w:t>
      </w:r>
      <w:r w:rsidR="008561C4" w:rsidRPr="00B2118E">
        <w:rPr>
          <w:rFonts w:asciiTheme="minorHAnsi" w:hAnsiTheme="minorHAnsi" w:cstheme="minorHAnsi"/>
          <w:i/>
        </w:rPr>
        <w:t>"</w:t>
      </w:r>
      <w:r w:rsidR="007A75D2" w:rsidRPr="00B2118E">
        <w:rPr>
          <w:rFonts w:asciiTheme="minorHAnsi" w:hAnsiTheme="minorHAnsi" w:cstheme="minorHAnsi"/>
          <w:i/>
        </w:rPr>
        <w:t>Paraplíčka</w:t>
      </w:r>
      <w:r w:rsidR="008561C4" w:rsidRPr="00B2118E">
        <w:rPr>
          <w:rFonts w:asciiTheme="minorHAnsi" w:hAnsiTheme="minorHAnsi" w:cstheme="minorHAnsi"/>
          <w:i/>
        </w:rPr>
        <w:t>"</w:t>
      </w:r>
      <w:r w:rsidR="007A75D2" w:rsidRPr="00E44E68">
        <w:rPr>
          <w:rFonts w:asciiTheme="minorHAnsi" w:hAnsiTheme="minorHAnsi" w:cstheme="minorHAnsi"/>
        </w:rPr>
        <w:t xml:space="preserve"> </w:t>
      </w:r>
      <w:r w:rsidR="007A75D2" w:rsidRPr="00E44E68">
        <w:rPr>
          <w:rFonts w:asciiTheme="minorHAnsi" w:hAnsiTheme="minorHAnsi" w:cs="Calibri"/>
          <w:lang w:eastAsia="en-US"/>
        </w:rPr>
        <w:t xml:space="preserve">byl termín ukončení </w:t>
      </w:r>
      <w:r w:rsidR="00E67A4B" w:rsidRPr="00E44E68">
        <w:rPr>
          <w:rFonts w:asciiTheme="minorHAnsi" w:hAnsiTheme="minorHAnsi" w:cs="Calibri"/>
          <w:lang w:eastAsia="en-US"/>
        </w:rPr>
        <w:t xml:space="preserve">realizace </w:t>
      </w:r>
      <w:r w:rsidR="007A75D2" w:rsidRPr="00E44E68">
        <w:rPr>
          <w:rFonts w:asciiTheme="minorHAnsi" w:hAnsiTheme="minorHAnsi" w:cs="Calibri"/>
          <w:lang w:eastAsia="en-US"/>
        </w:rPr>
        <w:t>posunut o</w:t>
      </w:r>
      <w:r w:rsidR="00BF4BA6">
        <w:rPr>
          <w:rFonts w:asciiTheme="minorHAnsi" w:hAnsiTheme="minorHAnsi" w:cs="Calibri"/>
          <w:lang w:eastAsia="en-US"/>
        </w:rPr>
        <w:t xml:space="preserve"> </w:t>
      </w:r>
      <w:r w:rsidR="007A75D2" w:rsidRPr="00E44E68">
        <w:rPr>
          <w:rFonts w:asciiTheme="minorHAnsi" w:hAnsiTheme="minorHAnsi" w:cs="Calibri"/>
          <w:lang w:eastAsia="en-US"/>
        </w:rPr>
        <w:t>48 měsíců</w:t>
      </w:r>
      <w:r w:rsidR="00E67A4B" w:rsidRPr="00E44E68">
        <w:rPr>
          <w:rFonts w:asciiTheme="minorHAnsi" w:hAnsiTheme="minorHAnsi" w:cs="Calibri"/>
          <w:lang w:eastAsia="en-US"/>
        </w:rPr>
        <w:t xml:space="preserve"> </w:t>
      </w:r>
      <w:r w:rsidR="00B728CC" w:rsidRPr="00E44E68">
        <w:rPr>
          <w:rFonts w:asciiTheme="minorHAnsi" w:hAnsiTheme="minorHAnsi" w:cs="Calibri"/>
          <w:lang w:eastAsia="en-US"/>
        </w:rPr>
        <w:t>zejm</w:t>
      </w:r>
      <w:r w:rsidR="00B728CC">
        <w:rPr>
          <w:rFonts w:asciiTheme="minorHAnsi" w:hAnsiTheme="minorHAnsi" w:cs="Calibri"/>
          <w:lang w:eastAsia="en-US"/>
        </w:rPr>
        <w:t>éna</w:t>
      </w:r>
      <w:r w:rsidR="00B728CC" w:rsidRPr="00E44E68">
        <w:rPr>
          <w:rFonts w:asciiTheme="minorHAnsi" w:hAnsiTheme="minorHAnsi" w:cs="Calibri"/>
          <w:lang w:eastAsia="en-US"/>
        </w:rPr>
        <w:t xml:space="preserve"> </w:t>
      </w:r>
      <w:r w:rsidR="00E67A4B" w:rsidRPr="00E44E68">
        <w:rPr>
          <w:rFonts w:asciiTheme="minorHAnsi" w:hAnsiTheme="minorHAnsi" w:cs="Calibri"/>
          <w:lang w:eastAsia="en-US"/>
        </w:rPr>
        <w:t xml:space="preserve">z důvodu </w:t>
      </w:r>
      <w:r w:rsidR="001E720D" w:rsidRPr="00E44E68">
        <w:rPr>
          <w:rFonts w:asciiTheme="minorHAnsi" w:hAnsiTheme="minorHAnsi" w:cs="Calibri"/>
          <w:lang w:eastAsia="en-US"/>
        </w:rPr>
        <w:t xml:space="preserve">průtahů </w:t>
      </w:r>
      <w:r w:rsidR="00394BA5">
        <w:rPr>
          <w:rFonts w:asciiTheme="minorHAnsi" w:hAnsiTheme="minorHAnsi" w:cs="Calibri"/>
          <w:lang w:eastAsia="en-US"/>
        </w:rPr>
        <w:t>při</w:t>
      </w:r>
      <w:r w:rsidR="001E720D" w:rsidRPr="00E44E68">
        <w:rPr>
          <w:rFonts w:asciiTheme="minorHAnsi" w:hAnsiTheme="minorHAnsi" w:cs="Calibri"/>
          <w:lang w:eastAsia="en-US"/>
        </w:rPr>
        <w:t xml:space="preserve"> zadá</w:t>
      </w:r>
      <w:r w:rsidR="00394BA5">
        <w:rPr>
          <w:rFonts w:asciiTheme="minorHAnsi" w:hAnsiTheme="minorHAnsi" w:cs="Calibri"/>
          <w:lang w:eastAsia="en-US"/>
        </w:rPr>
        <w:t>vá</w:t>
      </w:r>
      <w:r w:rsidR="001E720D" w:rsidRPr="00E44E68">
        <w:rPr>
          <w:rFonts w:asciiTheme="minorHAnsi" w:hAnsiTheme="minorHAnsi" w:cs="Calibri"/>
          <w:lang w:eastAsia="en-US"/>
        </w:rPr>
        <w:t xml:space="preserve">ní veřejné zakázky </w:t>
      </w:r>
      <w:r w:rsidR="00E44E68" w:rsidRPr="00E44E68">
        <w:rPr>
          <w:rFonts w:asciiTheme="minorHAnsi" w:hAnsiTheme="minorHAnsi" w:cs="Calibri"/>
          <w:lang w:eastAsia="en-US"/>
        </w:rPr>
        <w:t xml:space="preserve">na zhotovitele stavby, </w:t>
      </w:r>
      <w:r w:rsidR="00F30A24">
        <w:rPr>
          <w:rFonts w:asciiTheme="minorHAnsi" w:hAnsiTheme="minorHAnsi" w:cs="Calibri"/>
          <w:lang w:eastAsia="en-US"/>
        </w:rPr>
        <w:t xml:space="preserve">dále </w:t>
      </w:r>
      <w:r w:rsidR="0079365F">
        <w:rPr>
          <w:rFonts w:asciiTheme="minorHAnsi" w:hAnsiTheme="minorHAnsi" w:cs="Calibri"/>
          <w:lang w:eastAsia="en-US"/>
        </w:rPr>
        <w:t xml:space="preserve">kvůli </w:t>
      </w:r>
      <w:r w:rsidR="00E44E68">
        <w:rPr>
          <w:rFonts w:asciiTheme="minorHAnsi" w:hAnsiTheme="minorHAnsi" w:cs="Calibri"/>
          <w:lang w:eastAsia="en-US"/>
        </w:rPr>
        <w:t>realizac</w:t>
      </w:r>
      <w:r w:rsidR="0079365F">
        <w:rPr>
          <w:rFonts w:asciiTheme="minorHAnsi" w:hAnsiTheme="minorHAnsi" w:cs="Calibri"/>
          <w:lang w:eastAsia="en-US"/>
        </w:rPr>
        <w:t>i</w:t>
      </w:r>
      <w:r w:rsidR="00E44E68" w:rsidRPr="00E44E68">
        <w:rPr>
          <w:rFonts w:asciiTheme="minorHAnsi" w:hAnsiTheme="minorHAnsi" w:cs="Calibri"/>
          <w:lang w:eastAsia="en-US"/>
        </w:rPr>
        <w:t xml:space="preserve"> z</w:t>
      </w:r>
      <w:r w:rsidR="00B728CC">
        <w:rPr>
          <w:rFonts w:asciiTheme="minorHAnsi" w:hAnsiTheme="minorHAnsi" w:cs="Calibri"/>
          <w:lang w:eastAsia="en-US"/>
        </w:rPr>
        <w:t xml:space="preserve">měn technického řešení stavby </w:t>
      </w:r>
      <w:r w:rsidR="00BF4BA6">
        <w:rPr>
          <w:rFonts w:asciiTheme="minorHAnsi" w:hAnsiTheme="minorHAnsi" w:cs="Calibri"/>
          <w:lang w:eastAsia="en-US"/>
        </w:rPr>
        <w:t>a také</w:t>
      </w:r>
      <w:r w:rsidR="0079365F">
        <w:rPr>
          <w:rFonts w:asciiTheme="minorHAnsi" w:hAnsiTheme="minorHAnsi" w:cs="Calibri"/>
          <w:lang w:eastAsia="en-US"/>
        </w:rPr>
        <w:t xml:space="preserve"> z důvodu </w:t>
      </w:r>
      <w:r w:rsidR="00E44E68" w:rsidRPr="00E44E68">
        <w:rPr>
          <w:rFonts w:ascii="Calibri" w:hAnsi="Calibri" w:cs="Calibri"/>
          <w:lang w:eastAsia="en-US"/>
        </w:rPr>
        <w:t xml:space="preserve">dodatečných stavebních prací. </w:t>
      </w:r>
      <w:r w:rsidR="00E67A4B" w:rsidRPr="00E44E68">
        <w:rPr>
          <w:rFonts w:asciiTheme="minorHAnsi" w:hAnsiTheme="minorHAnsi" w:cs="Calibri"/>
          <w:lang w:eastAsia="en-US"/>
        </w:rPr>
        <w:t xml:space="preserve">U akce </w:t>
      </w:r>
      <w:r w:rsidR="00E44E68" w:rsidRPr="00E44E68">
        <w:rPr>
          <w:rFonts w:asciiTheme="minorHAnsi" w:hAnsiTheme="minorHAnsi" w:cs="Calibri"/>
          <w:lang w:eastAsia="en-US"/>
        </w:rPr>
        <w:t>ev. </w:t>
      </w:r>
      <w:r w:rsidR="00CE34CB">
        <w:rPr>
          <w:rFonts w:asciiTheme="minorHAnsi" w:hAnsiTheme="minorHAnsi" w:cs="Calibri"/>
          <w:lang w:eastAsia="en-US"/>
        </w:rPr>
        <w:t>č. </w:t>
      </w:r>
      <w:r w:rsidR="00E67A4B" w:rsidRPr="00E44E68">
        <w:rPr>
          <w:rFonts w:asciiTheme="minorHAnsi" w:hAnsiTheme="minorHAnsi" w:cs="Calibri"/>
          <w:lang w:eastAsia="en-US"/>
        </w:rPr>
        <w:t>134V1120000</w:t>
      </w:r>
      <w:r w:rsidR="009C0323">
        <w:rPr>
          <w:rFonts w:asciiTheme="minorHAnsi" w:hAnsiTheme="minorHAnsi" w:cs="Calibri"/>
          <w:lang w:eastAsia="en-US"/>
        </w:rPr>
        <w:t xml:space="preserve">33 </w:t>
      </w:r>
      <w:r w:rsidR="009C0323" w:rsidRPr="00B2118E">
        <w:rPr>
          <w:rFonts w:asciiTheme="minorHAnsi" w:hAnsiTheme="minorHAnsi" w:cs="Calibri"/>
          <w:i/>
          <w:lang w:eastAsia="en-US"/>
        </w:rPr>
        <w:t xml:space="preserve">Obnova objektu Liliová </w:t>
      </w:r>
      <w:proofErr w:type="gramStart"/>
      <w:r w:rsidR="009C0323" w:rsidRPr="00B2118E">
        <w:rPr>
          <w:rFonts w:asciiTheme="minorHAnsi" w:hAnsiTheme="minorHAnsi" w:cs="Calibri"/>
          <w:i/>
          <w:lang w:eastAsia="en-US"/>
        </w:rPr>
        <w:t>č.p.</w:t>
      </w:r>
      <w:proofErr w:type="gramEnd"/>
      <w:r w:rsidR="009C0323" w:rsidRPr="00B2118E">
        <w:rPr>
          <w:rFonts w:asciiTheme="minorHAnsi" w:hAnsiTheme="minorHAnsi" w:cs="Calibri"/>
          <w:i/>
          <w:lang w:eastAsia="en-US"/>
        </w:rPr>
        <w:t> </w:t>
      </w:r>
      <w:r w:rsidR="00E67A4B" w:rsidRPr="00B2118E">
        <w:rPr>
          <w:rFonts w:asciiTheme="minorHAnsi" w:hAnsiTheme="minorHAnsi" w:cs="Calibri"/>
          <w:i/>
          <w:lang w:eastAsia="en-US"/>
        </w:rPr>
        <w:t xml:space="preserve">5, Praha </w:t>
      </w:r>
      <w:r w:rsidR="00394BA5">
        <w:rPr>
          <w:rFonts w:asciiTheme="minorHAnsi" w:hAnsiTheme="minorHAnsi" w:cs="Calibri"/>
          <w:i/>
          <w:lang w:eastAsia="en-US"/>
        </w:rPr>
        <w:t>–</w:t>
      </w:r>
      <w:r w:rsidR="00E67A4B" w:rsidRPr="00B2118E">
        <w:rPr>
          <w:rFonts w:asciiTheme="minorHAnsi" w:hAnsiTheme="minorHAnsi" w:cs="Calibri"/>
          <w:i/>
          <w:lang w:eastAsia="en-US"/>
        </w:rPr>
        <w:t xml:space="preserve"> Staré Město, I. a II. etapa, G. Ř.</w:t>
      </w:r>
      <w:r w:rsidR="00E67A4B" w:rsidRPr="00E44E68">
        <w:rPr>
          <w:rFonts w:asciiTheme="minorHAnsi" w:hAnsiTheme="minorHAnsi" w:cs="Calibri"/>
          <w:lang w:eastAsia="en-US"/>
        </w:rPr>
        <w:t xml:space="preserve"> byl termín ukončení realizace posunut o 33 měsíců </w:t>
      </w:r>
      <w:r w:rsidR="00B728CC">
        <w:rPr>
          <w:rFonts w:asciiTheme="minorHAnsi" w:hAnsiTheme="minorHAnsi" w:cs="Calibri"/>
          <w:lang w:eastAsia="en-US"/>
        </w:rPr>
        <w:t xml:space="preserve">především </w:t>
      </w:r>
      <w:r w:rsidR="00E67A4B" w:rsidRPr="00E44E68">
        <w:rPr>
          <w:rFonts w:asciiTheme="minorHAnsi" w:hAnsiTheme="minorHAnsi" w:cs="Calibri"/>
          <w:lang w:eastAsia="en-US"/>
        </w:rPr>
        <w:t xml:space="preserve">z důvodu časové prodlevy mezi </w:t>
      </w:r>
      <w:r w:rsidR="00E67A4B" w:rsidRPr="00E44E68">
        <w:rPr>
          <w:rFonts w:asciiTheme="minorHAnsi" w:hAnsiTheme="minorHAnsi"/>
        </w:rPr>
        <w:t xml:space="preserve">předběžným oznámením a skutečným zahájením </w:t>
      </w:r>
      <w:r w:rsidR="00187FC3">
        <w:rPr>
          <w:rFonts w:asciiTheme="minorHAnsi" w:hAnsiTheme="minorHAnsi"/>
        </w:rPr>
        <w:t>zadávacího řízení</w:t>
      </w:r>
      <w:r w:rsidR="00E67A4B" w:rsidRPr="00E44E68">
        <w:rPr>
          <w:rFonts w:asciiTheme="minorHAnsi" w:hAnsiTheme="minorHAnsi"/>
        </w:rPr>
        <w:t xml:space="preserve"> na stavební práce. </w:t>
      </w:r>
      <w:r w:rsidR="007A75D2" w:rsidRPr="00E44E68">
        <w:rPr>
          <w:rFonts w:asciiTheme="minorHAnsi" w:hAnsiTheme="minorHAnsi" w:cs="Calibri"/>
          <w:lang w:eastAsia="en-US"/>
        </w:rPr>
        <w:t xml:space="preserve">Nejčastějšími důvody prodlužování realizace </w:t>
      </w:r>
      <w:r w:rsidR="00E67A4B" w:rsidRPr="00E44E68">
        <w:rPr>
          <w:rFonts w:asciiTheme="minorHAnsi" w:hAnsiTheme="minorHAnsi" w:cs="Calibri"/>
          <w:lang w:eastAsia="en-US"/>
        </w:rPr>
        <w:t xml:space="preserve">ostatních </w:t>
      </w:r>
      <w:r w:rsidR="007A75D2" w:rsidRPr="00E44E68">
        <w:rPr>
          <w:rFonts w:asciiTheme="minorHAnsi" w:hAnsiTheme="minorHAnsi" w:cs="Calibri"/>
          <w:lang w:eastAsia="en-US"/>
        </w:rPr>
        <w:t>akcí byl</w:t>
      </w:r>
      <w:r w:rsidR="002C6D58" w:rsidRPr="00E44E68">
        <w:rPr>
          <w:rFonts w:asciiTheme="minorHAnsi" w:hAnsiTheme="minorHAnsi" w:cs="Calibri"/>
          <w:lang w:eastAsia="en-US"/>
        </w:rPr>
        <w:t xml:space="preserve">y </w:t>
      </w:r>
      <w:r w:rsidR="00E67A4B" w:rsidRPr="00E44E68">
        <w:rPr>
          <w:rFonts w:asciiTheme="minorHAnsi" w:hAnsiTheme="minorHAnsi" w:cs="Calibri"/>
          <w:lang w:eastAsia="en-US"/>
        </w:rPr>
        <w:t xml:space="preserve">zejména </w:t>
      </w:r>
      <w:r w:rsidR="002C6D58" w:rsidRPr="00E44E68">
        <w:rPr>
          <w:rFonts w:asciiTheme="minorHAnsi" w:hAnsiTheme="minorHAnsi" w:cs="Calibri"/>
          <w:lang w:eastAsia="en-US"/>
        </w:rPr>
        <w:t xml:space="preserve">prodlevy v zadávacích řízeních, </w:t>
      </w:r>
      <w:r w:rsidR="008A400D" w:rsidRPr="00E44E68">
        <w:rPr>
          <w:rFonts w:asciiTheme="minorHAnsi" w:hAnsiTheme="minorHAnsi" w:cs="Calibri"/>
          <w:lang w:eastAsia="en-US"/>
        </w:rPr>
        <w:t>od</w:t>
      </w:r>
      <w:r w:rsidR="00B728CC">
        <w:rPr>
          <w:rFonts w:asciiTheme="minorHAnsi" w:hAnsiTheme="minorHAnsi" w:cs="Calibri"/>
          <w:lang w:eastAsia="en-US"/>
        </w:rPr>
        <w:t>halení rozdílu mezi skutečným a </w:t>
      </w:r>
      <w:r w:rsidR="008A400D" w:rsidRPr="00E44E68">
        <w:rPr>
          <w:rFonts w:asciiTheme="minorHAnsi" w:hAnsiTheme="minorHAnsi" w:cs="Calibri"/>
          <w:lang w:eastAsia="en-US"/>
        </w:rPr>
        <w:t xml:space="preserve">předpokládaným stavebnětechnickým stavem </w:t>
      </w:r>
      <w:r w:rsidR="008A400D" w:rsidRPr="00E44E68">
        <w:rPr>
          <w:rFonts w:asciiTheme="minorHAnsi" w:hAnsiTheme="minorHAnsi" w:cstheme="minorHAnsi"/>
        </w:rPr>
        <w:t>historických objektů</w:t>
      </w:r>
      <w:r w:rsidR="00FA422E" w:rsidRPr="00E44E68">
        <w:rPr>
          <w:rFonts w:asciiTheme="minorHAnsi" w:hAnsiTheme="minorHAnsi" w:cstheme="minorHAnsi"/>
        </w:rPr>
        <w:t xml:space="preserve"> a</w:t>
      </w:r>
      <w:r w:rsidR="00E44E68" w:rsidRPr="00E44E68">
        <w:rPr>
          <w:rFonts w:asciiTheme="minorHAnsi" w:hAnsiTheme="minorHAnsi" w:cstheme="minorHAnsi"/>
        </w:rPr>
        <w:t> </w:t>
      </w:r>
      <w:r w:rsidR="0064559A">
        <w:rPr>
          <w:rFonts w:asciiTheme="minorHAnsi" w:hAnsiTheme="minorHAnsi" w:cstheme="minorHAnsi"/>
        </w:rPr>
        <w:t xml:space="preserve">nutnost </w:t>
      </w:r>
      <w:r w:rsidR="00A70C39" w:rsidRPr="00E44E68">
        <w:rPr>
          <w:rFonts w:asciiTheme="minorHAnsi" w:hAnsiTheme="minorHAnsi" w:cstheme="minorHAnsi"/>
        </w:rPr>
        <w:t>provádění archeologických a </w:t>
      </w:r>
      <w:r w:rsidR="008A400D" w:rsidRPr="00E44E68">
        <w:rPr>
          <w:rFonts w:asciiTheme="minorHAnsi" w:hAnsiTheme="minorHAnsi" w:cstheme="minorHAnsi"/>
        </w:rPr>
        <w:t>resta</w:t>
      </w:r>
      <w:r w:rsidR="00A70C39" w:rsidRPr="00E44E68">
        <w:rPr>
          <w:rFonts w:asciiTheme="minorHAnsi" w:hAnsiTheme="minorHAnsi" w:cstheme="minorHAnsi"/>
        </w:rPr>
        <w:t>u</w:t>
      </w:r>
      <w:r w:rsidR="008A400D" w:rsidRPr="00E44E68">
        <w:rPr>
          <w:rFonts w:asciiTheme="minorHAnsi" w:hAnsiTheme="minorHAnsi" w:cstheme="minorHAnsi"/>
        </w:rPr>
        <w:t xml:space="preserve">rátorských </w:t>
      </w:r>
      <w:r w:rsidR="002C6D58" w:rsidRPr="00E44E68">
        <w:rPr>
          <w:rFonts w:asciiTheme="minorHAnsi" w:hAnsiTheme="minorHAnsi" w:cstheme="minorHAnsi"/>
        </w:rPr>
        <w:t>průzkumů</w:t>
      </w:r>
      <w:r w:rsidR="00FA422E" w:rsidRPr="00E44E68">
        <w:rPr>
          <w:rFonts w:asciiTheme="minorHAnsi" w:hAnsiTheme="minorHAnsi" w:cstheme="minorHAnsi"/>
        </w:rPr>
        <w:t>.</w:t>
      </w:r>
      <w:r w:rsidR="00820B07">
        <w:rPr>
          <w:rFonts w:asciiTheme="minorHAnsi" w:hAnsiTheme="minorHAnsi" w:cstheme="minorHAnsi"/>
        </w:rPr>
        <w:t xml:space="preserve"> </w:t>
      </w:r>
    </w:p>
    <w:p w14:paraId="09893D0D" w14:textId="77777777" w:rsidR="00B728CC" w:rsidRDefault="00B728CC" w:rsidP="00E44E68">
      <w:pPr>
        <w:widowControl w:val="0"/>
        <w:spacing w:line="280" w:lineRule="atLeast"/>
        <w:jc w:val="both"/>
        <w:rPr>
          <w:rFonts w:asciiTheme="minorHAnsi" w:hAnsiTheme="minorHAnsi" w:cstheme="minorHAnsi"/>
        </w:rPr>
      </w:pPr>
    </w:p>
    <w:p w14:paraId="6F69F6F6" w14:textId="13403016" w:rsidR="00B728CC" w:rsidRDefault="00B728CC" w:rsidP="00B728CC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V průběhu realizace akce ev. č. </w:t>
      </w:r>
      <w:r w:rsidRPr="00674DEE">
        <w:rPr>
          <w:rFonts w:asciiTheme="minorHAnsi" w:hAnsiTheme="minorHAnsi" w:cs="Arial"/>
        </w:rPr>
        <w:t xml:space="preserve">234V112000054 </w:t>
      </w:r>
      <w:r w:rsidRPr="00B2118E">
        <w:rPr>
          <w:rFonts w:asciiTheme="minorHAnsi" w:hAnsiTheme="minorHAnsi" w:cs="Arial"/>
          <w:i/>
        </w:rPr>
        <w:t xml:space="preserve">NKP klášter Kladruby </w:t>
      </w:r>
      <w:r w:rsidR="0033557C" w:rsidRPr="00B2118E">
        <w:rPr>
          <w:rFonts w:asciiTheme="minorHAnsi" w:hAnsiTheme="minorHAnsi" w:cs="Arial"/>
          <w:i/>
        </w:rPr>
        <w:t>–</w:t>
      </w:r>
      <w:r w:rsidRPr="00B2118E">
        <w:rPr>
          <w:rFonts w:asciiTheme="minorHAnsi" w:hAnsiTheme="minorHAnsi" w:cs="Arial"/>
          <w:i/>
        </w:rPr>
        <w:t xml:space="preserve"> střechy </w:t>
      </w:r>
      <w:r w:rsidR="0033557C" w:rsidRPr="00B2118E">
        <w:rPr>
          <w:rFonts w:asciiTheme="minorHAnsi" w:hAnsiTheme="minorHAnsi" w:cs="Arial"/>
          <w:i/>
        </w:rPr>
        <w:t>–</w:t>
      </w:r>
      <w:r w:rsidRPr="00B2118E">
        <w:rPr>
          <w:rFonts w:asciiTheme="minorHAnsi" w:hAnsiTheme="minorHAnsi" w:cs="Arial"/>
          <w:i/>
        </w:rPr>
        <w:t xml:space="preserve"> západní, jižní a severní křídlo Konventu, </w:t>
      </w:r>
      <w:proofErr w:type="gramStart"/>
      <w:r w:rsidRPr="00B2118E">
        <w:rPr>
          <w:rFonts w:asciiTheme="minorHAnsi" w:hAnsiTheme="minorHAnsi" w:cs="Arial"/>
          <w:i/>
        </w:rPr>
        <w:t xml:space="preserve">NPÚ, </w:t>
      </w:r>
      <w:proofErr w:type="spellStart"/>
      <w:r w:rsidRPr="00B2118E">
        <w:rPr>
          <w:rFonts w:asciiTheme="minorHAnsi" w:hAnsiTheme="minorHAnsi" w:cs="Arial"/>
          <w:i/>
        </w:rPr>
        <w:t>ú.o.</w:t>
      </w:r>
      <w:proofErr w:type="gramEnd"/>
      <w:r w:rsidRPr="00B2118E">
        <w:rPr>
          <w:rFonts w:asciiTheme="minorHAnsi" w:hAnsiTheme="minorHAnsi" w:cs="Arial"/>
          <w:i/>
        </w:rPr>
        <w:t>p</w:t>
      </w:r>
      <w:proofErr w:type="spellEnd"/>
      <w:r w:rsidRPr="00B2118E">
        <w:rPr>
          <w:rFonts w:asciiTheme="minorHAnsi" w:hAnsiTheme="minorHAnsi" w:cs="Arial"/>
          <w:i/>
        </w:rPr>
        <w:t>. v Plzni</w:t>
      </w:r>
      <w:r w:rsidRPr="00674DEE">
        <w:rPr>
          <w:rFonts w:asciiTheme="minorHAnsi" w:hAnsiTheme="minorHAnsi" w:cs="Arial"/>
        </w:rPr>
        <w:t xml:space="preserve"> došlo vlivem změn k úpravám časových, věcných a finančních parametrů. Původně stanovený termín ukončení realizace akce byl prodloužen o 3</w:t>
      </w:r>
      <w:r>
        <w:rPr>
          <w:rFonts w:asciiTheme="minorHAnsi" w:hAnsiTheme="minorHAnsi" w:cs="Arial"/>
        </w:rPr>
        <w:t>4,5</w:t>
      </w:r>
      <w:r w:rsidRPr="00674DEE">
        <w:rPr>
          <w:rFonts w:asciiTheme="minorHAnsi" w:hAnsiTheme="minorHAnsi" w:cs="Arial"/>
        </w:rPr>
        <w:t> měsíc</w:t>
      </w:r>
      <w:r>
        <w:rPr>
          <w:rFonts w:asciiTheme="minorHAnsi" w:hAnsiTheme="minorHAnsi" w:cs="Arial"/>
        </w:rPr>
        <w:t>e</w:t>
      </w:r>
      <w:r w:rsidRPr="00674DEE">
        <w:rPr>
          <w:rFonts w:asciiTheme="minorHAnsi" w:hAnsiTheme="minorHAnsi" w:cs="Arial"/>
        </w:rPr>
        <w:t>. Závazný parametr „</w:t>
      </w:r>
      <w:r w:rsidRPr="00B2118E">
        <w:rPr>
          <w:rFonts w:asciiTheme="minorHAnsi" w:hAnsiTheme="minorHAnsi" w:cs="Arial"/>
          <w:i/>
        </w:rPr>
        <w:t>fasády vč. štukatérských a restaurátorských prací</w:t>
      </w:r>
      <w:r w:rsidRPr="00674DEE">
        <w:rPr>
          <w:rFonts w:asciiTheme="minorHAnsi" w:hAnsiTheme="minorHAnsi" w:cs="Arial"/>
        </w:rPr>
        <w:t>“ byl z původní hodnoty 6 490 m</w:t>
      </w:r>
      <w:r w:rsidRPr="00674DEE">
        <w:rPr>
          <w:rFonts w:asciiTheme="minorHAnsi" w:hAnsiTheme="minorHAnsi" w:cs="Arial"/>
          <w:vertAlign w:val="superscript"/>
        </w:rPr>
        <w:t>2</w:t>
      </w:r>
      <w:r w:rsidRPr="00674DEE">
        <w:rPr>
          <w:rFonts w:asciiTheme="minorHAnsi" w:hAnsiTheme="minorHAnsi" w:cs="Arial"/>
        </w:rPr>
        <w:t xml:space="preserve"> snížen na 4 580 m</w:t>
      </w:r>
      <w:r w:rsidRPr="00674DEE">
        <w:rPr>
          <w:rFonts w:asciiTheme="minorHAnsi" w:hAnsiTheme="minorHAnsi" w:cs="Arial"/>
          <w:vertAlign w:val="superscript"/>
        </w:rPr>
        <w:t>2</w:t>
      </w:r>
      <w:r w:rsidRPr="00674DEE">
        <w:rPr>
          <w:rFonts w:asciiTheme="minorHAnsi" w:hAnsiTheme="minorHAnsi" w:cs="Arial"/>
        </w:rPr>
        <w:t>. Přestože rozsah</w:t>
      </w:r>
      <w:r>
        <w:rPr>
          <w:rFonts w:asciiTheme="minorHAnsi" w:hAnsiTheme="minorHAnsi" w:cs="Arial"/>
        </w:rPr>
        <w:t xml:space="preserve"> </w:t>
      </w:r>
      <w:r w:rsidRPr="00674DEE">
        <w:rPr>
          <w:rFonts w:asciiTheme="minorHAnsi" w:hAnsiTheme="minorHAnsi" w:cs="Arial"/>
        </w:rPr>
        <w:t>opravy a obnovy fasád byl značně redukován, celková výše dotace 93</w:t>
      </w:r>
      <w:r>
        <w:rPr>
          <w:rFonts w:asciiTheme="minorHAnsi" w:hAnsiTheme="minorHAnsi" w:cs="Arial"/>
        </w:rPr>
        <w:t>,1 mil.</w:t>
      </w:r>
      <w:r w:rsidRPr="00674DEE">
        <w:rPr>
          <w:rFonts w:asciiTheme="minorHAnsi" w:hAnsiTheme="minorHAnsi" w:cs="Arial"/>
        </w:rPr>
        <w:t xml:space="preserve"> Kč</w:t>
      </w:r>
      <w:r>
        <w:rPr>
          <w:rFonts w:asciiTheme="minorHAnsi" w:hAnsiTheme="minorHAnsi" w:cs="Arial"/>
        </w:rPr>
        <w:t xml:space="preserve"> se nezměnila.</w:t>
      </w:r>
    </w:p>
    <w:p w14:paraId="560F3B81" w14:textId="77777777" w:rsidR="000B657B" w:rsidRDefault="000B657B" w:rsidP="00FA422E">
      <w:pPr>
        <w:widowControl w:val="0"/>
        <w:spacing w:line="280" w:lineRule="atLeast"/>
        <w:jc w:val="both"/>
        <w:rPr>
          <w:rFonts w:asciiTheme="minorHAnsi" w:hAnsiTheme="minorHAnsi" w:cstheme="minorHAnsi"/>
        </w:rPr>
      </w:pPr>
    </w:p>
    <w:p w14:paraId="50D3B4C5" w14:textId="6111DB95" w:rsidR="00DB2BA1" w:rsidRPr="00DB2BA1" w:rsidRDefault="0089213D" w:rsidP="00FA422E">
      <w:pPr>
        <w:widowControl w:val="0"/>
        <w:spacing w:line="280" w:lineRule="atLeast"/>
        <w:jc w:val="both"/>
        <w:rPr>
          <w:rFonts w:asciiTheme="minorHAnsi" w:hAnsiTheme="minorHAnsi" w:cstheme="minorHAnsi"/>
          <w:b/>
        </w:rPr>
      </w:pPr>
      <w:r w:rsidRPr="00201976">
        <w:rPr>
          <w:rFonts w:asciiTheme="minorHAnsi" w:hAnsiTheme="minorHAnsi" w:cstheme="minorHAnsi"/>
          <w:b/>
        </w:rPr>
        <w:t>Tabulka č. </w:t>
      </w:r>
      <w:r w:rsidR="00DB2BA1" w:rsidRPr="00201976">
        <w:rPr>
          <w:rFonts w:asciiTheme="minorHAnsi" w:hAnsiTheme="minorHAnsi" w:cstheme="minorHAnsi"/>
          <w:b/>
        </w:rPr>
        <w:t xml:space="preserve">3: Přehled </w:t>
      </w:r>
      <w:r w:rsidR="00201976" w:rsidRPr="00201976">
        <w:rPr>
          <w:rFonts w:asciiTheme="minorHAnsi" w:hAnsiTheme="minorHAnsi" w:cstheme="minorHAnsi"/>
          <w:b/>
        </w:rPr>
        <w:t xml:space="preserve">prodloužení </w:t>
      </w:r>
      <w:r w:rsidR="00DB2BA1" w:rsidRPr="00201976">
        <w:rPr>
          <w:rFonts w:asciiTheme="minorHAnsi" w:hAnsiTheme="minorHAnsi" w:cstheme="minorHAnsi"/>
          <w:b/>
        </w:rPr>
        <w:t xml:space="preserve">realizace </w:t>
      </w:r>
      <w:r w:rsidR="00201976" w:rsidRPr="00201976">
        <w:rPr>
          <w:rFonts w:asciiTheme="minorHAnsi" w:hAnsiTheme="minorHAnsi" w:cstheme="minorHAnsi"/>
          <w:b/>
        </w:rPr>
        <w:t>a navýšení celkových nákladů akcí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828"/>
        <w:gridCol w:w="1828"/>
        <w:gridCol w:w="1857"/>
      </w:tblGrid>
      <w:tr w:rsidR="00201976" w:rsidRPr="003278F3" w14:paraId="7440029F" w14:textId="77777777" w:rsidTr="00B2118E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  <w:hideMark/>
          </w:tcPr>
          <w:p w14:paraId="01D7FA9F" w14:textId="77777777" w:rsidR="00201976" w:rsidRPr="003278F3" w:rsidRDefault="00201976" w:rsidP="00201976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78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28784DEF" w14:textId="29A7B911" w:rsidR="00201976" w:rsidRDefault="00201976" w:rsidP="00201976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Prodloužení realizace akce</w:t>
            </w:r>
            <w:r w:rsidR="00667D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 měsících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5B6624E" w14:textId="4C383900" w:rsidR="00201976" w:rsidRDefault="00201976" w:rsidP="00201976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Navýšení celkových nákladů v mil. Kč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6ADCA8B" w14:textId="23EF985B" w:rsidR="00201976" w:rsidRPr="003278F3" w:rsidRDefault="00201976" w:rsidP="00201976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Navýšení celkových nákladů v %</w:t>
            </w:r>
          </w:p>
        </w:tc>
      </w:tr>
      <w:tr w:rsidR="00201976" w:rsidRPr="00341A5B" w14:paraId="7F60CF86" w14:textId="77777777" w:rsidTr="00B2118E">
        <w:trPr>
          <w:trHeight w:val="57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2052C7A" w14:textId="0C335F8C" w:rsidR="00201976" w:rsidRPr="003278F3" w:rsidRDefault="00201976" w:rsidP="00BF4BA6">
            <w:pPr>
              <w:spacing w:line="28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NKP klášter Kladruby 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střechy 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západní, jižní a severní křídlo Konventu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NPÚ,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ú.o.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v</w:t>
            </w:r>
            <w:r w:rsidR="00C52B3B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Plzni</w:t>
            </w:r>
            <w:r w:rsidR="00C52B3B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3AF0F562" w14:textId="704BAE1D" w:rsidR="00201976" w:rsidRPr="003278F3" w:rsidRDefault="00667DCB" w:rsidP="00667DC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34,5</w:t>
            </w:r>
          </w:p>
        </w:tc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88480B" w14:textId="64710BE7" w:rsidR="00201976" w:rsidRPr="003278F3" w:rsidRDefault="00201976" w:rsidP="00201976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18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678B0" w14:textId="67BD6B27" w:rsidR="00201976" w:rsidRPr="00341A5B" w:rsidRDefault="00741395" w:rsidP="00201976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0,07</w:t>
            </w:r>
          </w:p>
        </w:tc>
      </w:tr>
      <w:tr w:rsidR="00201976" w:rsidRPr="003278F3" w14:paraId="6AADB00B" w14:textId="77777777" w:rsidTr="00B2118E">
        <w:trPr>
          <w:trHeight w:val="411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14:paraId="4DF1C466" w14:textId="29E52905" w:rsidR="00201976" w:rsidRPr="003278F3" w:rsidRDefault="00201976" w:rsidP="00BF4BA6">
            <w:pPr>
              <w:spacing w:line="28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>Rekonstrukce Salmovského paláce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č.p.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186, Praha 1, Hradčanské náměstí 1</w:t>
            </w:r>
            <w:r w:rsidR="00C52B3B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1828" w:type="dxa"/>
            <w:vAlign w:val="center"/>
          </w:tcPr>
          <w:p w14:paraId="0351CE09" w14:textId="5E4B52B8" w:rsidR="00201976" w:rsidRDefault="00667DCB" w:rsidP="00201976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F086667" w14:textId="43CD9DCC" w:rsidR="00201976" w:rsidRDefault="00201976" w:rsidP="00201976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17,060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52770C" w14:textId="5BE41E64" w:rsidR="00201976" w:rsidRPr="003278F3" w:rsidRDefault="00741395" w:rsidP="00201976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6,51</w:t>
            </w:r>
          </w:p>
        </w:tc>
      </w:tr>
      <w:tr w:rsidR="00201976" w:rsidRPr="003278F3" w14:paraId="1C1A10E8" w14:textId="77777777" w:rsidTr="00B2118E">
        <w:trPr>
          <w:trHeight w:val="549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14:paraId="673AACA4" w14:textId="1CD6DD89" w:rsidR="00201976" w:rsidRPr="003278F3" w:rsidRDefault="00201976" w:rsidP="00BF4BA6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3278F3">
              <w:rPr>
                <w:rFonts w:asciiTheme="minorHAnsi" w:hAnsiTheme="minorHAnsi" w:cstheme="minorHAnsi"/>
                <w:sz w:val="20"/>
                <w:szCs w:val="20"/>
              </w:rPr>
              <w:t xml:space="preserve">Generální oprava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fasád historické budovy Národního divadla</w:t>
            </w:r>
            <w:r w:rsidR="002B1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2B1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II. e</w:t>
            </w:r>
            <w:r w:rsidRPr="003278F3">
              <w:rPr>
                <w:rFonts w:asciiTheme="minorHAnsi" w:hAnsiTheme="minorHAnsi" w:cstheme="minorHAnsi"/>
                <w:sz w:val="20"/>
                <w:szCs w:val="20"/>
              </w:rPr>
              <w:t>tapa</w:t>
            </w:r>
            <w:r w:rsidR="00C52B3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828" w:type="dxa"/>
            <w:vAlign w:val="center"/>
          </w:tcPr>
          <w:p w14:paraId="36375841" w14:textId="4DA53110" w:rsidR="00201976" w:rsidRDefault="00667DCB" w:rsidP="00201976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84,5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0FDF495" w14:textId="574558D4" w:rsidR="00201976" w:rsidRDefault="00201976" w:rsidP="00201976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14,314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557298" w14:textId="0BB0A735" w:rsidR="00201976" w:rsidRPr="003278F3" w:rsidRDefault="00741395" w:rsidP="00201976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14,52</w:t>
            </w:r>
          </w:p>
        </w:tc>
      </w:tr>
      <w:tr w:rsidR="00201976" w:rsidRPr="003278F3" w14:paraId="4677D8C2" w14:textId="77777777" w:rsidTr="00B2118E">
        <w:trPr>
          <w:trHeight w:val="531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14:paraId="4516921F" w14:textId="79FD9BC5" w:rsidR="00201976" w:rsidRPr="003278F3" w:rsidRDefault="00201976" w:rsidP="00BF4BA6">
            <w:pPr>
              <w:spacing w:line="28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>Generální oprava střešního pláště provozní budovy 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árodního divadla, Anenské nám., Praha 1</w:t>
            </w:r>
            <w:r w:rsidR="00C52B3B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1828" w:type="dxa"/>
            <w:vAlign w:val="center"/>
          </w:tcPr>
          <w:p w14:paraId="5F8E44D1" w14:textId="2D579AF0" w:rsidR="00201976" w:rsidRPr="003278F3" w:rsidRDefault="00667DCB" w:rsidP="00201976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35,5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0DF09AB6" w14:textId="5C48F782" w:rsidR="00201976" w:rsidRPr="003278F3" w:rsidRDefault="00201976" w:rsidP="00201976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13,067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F19898" w14:textId="32329F4C" w:rsidR="00201976" w:rsidRPr="003278F3" w:rsidRDefault="00741395" w:rsidP="00201976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22,15</w:t>
            </w:r>
          </w:p>
        </w:tc>
      </w:tr>
      <w:tr w:rsidR="00C52B3B" w:rsidRPr="003278F3" w14:paraId="6A908C87" w14:textId="77777777" w:rsidTr="00B2118E">
        <w:trPr>
          <w:trHeight w:val="531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04324" w14:textId="70E2C701" w:rsidR="00C52B3B" w:rsidRPr="004B682F" w:rsidRDefault="00C52B3B" w:rsidP="00BF4BA6">
            <w:pPr>
              <w:spacing w:line="280" w:lineRule="atLeas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7F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VMP Rožnov p. R. 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827F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rekonstrukce 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827FF3">
              <w:rPr>
                <w:rFonts w:asciiTheme="minorHAnsi" w:hAnsiTheme="minorHAnsi" w:cstheme="minorHAnsi"/>
                <w:bCs/>
                <w:sz w:val="20"/>
                <w:szCs w:val="20"/>
              </w:rPr>
              <w:t>nástavba provozní budovy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1828" w:type="dxa"/>
            <w:vAlign w:val="center"/>
          </w:tcPr>
          <w:p w14:paraId="71BCBC34" w14:textId="3791B2F0" w:rsidR="00C52B3B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08D081B" w14:textId="6B8A6F2F" w:rsidR="00C52B3B" w:rsidRDefault="00C52B3B" w:rsidP="00C52B3B">
            <w:pPr>
              <w:spacing w:line="280" w:lineRule="atLeast"/>
              <w:ind w:right="22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1,295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7CDF54" w14:textId="38D861A6" w:rsidR="00C52B3B" w:rsidRDefault="00C52B3B" w:rsidP="00C52B3B">
            <w:pPr>
              <w:spacing w:line="280" w:lineRule="atLeast"/>
              <w:ind w:right="22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10,74</w:t>
            </w:r>
          </w:p>
        </w:tc>
      </w:tr>
      <w:tr w:rsidR="00C52B3B" w:rsidRPr="003278F3" w14:paraId="4A240817" w14:textId="77777777" w:rsidTr="00B2118E">
        <w:trPr>
          <w:trHeight w:val="531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14:paraId="27891552" w14:textId="692AC925" w:rsidR="00C52B3B" w:rsidRPr="00C52B3B" w:rsidRDefault="00C52B3B" w:rsidP="00BF4BA6">
            <w:pPr>
              <w:spacing w:line="28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B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Památník Terezín, Malá pevnost 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C52B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protipovodňová opatření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1828" w:type="dxa"/>
            <w:vAlign w:val="center"/>
          </w:tcPr>
          <w:p w14:paraId="5103BDBC" w14:textId="6438F885" w:rsidR="00C52B3B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792B210" w14:textId="14E6C771" w:rsidR="00C52B3B" w:rsidRDefault="00BF4BA6" w:rsidP="00C52B3B">
            <w:pPr>
              <w:spacing w:line="280" w:lineRule="atLeast"/>
              <w:ind w:right="22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  <w:r w:rsidR="00C52B3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C5BE57" w14:textId="4D1CAECE" w:rsidR="00C52B3B" w:rsidRDefault="00BF4BA6" w:rsidP="00C52B3B">
            <w:pPr>
              <w:spacing w:line="280" w:lineRule="atLeast"/>
              <w:ind w:right="223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  <w:r w:rsidR="00C52B3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C52B3B" w:rsidRPr="003278F3" w14:paraId="74D8E7C5" w14:textId="77777777" w:rsidTr="00B2118E">
        <w:trPr>
          <w:trHeight w:val="588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14:paraId="6D713C5F" w14:textId="4DC3A6AE" w:rsidR="00C52B3B" w:rsidRPr="003278F3" w:rsidRDefault="00C52B3B" w:rsidP="00BF4BA6">
            <w:pPr>
              <w:spacing w:line="28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Památník Terezín, Malá pevnost 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oprava vnějších ploch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**</w:t>
            </w:r>
          </w:p>
        </w:tc>
        <w:tc>
          <w:tcPr>
            <w:tcW w:w="1828" w:type="dxa"/>
            <w:vAlign w:val="center"/>
          </w:tcPr>
          <w:p w14:paraId="52FAF9D3" w14:textId="1D4CFB62" w:rsidR="00C52B3B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C25F097" w14:textId="450816E8" w:rsidR="00C52B3B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4,832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1B2EA2" w14:textId="771EC1CF" w:rsidR="00C52B3B" w:rsidRPr="003278F3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6,90</w:t>
            </w:r>
          </w:p>
        </w:tc>
      </w:tr>
      <w:tr w:rsidR="00C52B3B" w:rsidRPr="003278F3" w14:paraId="46E70D06" w14:textId="77777777" w:rsidTr="00B2118E">
        <w:trPr>
          <w:trHeight w:val="262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14:paraId="045DF9DE" w14:textId="182AA34E" w:rsidR="00C52B3B" w:rsidRPr="003278F3" w:rsidRDefault="00C52B3B" w:rsidP="00BF4BA6">
            <w:pPr>
              <w:spacing w:line="28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Obnova objektu Liliová </w:t>
            </w:r>
            <w:proofErr w:type="gramStart"/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>p.</w:t>
            </w:r>
            <w:proofErr w:type="gramEnd"/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5, </w:t>
            </w:r>
            <w:r w:rsidR="009978D8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Praha 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Staré Město, I. a II. etapa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G. Ř.**</w:t>
            </w:r>
          </w:p>
        </w:tc>
        <w:tc>
          <w:tcPr>
            <w:tcW w:w="1828" w:type="dxa"/>
            <w:vAlign w:val="center"/>
          </w:tcPr>
          <w:p w14:paraId="4B92511A" w14:textId="378F3E2D" w:rsidR="00C52B3B" w:rsidRPr="003278F3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4476D0D" w14:textId="747DEC40" w:rsidR="00C52B3B" w:rsidRPr="003278F3" w:rsidRDefault="00BF4BA6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0,00</w:t>
            </w:r>
            <w:r w:rsidR="00C52B3B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13711C" w14:textId="606AE3A9" w:rsidR="00C52B3B" w:rsidRPr="003278F3" w:rsidRDefault="00BF4BA6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0,0</w:t>
            </w:r>
            <w:r w:rsidR="00C52B3B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</w:tr>
      <w:tr w:rsidR="00C52B3B" w:rsidRPr="003278F3" w14:paraId="5250B0B2" w14:textId="77777777" w:rsidTr="00B2118E">
        <w:trPr>
          <w:trHeight w:val="487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14:paraId="6AF938B9" w14:textId="23B301EA" w:rsidR="00C52B3B" w:rsidRPr="003278F3" w:rsidRDefault="00C52B3B" w:rsidP="00BF4BA6">
            <w:pPr>
              <w:spacing w:line="28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ND 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Rekonstrukce a zateplení střešního pláště historické budovy Stavovského divadla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**</w:t>
            </w:r>
          </w:p>
        </w:tc>
        <w:tc>
          <w:tcPr>
            <w:tcW w:w="1828" w:type="dxa"/>
            <w:vAlign w:val="center"/>
          </w:tcPr>
          <w:p w14:paraId="3661133A" w14:textId="7BBAEC36" w:rsidR="00C52B3B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601F037" w14:textId="47F38A51" w:rsidR="00C52B3B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1,880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CC7FD4" w14:textId="3C75A2D0" w:rsidR="00C52B3B" w:rsidRPr="003278F3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4,68</w:t>
            </w:r>
          </w:p>
        </w:tc>
      </w:tr>
      <w:tr w:rsidR="00C52B3B" w:rsidRPr="003278F3" w14:paraId="746F0342" w14:textId="77777777" w:rsidTr="00B2118E">
        <w:trPr>
          <w:trHeight w:val="495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14:paraId="5AC3B7DC" w14:textId="062A068D" w:rsidR="00C52B3B" w:rsidRPr="003278F3" w:rsidRDefault="00C52B3B" w:rsidP="00BF4BA6">
            <w:pPr>
              <w:spacing w:line="28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NG 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Nové expozice, interiérové soubory a mobiliář Salmovského paláce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**</w:t>
            </w:r>
          </w:p>
        </w:tc>
        <w:tc>
          <w:tcPr>
            <w:tcW w:w="1828" w:type="dxa"/>
            <w:vAlign w:val="center"/>
          </w:tcPr>
          <w:p w14:paraId="2D2E3B4B" w14:textId="4AC0CDBF" w:rsidR="00C52B3B" w:rsidRPr="003278F3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1715E72" w14:textId="03C8FFD2" w:rsidR="00C52B3B" w:rsidRPr="003278F3" w:rsidRDefault="00BF4BA6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0,00</w:t>
            </w:r>
            <w:r w:rsidR="00C52B3B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DC672C" w14:textId="51390E4F" w:rsidR="00C52B3B" w:rsidRPr="003278F3" w:rsidRDefault="00BF4BA6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0,0</w:t>
            </w:r>
            <w:r w:rsidR="00C52B3B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</w:tr>
      <w:tr w:rsidR="00C52B3B" w:rsidRPr="003278F3" w14:paraId="0373C33E" w14:textId="77777777" w:rsidTr="00B2118E">
        <w:trPr>
          <w:trHeight w:val="262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14:paraId="756EE786" w14:textId="2D9E09C8" w:rsidR="00C52B3B" w:rsidRPr="003278F3" w:rsidRDefault="00C52B3B" w:rsidP="002268EB">
            <w:pPr>
              <w:spacing w:line="28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NPÚ 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Státní hrad a zámek Český Krumlov</w:t>
            </w:r>
            <w:r w:rsidR="002268EB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rekonstrukce Horské zahrady 1.</w:t>
            </w:r>
            <w:r w:rsidR="002268EB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etapa, 2. část včetně </w:t>
            </w:r>
            <w:r w:rsidR="002268EB">
              <w:rPr>
                <w:rFonts w:asciiTheme="minorHAnsi" w:hAnsiTheme="minorHAnsi" w:cstheme="minorHAnsi"/>
                <w:bCs/>
                <w:sz w:val="20"/>
                <w:szCs w:val="20"/>
              </w:rPr>
              <w:t>"</w:t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>Paraplíčka</w:t>
            </w:r>
            <w:r w:rsidR="002268EB">
              <w:rPr>
                <w:rFonts w:asciiTheme="minorHAnsi" w:hAnsiTheme="minorHAnsi" w:cstheme="minorHAnsi"/>
                <w:bCs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**</w:t>
            </w:r>
          </w:p>
        </w:tc>
        <w:tc>
          <w:tcPr>
            <w:tcW w:w="1828" w:type="dxa"/>
            <w:vAlign w:val="center"/>
          </w:tcPr>
          <w:p w14:paraId="259FF0F8" w14:textId="1CF04B95" w:rsidR="00C52B3B" w:rsidRPr="003278F3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AB4FB9D" w14:textId="510AC998" w:rsidR="00C52B3B" w:rsidRPr="003278F3" w:rsidRDefault="00BF4BA6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0,00</w:t>
            </w:r>
            <w:r w:rsidR="00C52B3B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D17B4B" w14:textId="25E4AFCD" w:rsidR="00C52B3B" w:rsidRPr="003278F3" w:rsidRDefault="00BF4BA6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0,0</w:t>
            </w:r>
            <w:r w:rsidR="00C52B3B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</w:tr>
      <w:tr w:rsidR="00C52B3B" w:rsidRPr="003278F3" w14:paraId="3F6CBA86" w14:textId="77777777" w:rsidTr="00B2118E">
        <w:trPr>
          <w:trHeight w:val="262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14:paraId="5EEF9A4D" w14:textId="0A1E2E9B" w:rsidR="00C52B3B" w:rsidRPr="003278F3" w:rsidRDefault="00C52B3B" w:rsidP="00BF4BA6">
            <w:pPr>
              <w:spacing w:line="28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NPÚ 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Rekonstrukce Špitálu Nejsvětější Trojice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1828" w:type="dxa"/>
            <w:vAlign w:val="center"/>
          </w:tcPr>
          <w:p w14:paraId="141331B8" w14:textId="3F11188F" w:rsidR="00C52B3B" w:rsidRPr="003278F3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8FF6254" w14:textId="7B2BD249" w:rsidR="00C52B3B" w:rsidRPr="003278F3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7,818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C890EE" w14:textId="2ED1A67E" w:rsidR="00C52B3B" w:rsidRPr="003278F3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46,23</w:t>
            </w:r>
          </w:p>
        </w:tc>
      </w:tr>
      <w:tr w:rsidR="00C52B3B" w:rsidRPr="003278F3" w14:paraId="26A71512" w14:textId="77777777" w:rsidTr="00B2118E">
        <w:trPr>
          <w:trHeight w:val="262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254680" w14:textId="5716F2D0" w:rsidR="00C52B3B" w:rsidRPr="003278F3" w:rsidRDefault="00C52B3B" w:rsidP="00BF4BA6">
            <w:pPr>
              <w:spacing w:line="28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7F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VMP Rožnov p. R. 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827F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stavební dvůr, dostavba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**</w:t>
            </w:r>
          </w:p>
        </w:tc>
        <w:tc>
          <w:tcPr>
            <w:tcW w:w="1828" w:type="dxa"/>
            <w:vAlign w:val="center"/>
          </w:tcPr>
          <w:p w14:paraId="5E0E6541" w14:textId="173026DC" w:rsidR="00C52B3B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94F56C3" w14:textId="17465ADE" w:rsidR="00C52B3B" w:rsidRPr="003278F3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0,837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C0631D" w14:textId="0D12BAAE" w:rsidR="00C52B3B" w:rsidRPr="003278F3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3,49</w:t>
            </w:r>
          </w:p>
        </w:tc>
      </w:tr>
      <w:tr w:rsidR="00C52B3B" w:rsidRPr="003278F3" w14:paraId="5F5BF1C0" w14:textId="77777777" w:rsidTr="00B2118E">
        <w:trPr>
          <w:trHeight w:val="476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8D7667" w14:textId="44A58B10" w:rsidR="00C52B3B" w:rsidRPr="003278F3" w:rsidRDefault="00C52B3B" w:rsidP="00BF4BA6">
            <w:pPr>
              <w:spacing w:line="28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NPÚ 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Zámek Kozel, jízdárna </w:t>
            </w:r>
            <w:r w:rsidR="00BF4BA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3278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obnova krovu, stropu a střechy, požárně bezpečnostní opatření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72A48834" w14:textId="60860678" w:rsidR="00C52B3B" w:rsidRPr="00804C1B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1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03F2BC" w14:textId="3A57C445" w:rsidR="00C52B3B" w:rsidRPr="00804C1B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3,213</w:t>
            </w:r>
          </w:p>
        </w:tc>
        <w:tc>
          <w:tcPr>
            <w:tcW w:w="18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12456" w14:textId="16F1E640" w:rsidR="00C52B3B" w:rsidRPr="003278F3" w:rsidRDefault="00C52B3B" w:rsidP="00C52B3B">
            <w:pPr>
              <w:spacing w:line="280" w:lineRule="atLeast"/>
              <w:ind w:right="22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21,42</w:t>
            </w:r>
          </w:p>
        </w:tc>
      </w:tr>
    </w:tbl>
    <w:p w14:paraId="2E143E7D" w14:textId="7855A7B8" w:rsidR="00DB2BA1" w:rsidRPr="00DB2BA1" w:rsidRDefault="00DB2BA1" w:rsidP="00901130">
      <w:pPr>
        <w:spacing w:line="280" w:lineRule="atLeast"/>
        <w:ind w:left="567" w:right="70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B2BA1">
        <w:rPr>
          <w:rFonts w:asciiTheme="minorHAnsi" w:hAnsiTheme="minorHAnsi" w:cstheme="minorHAnsi"/>
          <w:b/>
          <w:sz w:val="20"/>
          <w:szCs w:val="20"/>
        </w:rPr>
        <w:t>Zdroj:</w:t>
      </w:r>
      <w:r w:rsidR="00E409BF">
        <w:rPr>
          <w:rFonts w:asciiTheme="minorHAnsi" w:hAnsiTheme="minorHAnsi" w:cstheme="minorHAnsi"/>
          <w:sz w:val="20"/>
          <w:szCs w:val="20"/>
        </w:rPr>
        <w:tab/>
      </w:r>
      <w:r w:rsidR="00C7664A">
        <w:rPr>
          <w:rFonts w:asciiTheme="minorHAnsi" w:hAnsiTheme="minorHAnsi" w:cstheme="minorHAnsi"/>
          <w:sz w:val="20"/>
          <w:szCs w:val="20"/>
        </w:rPr>
        <w:t>r</w:t>
      </w:r>
      <w:r w:rsidRPr="00DB2BA1">
        <w:rPr>
          <w:rFonts w:asciiTheme="minorHAnsi" w:hAnsiTheme="minorHAnsi" w:cstheme="minorHAnsi"/>
          <w:sz w:val="20"/>
          <w:szCs w:val="20"/>
        </w:rPr>
        <w:t xml:space="preserve">egistrační listy akcí, </w:t>
      </w:r>
      <w:r w:rsidR="00C7664A">
        <w:rPr>
          <w:rFonts w:asciiTheme="minorHAnsi" w:hAnsiTheme="minorHAnsi" w:cstheme="minorHAnsi"/>
          <w:sz w:val="20"/>
          <w:szCs w:val="20"/>
        </w:rPr>
        <w:t>r</w:t>
      </w:r>
      <w:r w:rsidRPr="00DB2BA1">
        <w:rPr>
          <w:rFonts w:asciiTheme="minorHAnsi" w:hAnsiTheme="minorHAnsi" w:cstheme="minorHAnsi"/>
          <w:sz w:val="20"/>
          <w:szCs w:val="20"/>
        </w:rPr>
        <w:t xml:space="preserve">ozhodnutí o poskytnutí dotace, </w:t>
      </w:r>
      <w:r w:rsidR="00B907EE" w:rsidRPr="00E84CA7">
        <w:rPr>
          <w:rFonts w:asciiTheme="minorHAnsi" w:hAnsiTheme="minorHAnsi" w:cstheme="minorHAnsi"/>
          <w:sz w:val="20"/>
          <w:szCs w:val="20"/>
        </w:rPr>
        <w:t>I</w:t>
      </w:r>
      <w:r w:rsidR="00981547">
        <w:rPr>
          <w:rFonts w:asciiTheme="minorHAnsi" w:hAnsiTheme="minorHAnsi" w:cstheme="minorHAnsi"/>
          <w:sz w:val="20"/>
          <w:szCs w:val="20"/>
        </w:rPr>
        <w:t xml:space="preserve">nformace </w:t>
      </w:r>
      <w:r w:rsidR="00981547" w:rsidRPr="005D3F4B">
        <w:rPr>
          <w:rFonts w:asciiTheme="minorHAnsi" w:hAnsiTheme="minorHAnsi" w:cstheme="minorHAnsi"/>
          <w:sz w:val="20"/>
          <w:szCs w:val="20"/>
        </w:rPr>
        <w:t>od kontrolovaných osob k</w:t>
      </w:r>
      <w:r w:rsidR="002A7237" w:rsidRPr="005D3F4B">
        <w:rPr>
          <w:rFonts w:asciiTheme="minorHAnsi" w:hAnsiTheme="minorHAnsi" w:cstheme="minorHAnsi"/>
          <w:sz w:val="20"/>
          <w:szCs w:val="20"/>
        </w:rPr>
        <w:t> 22. 4. 2016.</w:t>
      </w:r>
    </w:p>
    <w:p w14:paraId="0D334875" w14:textId="63612598" w:rsidR="00BF4BA6" w:rsidRDefault="00BF4BA6" w:rsidP="00BF4BA6">
      <w:pPr>
        <w:widowControl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2B3B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C52B3B">
        <w:rPr>
          <w:rFonts w:asciiTheme="minorHAnsi" w:hAnsiTheme="minorHAnsi" w:cstheme="minorHAnsi"/>
          <w:sz w:val="20"/>
          <w:szCs w:val="20"/>
        </w:rPr>
        <w:t>Akce s ukončenou realizací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9867112" w14:textId="20EC2FBB" w:rsidR="00DB2BA1" w:rsidRPr="00674DEE" w:rsidRDefault="00BF4BA6" w:rsidP="00BF4BA6">
      <w:pPr>
        <w:widowControl w:val="0"/>
        <w:spacing w:line="280" w:lineRule="atLeast"/>
        <w:ind w:left="284" w:hanging="284"/>
        <w:jc w:val="both"/>
        <w:rPr>
          <w:rFonts w:asciiTheme="minorHAnsi" w:hAnsiTheme="minorHAnsi" w:cstheme="minorHAnsi"/>
        </w:rPr>
      </w:pPr>
      <w:r w:rsidRPr="00C52B3B">
        <w:rPr>
          <w:rFonts w:asciiTheme="minorHAnsi" w:hAnsiTheme="minorHAnsi" w:cstheme="minorHAnsi"/>
          <w:sz w:val="20"/>
          <w:szCs w:val="20"/>
        </w:rPr>
        <w:t xml:space="preserve">** </w:t>
      </w:r>
      <w:r>
        <w:rPr>
          <w:rFonts w:asciiTheme="minorHAnsi" w:hAnsiTheme="minorHAnsi" w:cstheme="minorHAnsi"/>
          <w:sz w:val="20"/>
          <w:szCs w:val="20"/>
        </w:rPr>
        <w:tab/>
      </w:r>
      <w:r w:rsidRPr="00C52B3B">
        <w:rPr>
          <w:rFonts w:asciiTheme="minorHAnsi" w:hAnsiTheme="minorHAnsi" w:cstheme="minorHAnsi"/>
          <w:sz w:val="20"/>
          <w:szCs w:val="20"/>
        </w:rPr>
        <w:t>Akce v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52B3B">
        <w:rPr>
          <w:rFonts w:asciiTheme="minorHAnsi" w:hAnsiTheme="minorHAnsi" w:cstheme="minorHAnsi"/>
          <w:sz w:val="20"/>
          <w:szCs w:val="20"/>
        </w:rPr>
        <w:t>realizaci</w:t>
      </w:r>
      <w:r>
        <w:rPr>
          <w:rFonts w:asciiTheme="minorHAnsi" w:hAnsiTheme="minorHAnsi" w:cstheme="minorHAnsi"/>
          <w:sz w:val="20"/>
          <w:szCs w:val="20"/>
        </w:rPr>
        <w:t xml:space="preserve"> (do doby ukončení kontroly NKÚ).</w:t>
      </w:r>
    </w:p>
    <w:p w14:paraId="5F4BDD22" w14:textId="77777777" w:rsidR="00BF4BA6" w:rsidRDefault="00BF4BA6" w:rsidP="00FA422E">
      <w:pPr>
        <w:spacing w:line="280" w:lineRule="atLeast"/>
        <w:ind w:right="70"/>
        <w:contextualSpacing/>
        <w:jc w:val="both"/>
        <w:rPr>
          <w:rFonts w:asciiTheme="minorHAnsi" w:hAnsiTheme="minorHAnsi" w:cstheme="minorHAnsi"/>
        </w:rPr>
      </w:pPr>
    </w:p>
    <w:p w14:paraId="249A9B2A" w14:textId="4E0C90D5" w:rsidR="00FA422E" w:rsidRDefault="00A70C39" w:rsidP="00FA422E">
      <w:pPr>
        <w:spacing w:line="280" w:lineRule="atLeast"/>
        <w:ind w:right="70"/>
        <w:contextualSpacing/>
        <w:jc w:val="both"/>
        <w:rPr>
          <w:rFonts w:asciiTheme="minorHAnsi" w:hAnsiTheme="minorHAnsi" w:cstheme="minorHAnsi"/>
        </w:rPr>
      </w:pPr>
      <w:r w:rsidRPr="00371B6B">
        <w:rPr>
          <w:rFonts w:asciiTheme="minorHAnsi" w:hAnsiTheme="minorHAnsi" w:cstheme="minorHAnsi"/>
        </w:rPr>
        <w:lastRenderedPageBreak/>
        <w:t xml:space="preserve">U </w:t>
      </w:r>
      <w:r w:rsidR="00BF4BA6">
        <w:rPr>
          <w:rFonts w:asciiTheme="minorHAnsi" w:hAnsiTheme="minorHAnsi" w:cstheme="minorHAnsi"/>
        </w:rPr>
        <w:t>čtyř ze čtrnácti kontrolovaných</w:t>
      </w:r>
      <w:r w:rsidR="00FE457F" w:rsidRPr="00371B6B">
        <w:rPr>
          <w:rFonts w:asciiTheme="minorHAnsi" w:hAnsiTheme="minorHAnsi" w:cstheme="minorHAnsi"/>
        </w:rPr>
        <w:t xml:space="preserve"> </w:t>
      </w:r>
      <w:r w:rsidRPr="00371B6B">
        <w:rPr>
          <w:rFonts w:asciiTheme="minorHAnsi" w:hAnsiTheme="minorHAnsi" w:cstheme="minorHAnsi"/>
        </w:rPr>
        <w:t xml:space="preserve">akcí nedošlo v průběhu jejich realizace k navýšení celkových nákladů. U zbylých </w:t>
      </w:r>
      <w:r w:rsidR="00FE457F" w:rsidRPr="00371B6B">
        <w:rPr>
          <w:rFonts w:asciiTheme="minorHAnsi" w:hAnsiTheme="minorHAnsi" w:cstheme="minorHAnsi"/>
        </w:rPr>
        <w:t>10</w:t>
      </w:r>
      <w:r w:rsidRPr="00371B6B">
        <w:rPr>
          <w:rFonts w:asciiTheme="minorHAnsi" w:hAnsiTheme="minorHAnsi" w:cstheme="minorHAnsi"/>
        </w:rPr>
        <w:t xml:space="preserve"> akcí došlo k navýšení celkových investičních nákladů v průměru </w:t>
      </w:r>
      <w:r w:rsidR="00371B6B" w:rsidRPr="00371B6B">
        <w:rPr>
          <w:rFonts w:asciiTheme="minorHAnsi" w:hAnsiTheme="minorHAnsi" w:cstheme="minorHAnsi"/>
        </w:rPr>
        <w:t>o </w:t>
      </w:r>
      <w:r w:rsidR="006A6054">
        <w:rPr>
          <w:rFonts w:asciiTheme="minorHAnsi" w:hAnsiTheme="minorHAnsi" w:cstheme="minorHAnsi"/>
        </w:rPr>
        <w:t>9,32</w:t>
      </w:r>
      <w:r w:rsidR="00A55123" w:rsidRPr="00371B6B">
        <w:rPr>
          <w:rFonts w:asciiTheme="minorHAnsi" w:hAnsiTheme="minorHAnsi" w:cstheme="minorHAnsi"/>
        </w:rPr>
        <w:t> </w:t>
      </w:r>
      <w:r w:rsidRPr="00371B6B">
        <w:rPr>
          <w:rFonts w:asciiTheme="minorHAnsi" w:hAnsiTheme="minorHAnsi" w:cstheme="minorHAnsi"/>
        </w:rPr>
        <w:t>%</w:t>
      </w:r>
      <w:r w:rsidR="00022011" w:rsidRPr="00371B6B">
        <w:rPr>
          <w:rFonts w:asciiTheme="minorHAnsi" w:hAnsiTheme="minorHAnsi" w:cstheme="minorHAnsi"/>
        </w:rPr>
        <w:t xml:space="preserve"> </w:t>
      </w:r>
      <w:r w:rsidR="007200C0" w:rsidRPr="00371B6B">
        <w:rPr>
          <w:rFonts w:asciiTheme="minorHAnsi" w:hAnsiTheme="minorHAnsi" w:cstheme="minorHAnsi"/>
        </w:rPr>
        <w:t>(u jednotlivých akcí v rozpětí od 0,0</w:t>
      </w:r>
      <w:r w:rsidR="00371B6B" w:rsidRPr="00371B6B">
        <w:rPr>
          <w:rFonts w:asciiTheme="minorHAnsi" w:hAnsiTheme="minorHAnsi" w:cstheme="minorHAnsi"/>
        </w:rPr>
        <w:t>7</w:t>
      </w:r>
      <w:r w:rsidR="007200C0" w:rsidRPr="00371B6B">
        <w:rPr>
          <w:rFonts w:asciiTheme="minorHAnsi" w:hAnsiTheme="minorHAnsi" w:cstheme="minorHAnsi"/>
        </w:rPr>
        <w:t xml:space="preserve"> % </w:t>
      </w:r>
      <w:r w:rsidR="00FE457F" w:rsidRPr="00371B6B">
        <w:rPr>
          <w:rFonts w:asciiTheme="minorHAnsi" w:hAnsiTheme="minorHAnsi" w:cstheme="minorHAnsi"/>
        </w:rPr>
        <w:t>do</w:t>
      </w:r>
      <w:r w:rsidR="007200C0" w:rsidRPr="00371B6B">
        <w:rPr>
          <w:rFonts w:asciiTheme="minorHAnsi" w:hAnsiTheme="minorHAnsi" w:cstheme="minorHAnsi"/>
        </w:rPr>
        <w:t xml:space="preserve"> </w:t>
      </w:r>
      <w:r w:rsidR="00371B6B" w:rsidRPr="00371B6B">
        <w:rPr>
          <w:rFonts w:asciiTheme="minorHAnsi" w:hAnsiTheme="minorHAnsi" w:cstheme="minorHAnsi"/>
        </w:rPr>
        <w:t>4</w:t>
      </w:r>
      <w:r w:rsidR="00187FC3">
        <w:rPr>
          <w:rFonts w:asciiTheme="minorHAnsi" w:hAnsiTheme="minorHAnsi" w:cstheme="minorHAnsi"/>
        </w:rPr>
        <w:t>6</w:t>
      </w:r>
      <w:r w:rsidR="00371B6B" w:rsidRPr="00371B6B">
        <w:rPr>
          <w:rFonts w:asciiTheme="minorHAnsi" w:hAnsiTheme="minorHAnsi" w:cstheme="minorHAnsi"/>
        </w:rPr>
        <w:t>,23</w:t>
      </w:r>
      <w:r w:rsidR="007200C0" w:rsidRPr="00371B6B">
        <w:rPr>
          <w:rFonts w:asciiTheme="minorHAnsi" w:hAnsiTheme="minorHAnsi" w:cstheme="minorHAnsi"/>
        </w:rPr>
        <w:t> %).</w:t>
      </w:r>
    </w:p>
    <w:p w14:paraId="1C07D5B9" w14:textId="77777777" w:rsidR="00E67A4B" w:rsidRDefault="00E67A4B" w:rsidP="00FA422E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688956A1" w14:textId="531D2D1F" w:rsidR="002D5FA5" w:rsidRPr="00674DEE" w:rsidRDefault="002D5FA5" w:rsidP="00550CC3">
      <w:pPr>
        <w:pStyle w:val="Odstavecseseznamem"/>
        <w:widowControl w:val="0"/>
        <w:numPr>
          <w:ilvl w:val="0"/>
          <w:numId w:val="8"/>
        </w:numPr>
        <w:spacing w:line="280" w:lineRule="atLeast"/>
        <w:ind w:left="426"/>
        <w:jc w:val="both"/>
        <w:rPr>
          <w:rFonts w:asciiTheme="minorHAnsi" w:eastAsiaTheme="minorHAnsi" w:hAnsiTheme="minorHAnsi" w:cs="Calibri"/>
          <w:b/>
        </w:rPr>
      </w:pPr>
      <w:r w:rsidRPr="00674DEE">
        <w:rPr>
          <w:rFonts w:asciiTheme="minorHAnsi" w:eastAsiaTheme="minorHAnsi" w:hAnsiTheme="minorHAnsi" w:cs="Calibri"/>
          <w:b/>
        </w:rPr>
        <w:t xml:space="preserve">Změny smluvních vztahů </w:t>
      </w:r>
      <w:r w:rsidR="00BF4BA6">
        <w:rPr>
          <w:rFonts w:asciiTheme="minorHAnsi" w:eastAsiaTheme="minorHAnsi" w:hAnsiTheme="minorHAnsi" w:cs="Calibri"/>
          <w:b/>
        </w:rPr>
        <w:t>–</w:t>
      </w:r>
      <w:r w:rsidRPr="00674DEE">
        <w:rPr>
          <w:rFonts w:asciiTheme="minorHAnsi" w:eastAsiaTheme="minorHAnsi" w:hAnsiTheme="minorHAnsi" w:cs="Calibri"/>
          <w:b/>
        </w:rPr>
        <w:t xml:space="preserve"> zádržné</w:t>
      </w:r>
      <w:r w:rsidR="00715CCF">
        <w:rPr>
          <w:rFonts w:asciiTheme="minorHAnsi" w:eastAsiaTheme="minorHAnsi" w:hAnsiTheme="minorHAnsi" w:cs="Calibri"/>
          <w:b/>
        </w:rPr>
        <w:t>, sankce</w:t>
      </w:r>
    </w:p>
    <w:p w14:paraId="77CD5638" w14:textId="6B5CE38F" w:rsidR="00B62D3A" w:rsidRPr="00674DEE" w:rsidRDefault="00976C34" w:rsidP="00FA422E">
      <w:pPr>
        <w:widowControl w:val="0"/>
        <w:spacing w:line="2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</w:t>
      </w:r>
      <w:r w:rsidR="00BF4BA6">
        <w:rPr>
          <w:rFonts w:asciiTheme="minorHAnsi" w:hAnsiTheme="minorHAnsi" w:cstheme="minorHAnsi"/>
        </w:rPr>
        <w:t>tří</w:t>
      </w:r>
      <w:r>
        <w:rPr>
          <w:rFonts w:asciiTheme="minorHAnsi" w:hAnsiTheme="minorHAnsi" w:cstheme="minorHAnsi"/>
        </w:rPr>
        <w:t xml:space="preserve"> akcí (</w:t>
      </w:r>
      <w:r w:rsidR="003A4B68">
        <w:rPr>
          <w:rFonts w:asciiTheme="minorHAnsi" w:hAnsiTheme="minorHAnsi" w:cstheme="minorHAnsi"/>
        </w:rPr>
        <w:t>ev. č. </w:t>
      </w:r>
      <w:r w:rsidR="00B62D3A" w:rsidRPr="00674DEE">
        <w:rPr>
          <w:rFonts w:asciiTheme="minorHAnsi" w:hAnsiTheme="minorHAnsi" w:cstheme="minorHAnsi"/>
        </w:rPr>
        <w:t xml:space="preserve">134V112000067 </w:t>
      </w:r>
      <w:r w:rsidR="00120BB8" w:rsidRPr="00B2118E">
        <w:rPr>
          <w:rFonts w:asciiTheme="minorHAnsi" w:hAnsiTheme="minorHAnsi" w:cstheme="minorHAnsi"/>
          <w:i/>
        </w:rPr>
        <w:t xml:space="preserve">NPÚ </w:t>
      </w:r>
      <w:r w:rsidR="00FC7859" w:rsidRPr="00B2118E">
        <w:rPr>
          <w:rFonts w:asciiTheme="minorHAnsi" w:hAnsiTheme="minorHAnsi" w:cstheme="minorHAnsi"/>
          <w:i/>
        </w:rPr>
        <w:t>–</w:t>
      </w:r>
      <w:r w:rsidR="00120BB8" w:rsidRPr="00B2118E">
        <w:rPr>
          <w:rFonts w:asciiTheme="minorHAnsi" w:hAnsiTheme="minorHAnsi" w:cstheme="minorHAnsi"/>
          <w:i/>
        </w:rPr>
        <w:t xml:space="preserve"> </w:t>
      </w:r>
      <w:r w:rsidR="00B62D3A" w:rsidRPr="00B2118E">
        <w:rPr>
          <w:rFonts w:asciiTheme="minorHAnsi" w:hAnsiTheme="minorHAnsi" w:cstheme="minorHAnsi"/>
          <w:i/>
        </w:rPr>
        <w:t xml:space="preserve">Státní hrad a zámek Český Krumlov </w:t>
      </w:r>
      <w:r w:rsidR="00FC7859" w:rsidRPr="00B2118E">
        <w:rPr>
          <w:rFonts w:asciiTheme="minorHAnsi" w:hAnsiTheme="minorHAnsi" w:cstheme="minorHAnsi"/>
          <w:i/>
        </w:rPr>
        <w:t>–</w:t>
      </w:r>
      <w:r w:rsidR="001C5EA7" w:rsidRPr="00B2118E">
        <w:rPr>
          <w:rFonts w:asciiTheme="minorHAnsi" w:hAnsiTheme="minorHAnsi" w:cstheme="minorHAnsi"/>
          <w:i/>
        </w:rPr>
        <w:t xml:space="preserve"> rekonstrukce Horské zahrady 1. </w:t>
      </w:r>
      <w:r w:rsidR="00B62D3A" w:rsidRPr="00B2118E">
        <w:rPr>
          <w:rFonts w:asciiTheme="minorHAnsi" w:hAnsiTheme="minorHAnsi" w:cstheme="minorHAnsi"/>
          <w:i/>
        </w:rPr>
        <w:t>etapa, 2.</w:t>
      </w:r>
      <w:r w:rsidR="001C5EA7" w:rsidRPr="00B2118E">
        <w:rPr>
          <w:rFonts w:asciiTheme="minorHAnsi" w:hAnsiTheme="minorHAnsi" w:cstheme="minorHAnsi"/>
          <w:i/>
        </w:rPr>
        <w:t> </w:t>
      </w:r>
      <w:r w:rsidR="00B62D3A" w:rsidRPr="00B2118E">
        <w:rPr>
          <w:rFonts w:asciiTheme="minorHAnsi" w:hAnsiTheme="minorHAnsi" w:cstheme="minorHAnsi"/>
          <w:i/>
        </w:rPr>
        <w:t>část vč</w:t>
      </w:r>
      <w:r w:rsidR="00361625" w:rsidRPr="00B2118E">
        <w:rPr>
          <w:rFonts w:asciiTheme="minorHAnsi" w:hAnsiTheme="minorHAnsi" w:cstheme="minorHAnsi"/>
          <w:i/>
        </w:rPr>
        <w:t>etně</w:t>
      </w:r>
      <w:r w:rsidR="00B62D3A" w:rsidRPr="00B2118E">
        <w:rPr>
          <w:rFonts w:asciiTheme="minorHAnsi" w:hAnsiTheme="minorHAnsi" w:cstheme="minorHAnsi"/>
          <w:i/>
        </w:rPr>
        <w:t xml:space="preserve"> </w:t>
      </w:r>
      <w:r w:rsidR="002268EB">
        <w:rPr>
          <w:rFonts w:asciiTheme="minorHAnsi" w:hAnsiTheme="minorHAnsi" w:cstheme="minorHAnsi"/>
          <w:i/>
        </w:rPr>
        <w:t>"</w:t>
      </w:r>
      <w:r w:rsidR="00B62D3A" w:rsidRPr="00B2118E">
        <w:rPr>
          <w:rFonts w:asciiTheme="minorHAnsi" w:hAnsiTheme="minorHAnsi" w:cstheme="minorHAnsi"/>
          <w:i/>
        </w:rPr>
        <w:t>Paraplíčka</w:t>
      </w:r>
      <w:r w:rsidR="002268EB">
        <w:rPr>
          <w:rFonts w:asciiTheme="minorHAnsi" w:hAnsiTheme="minorHAnsi" w:cstheme="minorHAnsi"/>
          <w:i/>
        </w:rPr>
        <w:t>"</w:t>
      </w:r>
      <w:r>
        <w:rPr>
          <w:rFonts w:asciiTheme="minorHAnsi" w:hAnsiTheme="minorHAnsi" w:cstheme="minorHAnsi"/>
        </w:rPr>
        <w:t>,</w:t>
      </w:r>
      <w:r w:rsidR="00B62D3A" w:rsidRPr="00674D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ev. č. </w:t>
      </w:r>
      <w:r w:rsidRPr="00674DEE">
        <w:rPr>
          <w:rFonts w:asciiTheme="minorHAnsi" w:hAnsiTheme="minorHAnsi" w:cstheme="minorHAnsi"/>
        </w:rPr>
        <w:t xml:space="preserve">134V112000101 </w:t>
      </w:r>
      <w:r w:rsidRPr="00B2118E">
        <w:rPr>
          <w:rFonts w:asciiTheme="minorHAnsi" w:hAnsiTheme="minorHAnsi" w:cstheme="minorHAnsi"/>
          <w:i/>
        </w:rPr>
        <w:t xml:space="preserve">NPÚ </w:t>
      </w:r>
      <w:r w:rsidR="00FC7859" w:rsidRPr="00B2118E">
        <w:rPr>
          <w:rFonts w:asciiTheme="minorHAnsi" w:hAnsiTheme="minorHAnsi" w:cstheme="minorHAnsi"/>
          <w:i/>
        </w:rPr>
        <w:t>–</w:t>
      </w:r>
      <w:r w:rsidRPr="00B2118E">
        <w:rPr>
          <w:rFonts w:asciiTheme="minorHAnsi" w:hAnsiTheme="minorHAnsi" w:cstheme="minorHAnsi"/>
          <w:i/>
        </w:rPr>
        <w:t xml:space="preserve"> Rekonstrukce Špitálu Nejsvětější Trojice</w:t>
      </w:r>
      <w:r>
        <w:rPr>
          <w:rFonts w:asciiTheme="minorHAnsi" w:hAnsiTheme="minorHAnsi" w:cs="Arial"/>
        </w:rPr>
        <w:t xml:space="preserve"> a </w:t>
      </w:r>
      <w:r w:rsidR="00942854">
        <w:rPr>
          <w:rFonts w:asciiTheme="minorHAnsi" w:hAnsiTheme="minorHAnsi" w:cs="Arial"/>
        </w:rPr>
        <w:t>ev. č. </w:t>
      </w:r>
      <w:r w:rsidRPr="00674DEE">
        <w:rPr>
          <w:rFonts w:asciiTheme="minorHAnsi" w:hAnsiTheme="minorHAnsi" w:cs="Arial"/>
        </w:rPr>
        <w:t xml:space="preserve">234V112000054 </w:t>
      </w:r>
      <w:r w:rsidRPr="00B2118E">
        <w:rPr>
          <w:rFonts w:asciiTheme="minorHAnsi" w:hAnsiTheme="minorHAnsi" w:cs="Arial"/>
          <w:i/>
        </w:rPr>
        <w:t xml:space="preserve">NKP klášter Kladruby </w:t>
      </w:r>
      <w:r w:rsidR="00FC7859" w:rsidRPr="00B2118E">
        <w:rPr>
          <w:rFonts w:asciiTheme="minorHAnsi" w:hAnsiTheme="minorHAnsi" w:cs="Arial"/>
          <w:i/>
        </w:rPr>
        <w:t>–</w:t>
      </w:r>
      <w:r w:rsidRPr="00B2118E">
        <w:rPr>
          <w:rFonts w:asciiTheme="minorHAnsi" w:hAnsiTheme="minorHAnsi" w:cs="Arial"/>
          <w:i/>
        </w:rPr>
        <w:t xml:space="preserve"> střechy</w:t>
      </w:r>
      <w:r w:rsidR="00901130">
        <w:rPr>
          <w:rFonts w:asciiTheme="minorHAnsi" w:hAnsiTheme="minorHAnsi" w:cs="Arial"/>
          <w:i/>
        </w:rPr>
        <w:t> </w:t>
      </w:r>
      <w:r w:rsidR="00FC7859" w:rsidRPr="00B2118E">
        <w:rPr>
          <w:rFonts w:asciiTheme="minorHAnsi" w:hAnsiTheme="minorHAnsi" w:cs="Arial"/>
          <w:i/>
        </w:rPr>
        <w:t>–</w:t>
      </w:r>
      <w:r w:rsidRPr="00B2118E">
        <w:rPr>
          <w:rFonts w:asciiTheme="minorHAnsi" w:hAnsiTheme="minorHAnsi" w:cs="Arial"/>
          <w:i/>
        </w:rPr>
        <w:t xml:space="preserve"> západní, jižní a severní křídlo Konventu, </w:t>
      </w:r>
      <w:proofErr w:type="gramStart"/>
      <w:r w:rsidRPr="00B2118E">
        <w:rPr>
          <w:rFonts w:asciiTheme="minorHAnsi" w:hAnsiTheme="minorHAnsi" w:cs="Arial"/>
          <w:i/>
        </w:rPr>
        <w:t xml:space="preserve">NPÚ, </w:t>
      </w:r>
      <w:proofErr w:type="spellStart"/>
      <w:r w:rsidRPr="00B2118E">
        <w:rPr>
          <w:rFonts w:asciiTheme="minorHAnsi" w:hAnsiTheme="minorHAnsi" w:cs="Arial"/>
          <w:i/>
        </w:rPr>
        <w:t>ú.o.</w:t>
      </w:r>
      <w:proofErr w:type="gramEnd"/>
      <w:r w:rsidRPr="00B2118E">
        <w:rPr>
          <w:rFonts w:asciiTheme="minorHAnsi" w:hAnsiTheme="minorHAnsi" w:cs="Arial"/>
          <w:i/>
        </w:rPr>
        <w:t>p</w:t>
      </w:r>
      <w:proofErr w:type="spellEnd"/>
      <w:r w:rsidRPr="00B2118E">
        <w:rPr>
          <w:rFonts w:asciiTheme="minorHAnsi" w:hAnsiTheme="minorHAnsi" w:cs="Arial"/>
          <w:i/>
        </w:rPr>
        <w:t>. v Plzni</w:t>
      </w:r>
      <w:r>
        <w:rPr>
          <w:rFonts w:asciiTheme="minorHAnsi" w:hAnsiTheme="minorHAnsi" w:cs="Arial"/>
        </w:rPr>
        <w:t xml:space="preserve">) bylo kontrolou zjištěno, že </w:t>
      </w:r>
      <w:r w:rsidR="00B62D3A" w:rsidRPr="00674DEE">
        <w:rPr>
          <w:rFonts w:asciiTheme="minorHAnsi" w:hAnsiTheme="minorHAnsi" w:cstheme="minorHAnsi"/>
        </w:rPr>
        <w:t>příjemc</w:t>
      </w:r>
      <w:r>
        <w:rPr>
          <w:rFonts w:asciiTheme="minorHAnsi" w:hAnsiTheme="minorHAnsi" w:cstheme="minorHAnsi"/>
        </w:rPr>
        <w:t>i</w:t>
      </w:r>
      <w:r w:rsidR="00B62D3A" w:rsidRPr="00674DEE">
        <w:rPr>
          <w:rFonts w:asciiTheme="minorHAnsi" w:hAnsiTheme="minorHAnsi" w:cstheme="minorHAnsi"/>
        </w:rPr>
        <w:t xml:space="preserve"> </w:t>
      </w:r>
      <w:r w:rsidR="0091543F" w:rsidRPr="00674DEE">
        <w:rPr>
          <w:rFonts w:asciiTheme="minorHAnsi" w:hAnsiTheme="minorHAnsi" w:cstheme="minorHAnsi"/>
        </w:rPr>
        <w:t xml:space="preserve">dotace </w:t>
      </w:r>
      <w:r w:rsidR="00B62D3A" w:rsidRPr="00674DEE">
        <w:rPr>
          <w:rFonts w:asciiTheme="minorHAnsi" w:hAnsiTheme="minorHAnsi" w:cstheme="minorHAnsi"/>
        </w:rPr>
        <w:t>nepostupoval</w:t>
      </w:r>
      <w:r>
        <w:rPr>
          <w:rFonts w:asciiTheme="minorHAnsi" w:hAnsiTheme="minorHAnsi" w:cstheme="minorHAnsi"/>
        </w:rPr>
        <w:t>i</w:t>
      </w:r>
      <w:r w:rsidR="00B62D3A" w:rsidRPr="00674DEE">
        <w:rPr>
          <w:rFonts w:asciiTheme="minorHAnsi" w:hAnsiTheme="minorHAnsi" w:cstheme="minorHAnsi"/>
        </w:rPr>
        <w:t xml:space="preserve"> v souladu </w:t>
      </w:r>
      <w:r w:rsidR="00762D7B" w:rsidRPr="00674DE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 uzavřenými </w:t>
      </w:r>
      <w:r w:rsidR="00762D7B" w:rsidRPr="00674DEE">
        <w:rPr>
          <w:rFonts w:asciiTheme="minorHAnsi" w:hAnsiTheme="minorHAnsi" w:cstheme="minorHAnsi"/>
        </w:rPr>
        <w:t>smlouv</w:t>
      </w:r>
      <w:r>
        <w:rPr>
          <w:rFonts w:asciiTheme="minorHAnsi" w:hAnsiTheme="minorHAnsi" w:cstheme="minorHAnsi"/>
        </w:rPr>
        <w:t>ami</w:t>
      </w:r>
      <w:r w:rsidR="00B62D3A" w:rsidRPr="00674DEE">
        <w:rPr>
          <w:rFonts w:asciiTheme="minorHAnsi" w:hAnsiTheme="minorHAnsi" w:cstheme="minorHAnsi"/>
        </w:rPr>
        <w:t xml:space="preserve"> o dílo </w:t>
      </w:r>
      <w:r w:rsidR="00D53A7D">
        <w:rPr>
          <w:rFonts w:asciiTheme="minorHAnsi" w:hAnsiTheme="minorHAnsi" w:cstheme="minorHAnsi"/>
        </w:rPr>
        <w:t>a jejich dodatky</w:t>
      </w:r>
      <w:r w:rsidR="00B62D3A" w:rsidRPr="00674DEE">
        <w:rPr>
          <w:rFonts w:asciiTheme="minorHAnsi" w:hAnsiTheme="minorHAnsi" w:cstheme="minorHAnsi"/>
        </w:rPr>
        <w:t xml:space="preserve">, když </w:t>
      </w:r>
      <w:r>
        <w:rPr>
          <w:rFonts w:asciiTheme="minorHAnsi" w:hAnsiTheme="minorHAnsi" w:cstheme="minorHAnsi"/>
        </w:rPr>
        <w:t xml:space="preserve">např. </w:t>
      </w:r>
      <w:r w:rsidR="00B62D3A" w:rsidRPr="00674DEE">
        <w:rPr>
          <w:rFonts w:asciiTheme="minorHAnsi" w:hAnsiTheme="minorHAnsi" w:cstheme="minorHAnsi"/>
        </w:rPr>
        <w:t>proplácel</w:t>
      </w:r>
      <w:r>
        <w:rPr>
          <w:rFonts w:asciiTheme="minorHAnsi" w:hAnsiTheme="minorHAnsi" w:cstheme="minorHAnsi"/>
        </w:rPr>
        <w:t>i</w:t>
      </w:r>
      <w:r w:rsidR="00B62D3A" w:rsidRPr="00674DEE">
        <w:rPr>
          <w:rFonts w:asciiTheme="minorHAnsi" w:hAnsiTheme="minorHAnsi" w:cstheme="minorHAnsi"/>
        </w:rPr>
        <w:t xml:space="preserve"> faktury v</w:t>
      </w:r>
      <w:r w:rsidR="00966A17">
        <w:rPr>
          <w:rFonts w:asciiTheme="minorHAnsi" w:hAnsiTheme="minorHAnsi" w:cstheme="minorHAnsi"/>
        </w:rPr>
        <w:t>e</w:t>
      </w:r>
      <w:r w:rsidR="00B62D3A" w:rsidRPr="00674DEE">
        <w:rPr>
          <w:rFonts w:asciiTheme="minorHAnsi" w:hAnsiTheme="minorHAnsi" w:cstheme="minorHAnsi"/>
        </w:rPr>
        <w:t xml:space="preserve"> 100%</w:t>
      </w:r>
      <w:r w:rsidR="00FA422E">
        <w:rPr>
          <w:rFonts w:asciiTheme="minorHAnsi" w:hAnsiTheme="minorHAnsi" w:cstheme="minorHAnsi"/>
        </w:rPr>
        <w:t xml:space="preserve"> </w:t>
      </w:r>
      <w:r w:rsidR="00966A17">
        <w:rPr>
          <w:rFonts w:asciiTheme="minorHAnsi" w:hAnsiTheme="minorHAnsi" w:cstheme="minorHAnsi"/>
        </w:rPr>
        <w:t>výši, neuplatnili</w:t>
      </w:r>
      <w:r w:rsidR="00966A17" w:rsidRPr="00674DEE">
        <w:rPr>
          <w:rFonts w:asciiTheme="minorHAnsi" w:hAnsiTheme="minorHAnsi" w:cstheme="minorHAnsi"/>
        </w:rPr>
        <w:t xml:space="preserve"> </w:t>
      </w:r>
      <w:r w:rsidR="00762D7B" w:rsidRPr="00674DEE">
        <w:rPr>
          <w:rFonts w:asciiTheme="minorHAnsi" w:hAnsiTheme="minorHAnsi" w:cstheme="minorHAnsi"/>
        </w:rPr>
        <w:t>zádržné ve výši</w:t>
      </w:r>
      <w:r w:rsidR="00B62D3A" w:rsidRPr="00674DEE">
        <w:rPr>
          <w:rFonts w:asciiTheme="minorHAnsi" w:hAnsiTheme="minorHAnsi" w:cstheme="minorHAnsi"/>
        </w:rPr>
        <w:t xml:space="preserve"> 10</w:t>
      </w:r>
      <w:r w:rsidR="00DD49DD">
        <w:rPr>
          <w:rFonts w:asciiTheme="minorHAnsi" w:hAnsiTheme="minorHAnsi" w:cstheme="minorHAnsi"/>
        </w:rPr>
        <w:t> </w:t>
      </w:r>
      <w:r w:rsidR="00762D7B" w:rsidRPr="00674DEE">
        <w:rPr>
          <w:rFonts w:asciiTheme="minorHAnsi" w:hAnsiTheme="minorHAnsi" w:cstheme="minorHAnsi"/>
        </w:rPr>
        <w:t>% z fakturovan</w:t>
      </w:r>
      <w:r>
        <w:rPr>
          <w:rFonts w:asciiTheme="minorHAnsi" w:hAnsiTheme="minorHAnsi" w:cstheme="minorHAnsi"/>
        </w:rPr>
        <w:t>ých</w:t>
      </w:r>
      <w:r w:rsidR="00762D7B" w:rsidRPr="00674DEE">
        <w:rPr>
          <w:rFonts w:asciiTheme="minorHAnsi" w:hAnsiTheme="minorHAnsi" w:cstheme="minorHAnsi"/>
        </w:rPr>
        <w:t xml:space="preserve"> část</w:t>
      </w:r>
      <w:r>
        <w:rPr>
          <w:rFonts w:asciiTheme="minorHAnsi" w:hAnsiTheme="minorHAnsi" w:cstheme="minorHAnsi"/>
        </w:rPr>
        <w:t>ek</w:t>
      </w:r>
      <w:r w:rsidR="00762D7B" w:rsidRPr="00674DEE">
        <w:rPr>
          <w:rFonts w:asciiTheme="minorHAnsi" w:hAnsiTheme="minorHAnsi" w:cstheme="minorHAnsi"/>
        </w:rPr>
        <w:t xml:space="preserve"> </w:t>
      </w:r>
      <w:r w:rsidR="000B657B">
        <w:rPr>
          <w:rFonts w:asciiTheme="minorHAnsi" w:hAnsiTheme="minorHAnsi" w:cstheme="minorHAnsi"/>
        </w:rPr>
        <w:t>a</w:t>
      </w:r>
      <w:r>
        <w:rPr>
          <w:rFonts w:asciiTheme="minorHAnsi" w:hAnsiTheme="minorHAnsi" w:cs="Arial"/>
        </w:rPr>
        <w:t xml:space="preserve"> n</w:t>
      </w:r>
      <w:r w:rsidRPr="00715CCF">
        <w:rPr>
          <w:rFonts w:asciiTheme="minorHAnsi" w:hAnsiTheme="minorHAnsi" w:cs="Arial"/>
        </w:rPr>
        <w:t>evyužil</w:t>
      </w:r>
      <w:r>
        <w:rPr>
          <w:rFonts w:asciiTheme="minorHAnsi" w:hAnsiTheme="minorHAnsi" w:cs="Arial"/>
        </w:rPr>
        <w:t>i</w:t>
      </w:r>
      <w:r w:rsidRPr="00715CCF">
        <w:rPr>
          <w:rFonts w:asciiTheme="minorHAnsi" w:hAnsiTheme="minorHAnsi" w:cs="Arial"/>
        </w:rPr>
        <w:t xml:space="preserve"> smluvní sankce za porušení smluvních termínů dokončení a předání díla </w:t>
      </w:r>
      <w:r w:rsidR="00BF4BA6">
        <w:rPr>
          <w:rFonts w:asciiTheme="minorHAnsi" w:hAnsiTheme="minorHAnsi" w:cs="Arial"/>
        </w:rPr>
        <w:t>či</w:t>
      </w:r>
      <w:r w:rsidRPr="00715CCF">
        <w:rPr>
          <w:rFonts w:asciiTheme="minorHAnsi" w:hAnsiTheme="minorHAnsi" w:cs="Arial"/>
        </w:rPr>
        <w:t xml:space="preserve"> za pozdní odstranění vad a nedodělků</w:t>
      </w:r>
      <w:r>
        <w:rPr>
          <w:rFonts w:asciiTheme="minorHAnsi" w:hAnsiTheme="minorHAnsi" w:cs="Arial"/>
        </w:rPr>
        <w:t>.</w:t>
      </w:r>
    </w:p>
    <w:p w14:paraId="414D1289" w14:textId="77777777" w:rsidR="00E44E68" w:rsidRDefault="00E44E68" w:rsidP="00FA422E">
      <w:pPr>
        <w:widowControl w:val="0"/>
        <w:spacing w:line="280" w:lineRule="atLeast"/>
        <w:jc w:val="both"/>
        <w:rPr>
          <w:rFonts w:asciiTheme="minorHAnsi" w:hAnsiTheme="minorHAnsi" w:cstheme="minorHAnsi"/>
        </w:rPr>
      </w:pPr>
    </w:p>
    <w:p w14:paraId="57FF2D65" w14:textId="77777777" w:rsidR="00581447" w:rsidRPr="00674DEE" w:rsidRDefault="00581447" w:rsidP="00076E8D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737D62A4" w14:textId="77777777" w:rsidR="00581447" w:rsidRDefault="00581447" w:rsidP="00076E8D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  <w:sectPr w:rsidR="00581447" w:rsidSect="0089650D">
          <w:headerReference w:type="default" r:id="rId12"/>
          <w:footerReference w:type="default" r:id="rId13"/>
          <w:pgSz w:w="11906" w:h="16838"/>
          <w:pgMar w:top="1417" w:right="1417" w:bottom="1417" w:left="1417" w:header="708" w:footer="454" w:gutter="0"/>
          <w:cols w:space="708"/>
          <w:titlePg/>
          <w:docGrid w:linePitch="360"/>
        </w:sectPr>
      </w:pPr>
    </w:p>
    <w:p w14:paraId="2C3E3473" w14:textId="1766505A" w:rsidR="00581447" w:rsidRPr="003567A3" w:rsidRDefault="00581447" w:rsidP="00B2118E">
      <w:pPr>
        <w:spacing w:line="280" w:lineRule="atLeast"/>
        <w:ind w:right="112"/>
        <w:rPr>
          <w:rFonts w:asciiTheme="minorHAnsi" w:hAnsiTheme="minorHAnsi" w:cstheme="minorHAnsi"/>
          <w:b/>
        </w:rPr>
      </w:pPr>
      <w:r w:rsidRPr="003567A3">
        <w:rPr>
          <w:rFonts w:asciiTheme="minorHAnsi" w:hAnsiTheme="minorHAnsi" w:cstheme="minorHAnsi"/>
          <w:b/>
        </w:rPr>
        <w:lastRenderedPageBreak/>
        <w:t>Příloha č. 1</w:t>
      </w:r>
    </w:p>
    <w:p w14:paraId="696EF7D1" w14:textId="77777777" w:rsidR="00581447" w:rsidRPr="00942854" w:rsidRDefault="00581447" w:rsidP="002B1DAE">
      <w:pPr>
        <w:spacing w:line="280" w:lineRule="atLeast"/>
        <w:ind w:left="624" w:hanging="624"/>
        <w:jc w:val="both"/>
        <w:rPr>
          <w:rFonts w:asciiTheme="minorHAnsi" w:hAnsiTheme="minorHAnsi" w:cstheme="minorHAnsi"/>
          <w:sz w:val="16"/>
          <w:szCs w:val="16"/>
        </w:rPr>
      </w:pPr>
    </w:p>
    <w:p w14:paraId="10363CDC" w14:textId="4AFB8E21" w:rsidR="002B1DAE" w:rsidRPr="002B1DAE" w:rsidRDefault="00581447" w:rsidP="00B2118E">
      <w:pPr>
        <w:tabs>
          <w:tab w:val="left" w:pos="9072"/>
        </w:tabs>
        <w:spacing w:after="40" w:line="280" w:lineRule="atLeast"/>
        <w:jc w:val="center"/>
        <w:rPr>
          <w:rFonts w:asciiTheme="minorHAnsi" w:hAnsiTheme="minorHAnsi" w:cs="Arial"/>
        </w:rPr>
      </w:pPr>
      <w:r w:rsidRPr="003567A3">
        <w:rPr>
          <w:rFonts w:asciiTheme="minorHAnsi" w:hAnsiTheme="minorHAnsi" w:cstheme="minorHAnsi"/>
          <w:b/>
          <w:sz w:val="28"/>
          <w:szCs w:val="28"/>
        </w:rPr>
        <w:t>Kontrolované akce</w:t>
      </w:r>
      <w:r>
        <w:rPr>
          <w:rFonts w:asciiTheme="minorHAnsi" w:hAnsiTheme="minorHAnsi" w:cstheme="minorHAnsi"/>
          <w:b/>
          <w:sz w:val="28"/>
          <w:szCs w:val="28"/>
        </w:rPr>
        <w:t xml:space="preserve"> z programu 234 110 a programu 134</w:t>
      </w:r>
      <w:r w:rsidR="002B1DAE">
        <w:rPr>
          <w:rFonts w:asciiTheme="minorHAnsi" w:hAnsiTheme="minorHAnsi" w:cstheme="minorHAnsi"/>
          <w:b/>
          <w:sz w:val="28"/>
          <w:szCs w:val="28"/>
        </w:rPr>
        <w:t> </w:t>
      </w:r>
      <w:r w:rsidR="00B04FEC">
        <w:rPr>
          <w:rFonts w:asciiTheme="minorHAnsi" w:hAnsiTheme="minorHAnsi" w:cstheme="minorHAnsi"/>
          <w:b/>
          <w:sz w:val="28"/>
          <w:szCs w:val="28"/>
        </w:rPr>
        <w:t>110</w:t>
      </w:r>
    </w:p>
    <w:tbl>
      <w:tblPr>
        <w:tblW w:w="1452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4321"/>
        <w:gridCol w:w="2387"/>
        <w:gridCol w:w="1128"/>
        <w:gridCol w:w="1271"/>
        <w:gridCol w:w="1269"/>
        <w:gridCol w:w="1408"/>
        <w:gridCol w:w="1275"/>
      </w:tblGrid>
      <w:tr w:rsidR="00581447" w:rsidRPr="00CD6CD1" w14:paraId="37791D2E" w14:textId="77777777" w:rsidTr="00442CC4">
        <w:trPr>
          <w:trHeight w:val="725"/>
        </w:trPr>
        <w:tc>
          <w:tcPr>
            <w:tcW w:w="1470" w:type="dxa"/>
            <w:shd w:val="pct15" w:color="auto" w:fill="auto"/>
            <w:vAlign w:val="center"/>
            <w:hideMark/>
          </w:tcPr>
          <w:p w14:paraId="7636CE98" w14:textId="77777777" w:rsidR="00581447" w:rsidRPr="004B682F" w:rsidRDefault="00581447" w:rsidP="0090754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Číslo akce</w:t>
            </w:r>
          </w:p>
        </w:tc>
        <w:tc>
          <w:tcPr>
            <w:tcW w:w="4321" w:type="dxa"/>
            <w:shd w:val="pct15" w:color="auto" w:fill="auto"/>
            <w:vAlign w:val="center"/>
            <w:hideMark/>
          </w:tcPr>
          <w:p w14:paraId="2FA0A4D7" w14:textId="77777777" w:rsidR="00581447" w:rsidRPr="004B682F" w:rsidRDefault="00581447" w:rsidP="0090754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Název akce</w:t>
            </w:r>
          </w:p>
        </w:tc>
        <w:tc>
          <w:tcPr>
            <w:tcW w:w="2387" w:type="dxa"/>
            <w:shd w:val="pct15" w:color="auto" w:fill="auto"/>
            <w:vAlign w:val="center"/>
            <w:hideMark/>
          </w:tcPr>
          <w:p w14:paraId="40E09D41" w14:textId="77777777" w:rsidR="00581447" w:rsidRPr="004B682F" w:rsidRDefault="00581447" w:rsidP="0090754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Příjemce dotace</w:t>
            </w:r>
          </w:p>
        </w:tc>
        <w:tc>
          <w:tcPr>
            <w:tcW w:w="1128" w:type="dxa"/>
            <w:shd w:val="pct15" w:color="auto" w:fill="auto"/>
            <w:vAlign w:val="center"/>
            <w:hideMark/>
          </w:tcPr>
          <w:p w14:paraId="03FD9597" w14:textId="065BFFC5" w:rsidR="002268EB" w:rsidRPr="004B682F" w:rsidRDefault="00581447" w:rsidP="002268E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Celkové</w:t>
            </w:r>
            <w:r w:rsidRPr="00B211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4B68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náklady</w:t>
            </w:r>
            <w:r w:rsidR="0022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(v mil. Kč)</w:t>
            </w:r>
          </w:p>
        </w:tc>
        <w:tc>
          <w:tcPr>
            <w:tcW w:w="1271" w:type="dxa"/>
            <w:shd w:val="pct15" w:color="auto" w:fill="auto"/>
            <w:vAlign w:val="center"/>
            <w:hideMark/>
          </w:tcPr>
          <w:p w14:paraId="32608691" w14:textId="20749E87" w:rsidR="00581447" w:rsidRPr="004B682F" w:rsidRDefault="00581447" w:rsidP="002268E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Výše účasti státního rozpočtu</w:t>
            </w:r>
            <w:r w:rsidR="0022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(v mil. Kč)</w:t>
            </w:r>
          </w:p>
        </w:tc>
        <w:tc>
          <w:tcPr>
            <w:tcW w:w="1269" w:type="dxa"/>
            <w:shd w:val="pct15" w:color="auto" w:fill="auto"/>
            <w:vAlign w:val="center"/>
            <w:hideMark/>
          </w:tcPr>
          <w:p w14:paraId="3C1731CE" w14:textId="76391B03" w:rsidR="00581447" w:rsidRPr="004B682F" w:rsidRDefault="0009760D" w:rsidP="000976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</w:t>
            </w:r>
            <w:r w:rsidR="00581447" w:rsidRPr="004B68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ahájení realizace</w:t>
            </w:r>
            <w:r w:rsidR="008F0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akce</w:t>
            </w:r>
          </w:p>
        </w:tc>
        <w:tc>
          <w:tcPr>
            <w:tcW w:w="1408" w:type="dxa"/>
            <w:shd w:val="pct15" w:color="auto" w:fill="auto"/>
            <w:vAlign w:val="center"/>
            <w:hideMark/>
          </w:tcPr>
          <w:p w14:paraId="60DE9077" w14:textId="07CE4691" w:rsidR="00581447" w:rsidRPr="004B682F" w:rsidRDefault="0009760D" w:rsidP="000976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</w:t>
            </w:r>
            <w:r w:rsidR="00581447" w:rsidRPr="004B68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končení realizace</w:t>
            </w:r>
            <w:r w:rsidR="008F0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akce</w:t>
            </w:r>
          </w:p>
        </w:tc>
        <w:tc>
          <w:tcPr>
            <w:tcW w:w="1275" w:type="dxa"/>
            <w:shd w:val="pct15" w:color="auto" w:fill="auto"/>
            <w:vAlign w:val="center"/>
          </w:tcPr>
          <w:p w14:paraId="51EACAF6" w14:textId="2DB021BF" w:rsidR="00581447" w:rsidRPr="004B682F" w:rsidRDefault="0009760D" w:rsidP="0094285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Předložení</w:t>
            </w:r>
            <w:r w:rsidR="009428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závěrečného vyhodnocení akce</w:t>
            </w:r>
          </w:p>
        </w:tc>
      </w:tr>
      <w:tr w:rsidR="00D56080" w:rsidRPr="00CD6CD1" w14:paraId="30C68B07" w14:textId="77777777" w:rsidTr="00442CC4">
        <w:trPr>
          <w:trHeight w:val="439"/>
        </w:trPr>
        <w:tc>
          <w:tcPr>
            <w:tcW w:w="1470" w:type="dxa"/>
            <w:shd w:val="clear" w:color="auto" w:fill="auto"/>
            <w:vAlign w:val="center"/>
          </w:tcPr>
          <w:p w14:paraId="3C613112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234V112000054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77A464B0" w14:textId="1C7186F6" w:rsidR="00D56080" w:rsidRPr="004B682F" w:rsidRDefault="00D56080" w:rsidP="002268E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NKP klášter Kladruby </w:t>
            </w:r>
            <w:r w:rsidR="002268EB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střechy </w:t>
            </w:r>
            <w:r w:rsidR="002268EB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západní, jižní a severní křídlo Konventu, </w:t>
            </w:r>
            <w:proofErr w:type="gramStart"/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NPÚ, </w:t>
            </w:r>
            <w:proofErr w:type="spellStart"/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ú.o.</w:t>
            </w:r>
            <w:proofErr w:type="gramEnd"/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proofErr w:type="spellEnd"/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. v Plzni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8B7BC61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Národní památkový ústav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BC2CC9A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93,100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B2FF10F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93,100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93FA05F" w14:textId="32A94599" w:rsidR="00D56080" w:rsidRPr="00D56080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16.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4.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2004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8F820C5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30. 6. 2011</w:t>
            </w:r>
          </w:p>
        </w:tc>
        <w:tc>
          <w:tcPr>
            <w:tcW w:w="1275" w:type="dxa"/>
            <w:vAlign w:val="center"/>
          </w:tcPr>
          <w:p w14:paraId="420E119D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30. 9. 2011</w:t>
            </w:r>
          </w:p>
        </w:tc>
      </w:tr>
      <w:tr w:rsidR="00D56080" w:rsidRPr="00CD6CD1" w14:paraId="714E40FC" w14:textId="77777777" w:rsidTr="00442CC4">
        <w:trPr>
          <w:trHeight w:val="439"/>
        </w:trPr>
        <w:tc>
          <w:tcPr>
            <w:tcW w:w="1470" w:type="dxa"/>
            <w:shd w:val="clear" w:color="auto" w:fill="auto"/>
            <w:vAlign w:val="center"/>
          </w:tcPr>
          <w:p w14:paraId="4BD060F6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234V112000099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142499E8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Rekonstrukce Salmovského paláce, </w:t>
            </w:r>
            <w:proofErr w:type="gramStart"/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č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p.</w:t>
            </w:r>
            <w:proofErr w:type="gramEnd"/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186, Praha 1, Hradčanské náměstí 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B311945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Národní galerie v Praze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5A34A8E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278,963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46FDEEF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278,452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2C85D41" w14:textId="7CCCC373" w:rsidR="00D56080" w:rsidRPr="00D56080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5.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5.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2005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BAE45B4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31. 12. 2011</w:t>
            </w:r>
          </w:p>
        </w:tc>
        <w:tc>
          <w:tcPr>
            <w:tcW w:w="1275" w:type="dxa"/>
            <w:vAlign w:val="center"/>
          </w:tcPr>
          <w:p w14:paraId="77B4E1FB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30. 3. 2012</w:t>
            </w:r>
          </w:p>
        </w:tc>
      </w:tr>
      <w:tr w:rsidR="00D56080" w:rsidRPr="00CD6CD1" w14:paraId="1E58AC97" w14:textId="77777777" w:rsidTr="00442CC4">
        <w:trPr>
          <w:trHeight w:val="440"/>
        </w:trPr>
        <w:tc>
          <w:tcPr>
            <w:tcW w:w="1470" w:type="dxa"/>
            <w:shd w:val="clear" w:color="auto" w:fill="auto"/>
            <w:vAlign w:val="center"/>
          </w:tcPr>
          <w:p w14:paraId="621FE57A" w14:textId="77777777" w:rsidR="00D56080" w:rsidRPr="004B682F" w:rsidRDefault="00D56080" w:rsidP="00D560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234V112000200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7CB362BE" w14:textId="4A533E9E" w:rsidR="00D56080" w:rsidRPr="004B682F" w:rsidRDefault="00D56080" w:rsidP="002268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 xml:space="preserve">Generální oprava fasád historické budovy Národního divadla </w:t>
            </w:r>
            <w:r w:rsidR="002268EB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II. etapa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8E002AC" w14:textId="77777777" w:rsidR="00D56080" w:rsidRPr="004B682F" w:rsidRDefault="00D56080" w:rsidP="00D56080">
            <w:pPr>
              <w:rPr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Národní divadlo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4D3267A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110,7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377CD52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110,776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60C82B4" w14:textId="1991C301" w:rsidR="00D56080" w:rsidRPr="00D56080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6080">
              <w:rPr>
                <w:rFonts w:asciiTheme="minorHAnsi" w:hAnsiTheme="minorHAnsi" w:cs="Calibri"/>
                <w:sz w:val="18"/>
                <w:szCs w:val="18"/>
              </w:rPr>
              <w:t>1.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sz w:val="18"/>
                <w:szCs w:val="18"/>
              </w:rPr>
              <w:t>9.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sz w:val="18"/>
                <w:szCs w:val="18"/>
              </w:rPr>
              <w:t>2006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8FF0AE8" w14:textId="0F75E18D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31. 12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2015</w:t>
            </w:r>
          </w:p>
        </w:tc>
        <w:tc>
          <w:tcPr>
            <w:tcW w:w="1275" w:type="dxa"/>
            <w:vAlign w:val="center"/>
          </w:tcPr>
          <w:p w14:paraId="7B52461C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31.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. 2016</w:t>
            </w:r>
          </w:p>
        </w:tc>
      </w:tr>
      <w:tr w:rsidR="00D56080" w:rsidRPr="00CD6CD1" w14:paraId="306AA0A4" w14:textId="77777777" w:rsidTr="00442CC4">
        <w:trPr>
          <w:trHeight w:val="439"/>
        </w:trPr>
        <w:tc>
          <w:tcPr>
            <w:tcW w:w="1470" w:type="dxa"/>
            <w:shd w:val="clear" w:color="auto" w:fill="auto"/>
            <w:vAlign w:val="center"/>
          </w:tcPr>
          <w:p w14:paraId="4AE1DF9E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234V112000283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564C842B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Generální oprava střešního pláště provozní budovy Národního divadla, Anenské nám. 2, Praha 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077424F" w14:textId="77777777" w:rsidR="00D56080" w:rsidRPr="004B682F" w:rsidRDefault="00D56080" w:rsidP="00D56080">
            <w:pPr>
              <w:rPr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Národní divadlo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A379EA1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72,007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2CD365F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71,506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5AB909C" w14:textId="0382A4C6" w:rsidR="00D56080" w:rsidRPr="00D56080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6080">
              <w:rPr>
                <w:rFonts w:asciiTheme="minorHAnsi" w:hAnsiTheme="minorHAnsi" w:cs="Calibri"/>
                <w:sz w:val="18"/>
                <w:szCs w:val="18"/>
              </w:rPr>
              <w:t>22.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sz w:val="18"/>
                <w:szCs w:val="18"/>
              </w:rPr>
              <w:t>5.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sz w:val="18"/>
                <w:szCs w:val="18"/>
              </w:rPr>
              <w:t>2008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1D7900F" w14:textId="385A8C8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31. 12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2015</w:t>
            </w:r>
          </w:p>
        </w:tc>
        <w:tc>
          <w:tcPr>
            <w:tcW w:w="1275" w:type="dxa"/>
            <w:vAlign w:val="center"/>
          </w:tcPr>
          <w:p w14:paraId="45BE4BB1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31.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. 2016</w:t>
            </w:r>
          </w:p>
        </w:tc>
      </w:tr>
      <w:tr w:rsidR="00D56080" w:rsidRPr="00CD6CD1" w14:paraId="680CA56E" w14:textId="77777777" w:rsidTr="00442CC4">
        <w:trPr>
          <w:trHeight w:val="439"/>
        </w:trPr>
        <w:tc>
          <w:tcPr>
            <w:tcW w:w="1470" w:type="dxa"/>
            <w:shd w:val="clear" w:color="auto" w:fill="auto"/>
            <w:vAlign w:val="center"/>
          </w:tcPr>
          <w:p w14:paraId="05A18E2C" w14:textId="77777777" w:rsidR="00D56080" w:rsidRPr="004B682F" w:rsidRDefault="00D56080" w:rsidP="00D560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134V112000004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21D7D240" w14:textId="76961687" w:rsidR="00D56080" w:rsidRPr="004B682F" w:rsidRDefault="00D56080" w:rsidP="002268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VMP Rožnov p.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 xml:space="preserve">R. </w:t>
            </w:r>
            <w:r w:rsidR="002268EB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 xml:space="preserve"> rekonstrukce a nástavba provozní budovy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FA9B7CA" w14:textId="77777777" w:rsidR="00D56080" w:rsidRPr="004B682F" w:rsidRDefault="00D56080" w:rsidP="00D560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Valašské muzeum v přírodě v Rožnově pod Radhoštěm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CFCB8B7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12,060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64739E4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12,060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84D1DE" w14:textId="54F10690" w:rsidR="00D56080" w:rsidRPr="00D56080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29.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2011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3741D05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31. 7. 2012</w:t>
            </w:r>
          </w:p>
        </w:tc>
        <w:tc>
          <w:tcPr>
            <w:tcW w:w="1275" w:type="dxa"/>
            <w:vAlign w:val="center"/>
          </w:tcPr>
          <w:p w14:paraId="788A2DD1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31. 10. 2012</w:t>
            </w:r>
          </w:p>
        </w:tc>
      </w:tr>
      <w:tr w:rsidR="00D56080" w:rsidRPr="00CD6CD1" w14:paraId="4996FBD3" w14:textId="77777777" w:rsidTr="00442CC4">
        <w:trPr>
          <w:trHeight w:val="440"/>
        </w:trPr>
        <w:tc>
          <w:tcPr>
            <w:tcW w:w="1470" w:type="dxa"/>
            <w:shd w:val="clear" w:color="auto" w:fill="auto"/>
            <w:vAlign w:val="center"/>
          </w:tcPr>
          <w:p w14:paraId="48336C90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134V112000005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77D8B6F6" w14:textId="76EB1ECB" w:rsidR="00D56080" w:rsidRPr="004B682F" w:rsidRDefault="00D56080" w:rsidP="002268E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Památník Terezín, Malá pevnost </w:t>
            </w:r>
            <w:r w:rsidR="002268EB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protipovodňová opatření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FEFF5B9" w14:textId="77777777" w:rsidR="00D56080" w:rsidRPr="004B682F" w:rsidRDefault="00D56080" w:rsidP="00D560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Památník Terezín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3B2ABE0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7,146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87878E8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7,146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0C32F88" w14:textId="32155900" w:rsidR="00D56080" w:rsidRPr="00D56080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28.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2011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B032050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31. 12. 2011</w:t>
            </w:r>
          </w:p>
        </w:tc>
        <w:tc>
          <w:tcPr>
            <w:tcW w:w="1275" w:type="dxa"/>
            <w:vAlign w:val="center"/>
          </w:tcPr>
          <w:p w14:paraId="21FB87D7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31. 3. 2012</w:t>
            </w:r>
          </w:p>
        </w:tc>
      </w:tr>
      <w:tr w:rsidR="00D56080" w:rsidRPr="00CD6CD1" w14:paraId="427E33B6" w14:textId="77777777" w:rsidTr="00442CC4">
        <w:trPr>
          <w:trHeight w:val="439"/>
        </w:trPr>
        <w:tc>
          <w:tcPr>
            <w:tcW w:w="1470" w:type="dxa"/>
            <w:shd w:val="clear" w:color="auto" w:fill="auto"/>
            <w:vAlign w:val="center"/>
          </w:tcPr>
          <w:p w14:paraId="4047BAC0" w14:textId="77777777" w:rsidR="00D56080" w:rsidRPr="004B682F" w:rsidRDefault="00D56080" w:rsidP="00D560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134V112000006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1AD41D36" w14:textId="3509455D" w:rsidR="00D56080" w:rsidRPr="004B682F" w:rsidRDefault="00D56080" w:rsidP="002268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 xml:space="preserve">Památník Terezín, Malá pevnost </w:t>
            </w:r>
            <w:r w:rsidR="002268EB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 xml:space="preserve"> oprava vnějších ploch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67162B4" w14:textId="77777777" w:rsidR="00D56080" w:rsidRPr="004B682F" w:rsidRDefault="00D56080" w:rsidP="00D560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Památník Terezín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6E4752C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73,169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56FF466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70,000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2FFB79D" w14:textId="53B69D94" w:rsidR="00D56080" w:rsidRPr="00D56080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28.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2011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33AB3F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31. 12. 2016</w:t>
            </w:r>
          </w:p>
        </w:tc>
        <w:tc>
          <w:tcPr>
            <w:tcW w:w="1275" w:type="dxa"/>
            <w:vAlign w:val="center"/>
          </w:tcPr>
          <w:p w14:paraId="043D65FC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28. 2. 2017</w:t>
            </w:r>
          </w:p>
        </w:tc>
      </w:tr>
      <w:tr w:rsidR="00D56080" w:rsidRPr="00457490" w14:paraId="7542C9EC" w14:textId="77777777" w:rsidTr="00442CC4">
        <w:trPr>
          <w:trHeight w:val="439"/>
        </w:trPr>
        <w:tc>
          <w:tcPr>
            <w:tcW w:w="1470" w:type="dxa"/>
            <w:shd w:val="clear" w:color="auto" w:fill="auto"/>
            <w:vAlign w:val="center"/>
          </w:tcPr>
          <w:p w14:paraId="7E92ABAC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134V112000033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5BD0EE87" w14:textId="3FB6BEC0" w:rsidR="00D56080" w:rsidRPr="004B682F" w:rsidRDefault="00D56080" w:rsidP="002268E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Obnova objektu Liliová </w:t>
            </w:r>
            <w:proofErr w:type="gramStart"/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č</w:t>
            </w:r>
            <w:r w:rsidR="002268E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p.</w:t>
            </w:r>
            <w:proofErr w:type="gramEnd"/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5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Praha </w:t>
            </w:r>
            <w:r w:rsidR="002268EB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Staré Město, I. a II. 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etapa, G.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Ř.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95B936C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Národní památkový ústav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9338308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148,081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83699DB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148,081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1B93921" w14:textId="5A23511E" w:rsidR="00D56080" w:rsidRPr="00D56080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1.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11.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2011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9D18745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12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. 2016</w:t>
            </w:r>
          </w:p>
        </w:tc>
        <w:tc>
          <w:tcPr>
            <w:tcW w:w="1275" w:type="dxa"/>
            <w:vAlign w:val="center"/>
          </w:tcPr>
          <w:p w14:paraId="763F4B90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31. 5. 2017</w:t>
            </w:r>
          </w:p>
        </w:tc>
      </w:tr>
      <w:tr w:rsidR="00D56080" w:rsidRPr="00CD6CD1" w14:paraId="47ED7837" w14:textId="77777777" w:rsidTr="00442CC4">
        <w:trPr>
          <w:trHeight w:val="440"/>
        </w:trPr>
        <w:tc>
          <w:tcPr>
            <w:tcW w:w="1470" w:type="dxa"/>
            <w:shd w:val="clear" w:color="auto" w:fill="auto"/>
            <w:vAlign w:val="center"/>
          </w:tcPr>
          <w:p w14:paraId="1E495142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134V112000044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7DBF0174" w14:textId="60C0ADE8" w:rsidR="00D56080" w:rsidRPr="004B682F" w:rsidRDefault="00D56080" w:rsidP="002268E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ND </w:t>
            </w:r>
            <w:r w:rsidR="002268EB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Rekonstrukce a zateplení střešního pláště historické budovy Stavovského divadla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3A7ACFD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Národní divadlo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2A42479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42,080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E182980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41,880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FCCA93" w14:textId="4AD9F7A9" w:rsidR="00D56080" w:rsidRPr="00D56080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10.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2011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FF43049" w14:textId="67BE2AA6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31. 12</w:t>
            </w:r>
            <w:r w:rsidR="002268E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2016</w:t>
            </w:r>
          </w:p>
        </w:tc>
        <w:tc>
          <w:tcPr>
            <w:tcW w:w="1275" w:type="dxa"/>
            <w:vAlign w:val="center"/>
          </w:tcPr>
          <w:p w14:paraId="15ED33EB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</w:tc>
      </w:tr>
      <w:tr w:rsidR="00D56080" w:rsidRPr="00CD6CD1" w14:paraId="3EDF285A" w14:textId="77777777" w:rsidTr="00442CC4">
        <w:trPr>
          <w:trHeight w:val="439"/>
        </w:trPr>
        <w:tc>
          <w:tcPr>
            <w:tcW w:w="1470" w:type="dxa"/>
            <w:shd w:val="clear" w:color="auto" w:fill="auto"/>
            <w:vAlign w:val="center"/>
          </w:tcPr>
          <w:p w14:paraId="7C29B882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134V112000053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67984DF5" w14:textId="5ADC752C" w:rsidR="00D56080" w:rsidRPr="004B682F" w:rsidRDefault="00D56080" w:rsidP="002268E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NG </w:t>
            </w:r>
            <w:r w:rsidR="002268EB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Nové expozice, interiérové soubory a mobiliář Salmovského paláce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8F39E39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Národní galerie v Praze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509D1F8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27,750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4C8C1BB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27,750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4BCE3F9" w14:textId="1BAD1CA5" w:rsidR="00D56080" w:rsidRPr="00D56080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18.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11.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2011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D829469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31. 12. 2016</w:t>
            </w:r>
          </w:p>
        </w:tc>
        <w:tc>
          <w:tcPr>
            <w:tcW w:w="1275" w:type="dxa"/>
            <w:vAlign w:val="center"/>
          </w:tcPr>
          <w:p w14:paraId="05844887" w14:textId="126FD800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30. 6</w:t>
            </w:r>
            <w:r w:rsidR="002268E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2017</w:t>
            </w:r>
          </w:p>
        </w:tc>
      </w:tr>
      <w:tr w:rsidR="00D56080" w:rsidRPr="00CD6CD1" w14:paraId="253A64C4" w14:textId="77777777" w:rsidTr="00442CC4">
        <w:trPr>
          <w:trHeight w:val="439"/>
        </w:trPr>
        <w:tc>
          <w:tcPr>
            <w:tcW w:w="1470" w:type="dxa"/>
            <w:shd w:val="clear" w:color="auto" w:fill="auto"/>
            <w:vAlign w:val="center"/>
          </w:tcPr>
          <w:p w14:paraId="121BDF36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134V112000067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524EDE47" w14:textId="38DA360F" w:rsidR="00D56080" w:rsidRPr="004B682F" w:rsidRDefault="00D56080" w:rsidP="00B2118E">
            <w:pPr>
              <w:ind w:right="-7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NPÚ </w:t>
            </w:r>
            <w:r w:rsidR="002268EB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Státní hrad a zámek Český Krumlov </w:t>
            </w:r>
            <w:r w:rsidR="002268EB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rekonstrukce Horské zahrady 1. etapa, 2. část včetně "Paraplíčka"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6B22475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Národní památkový ústav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B2D6E19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25,000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8E5ADDE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24,600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E4BEFFF" w14:textId="741E1CA9" w:rsidR="00D56080" w:rsidRPr="00D56080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5.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2011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242D504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31. 12. 2016</w:t>
            </w:r>
          </w:p>
        </w:tc>
        <w:tc>
          <w:tcPr>
            <w:tcW w:w="1275" w:type="dxa"/>
            <w:vAlign w:val="center"/>
          </w:tcPr>
          <w:p w14:paraId="48F2C9F4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31. 3. 2017</w:t>
            </w:r>
          </w:p>
        </w:tc>
      </w:tr>
      <w:tr w:rsidR="00D56080" w:rsidRPr="00CD6CD1" w14:paraId="4F9C73B2" w14:textId="77777777" w:rsidTr="00442CC4">
        <w:trPr>
          <w:trHeight w:val="440"/>
        </w:trPr>
        <w:tc>
          <w:tcPr>
            <w:tcW w:w="1470" w:type="dxa"/>
            <w:shd w:val="clear" w:color="auto" w:fill="auto"/>
            <w:vAlign w:val="center"/>
          </w:tcPr>
          <w:p w14:paraId="4C3885D9" w14:textId="77777777" w:rsidR="00D56080" w:rsidRPr="004B682F" w:rsidRDefault="00D56080" w:rsidP="00D560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134V112000101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2F73BD16" w14:textId="2658A1F0" w:rsidR="00D56080" w:rsidRPr="004B682F" w:rsidRDefault="00D56080" w:rsidP="002268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NPÚ </w:t>
            </w:r>
            <w:r w:rsidR="002268EB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Rekonstrukce Špitálu Nejsvětější Trojice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629B403" w14:textId="77777777" w:rsidR="00D56080" w:rsidRPr="004B682F" w:rsidRDefault="00D56080" w:rsidP="00D560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Národní památkový ústav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8EB815A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24,728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DCE1E41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19,760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76B852B" w14:textId="6EB2905E" w:rsidR="00D56080" w:rsidRPr="00D56080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9.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11.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2012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2E0AF7D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31. 3. 2016</w:t>
            </w:r>
          </w:p>
        </w:tc>
        <w:tc>
          <w:tcPr>
            <w:tcW w:w="1275" w:type="dxa"/>
            <w:vAlign w:val="center"/>
          </w:tcPr>
          <w:p w14:paraId="30B94BC4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30. 6. 2016</w:t>
            </w:r>
          </w:p>
        </w:tc>
      </w:tr>
      <w:tr w:rsidR="00D56080" w:rsidRPr="00CD6CD1" w14:paraId="66FE9083" w14:textId="77777777" w:rsidTr="00442CC4">
        <w:trPr>
          <w:trHeight w:val="439"/>
        </w:trPr>
        <w:tc>
          <w:tcPr>
            <w:tcW w:w="1470" w:type="dxa"/>
            <w:shd w:val="clear" w:color="auto" w:fill="auto"/>
            <w:vAlign w:val="center"/>
          </w:tcPr>
          <w:p w14:paraId="400F572B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134V112000145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278FEEDB" w14:textId="3149286A" w:rsidR="00D56080" w:rsidRPr="004B682F" w:rsidRDefault="00D56080" w:rsidP="002268E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VMP Rožnov p.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R. </w:t>
            </w:r>
            <w:r w:rsidR="002268EB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stavební dvůr, dostavba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7CB000E" w14:textId="77777777" w:rsidR="00D56080" w:rsidRPr="004B682F" w:rsidRDefault="00D56080" w:rsidP="00D5608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Valašské muzeum v přírodě v Rožnově pod Radhoštěm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1CDF147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24,862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4AE029D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24,862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A7285C" w14:textId="24572372" w:rsidR="00D56080" w:rsidRPr="00D56080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17.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2013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1C43DD7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31. 12. 2015</w:t>
            </w:r>
          </w:p>
        </w:tc>
        <w:tc>
          <w:tcPr>
            <w:tcW w:w="1275" w:type="dxa"/>
            <w:vAlign w:val="center"/>
          </w:tcPr>
          <w:p w14:paraId="10855AF1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31. 3. 2016</w:t>
            </w:r>
          </w:p>
        </w:tc>
      </w:tr>
      <w:tr w:rsidR="00D56080" w:rsidRPr="00CD6CD1" w14:paraId="42493CAB" w14:textId="77777777" w:rsidTr="00442CC4">
        <w:trPr>
          <w:trHeight w:val="440"/>
        </w:trPr>
        <w:tc>
          <w:tcPr>
            <w:tcW w:w="1470" w:type="dxa"/>
            <w:shd w:val="clear" w:color="auto" w:fill="auto"/>
            <w:vAlign w:val="center"/>
          </w:tcPr>
          <w:p w14:paraId="4EFADDF0" w14:textId="77777777" w:rsidR="00D56080" w:rsidRPr="004B682F" w:rsidRDefault="00D56080" w:rsidP="00D560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134V112000147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09210CB1" w14:textId="43235642" w:rsidR="00D56080" w:rsidRPr="004B682F" w:rsidRDefault="00D56080" w:rsidP="002268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NPÚ </w:t>
            </w:r>
            <w:r w:rsidR="002268EB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Zámek Kozel, jí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zdárna </w:t>
            </w:r>
            <w:r w:rsidR="002268EB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obnova krovu, stropu a </w:t>
            </w: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střechy, požárně bezpečnostní opatření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3F0A73C" w14:textId="77777777" w:rsidR="00D56080" w:rsidRPr="004B682F" w:rsidRDefault="00D56080" w:rsidP="00D560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Národní památkový ústav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24C86D5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18,213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CDD71A5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sz w:val="18"/>
                <w:szCs w:val="18"/>
              </w:rPr>
              <w:t>18,213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65D9FBB" w14:textId="5EE3121B" w:rsidR="00D56080" w:rsidRPr="00D56080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20.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D56080">
              <w:rPr>
                <w:rFonts w:asciiTheme="minorHAnsi" w:hAnsiTheme="minorHAnsi" w:cs="Calibri"/>
                <w:bCs/>
                <w:sz w:val="18"/>
                <w:szCs w:val="18"/>
              </w:rPr>
              <w:t>2013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0C5AC24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30. 6. 2016</w:t>
            </w:r>
          </w:p>
        </w:tc>
        <w:tc>
          <w:tcPr>
            <w:tcW w:w="1275" w:type="dxa"/>
            <w:vAlign w:val="center"/>
          </w:tcPr>
          <w:p w14:paraId="7A69A76F" w14:textId="77777777" w:rsidR="00D56080" w:rsidRPr="004B682F" w:rsidRDefault="00D56080" w:rsidP="00B2118E">
            <w:pPr>
              <w:ind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682F">
              <w:rPr>
                <w:rFonts w:asciiTheme="minorHAnsi" w:hAnsiTheme="minorHAnsi" w:cstheme="minorHAnsi"/>
                <w:bCs/>
                <w:sz w:val="18"/>
                <w:szCs w:val="18"/>
              </w:rPr>
              <w:t>30. 9. 2016</w:t>
            </w:r>
          </w:p>
        </w:tc>
      </w:tr>
    </w:tbl>
    <w:p w14:paraId="131106DA" w14:textId="4E538964" w:rsidR="00981547" w:rsidRPr="00DB2BA1" w:rsidRDefault="00981547" w:rsidP="00981547">
      <w:pPr>
        <w:spacing w:line="280" w:lineRule="atLeast"/>
        <w:ind w:right="7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B2BA1">
        <w:rPr>
          <w:rFonts w:asciiTheme="minorHAnsi" w:hAnsiTheme="minorHAnsi" w:cstheme="minorHAnsi"/>
          <w:b/>
          <w:sz w:val="20"/>
          <w:szCs w:val="20"/>
        </w:rPr>
        <w:t>Zdroj:</w:t>
      </w:r>
      <w:r w:rsidR="00504848">
        <w:rPr>
          <w:rFonts w:asciiTheme="minorHAnsi" w:hAnsiTheme="minorHAnsi" w:cstheme="minorHAnsi"/>
          <w:sz w:val="20"/>
          <w:szCs w:val="20"/>
        </w:rPr>
        <w:t xml:space="preserve"> </w:t>
      </w:r>
      <w:r w:rsidR="002268EB">
        <w:rPr>
          <w:rFonts w:asciiTheme="minorHAnsi" w:hAnsiTheme="minorHAnsi" w:cstheme="minorHAnsi"/>
          <w:sz w:val="20"/>
          <w:szCs w:val="20"/>
        </w:rPr>
        <w:t>r</w:t>
      </w:r>
      <w:r w:rsidR="005D3F4B" w:rsidRPr="00DB2BA1">
        <w:rPr>
          <w:rFonts w:asciiTheme="minorHAnsi" w:hAnsiTheme="minorHAnsi" w:cstheme="minorHAnsi"/>
          <w:sz w:val="20"/>
          <w:szCs w:val="20"/>
        </w:rPr>
        <w:t xml:space="preserve">egistrační listy akcí, </w:t>
      </w:r>
      <w:r w:rsidR="00C7664A">
        <w:rPr>
          <w:rFonts w:asciiTheme="minorHAnsi" w:hAnsiTheme="minorHAnsi" w:cstheme="minorHAnsi"/>
          <w:sz w:val="20"/>
          <w:szCs w:val="20"/>
        </w:rPr>
        <w:t>r</w:t>
      </w:r>
      <w:r w:rsidR="005D3F4B" w:rsidRPr="00DB2BA1">
        <w:rPr>
          <w:rFonts w:asciiTheme="minorHAnsi" w:hAnsiTheme="minorHAnsi" w:cstheme="minorHAnsi"/>
          <w:sz w:val="20"/>
          <w:szCs w:val="20"/>
        </w:rPr>
        <w:t xml:space="preserve">ozhodnutí o poskytnutí dotace, </w:t>
      </w:r>
      <w:r w:rsidR="002268EB">
        <w:rPr>
          <w:rFonts w:asciiTheme="minorHAnsi" w:hAnsiTheme="minorHAnsi" w:cstheme="minorHAnsi"/>
          <w:sz w:val="20"/>
          <w:szCs w:val="20"/>
        </w:rPr>
        <w:t>i</w:t>
      </w:r>
      <w:r w:rsidR="005D3F4B">
        <w:rPr>
          <w:rFonts w:asciiTheme="minorHAnsi" w:hAnsiTheme="minorHAnsi" w:cstheme="minorHAnsi"/>
          <w:sz w:val="20"/>
          <w:szCs w:val="20"/>
        </w:rPr>
        <w:t xml:space="preserve">nformace </w:t>
      </w:r>
      <w:r w:rsidR="005D3F4B" w:rsidRPr="005D3F4B">
        <w:rPr>
          <w:rFonts w:asciiTheme="minorHAnsi" w:hAnsiTheme="minorHAnsi" w:cstheme="minorHAnsi"/>
          <w:sz w:val="20"/>
          <w:szCs w:val="20"/>
        </w:rPr>
        <w:t>od kontrolovaných osob k 22. 4. 2016.</w:t>
      </w:r>
    </w:p>
    <w:p w14:paraId="0E7AC537" w14:textId="77777777" w:rsidR="00581447" w:rsidRDefault="00581447" w:rsidP="00076E8D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2C13D78B" w14:textId="77777777" w:rsidR="00981547" w:rsidRDefault="00981547" w:rsidP="00076E8D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  <w:sectPr w:rsidR="00981547" w:rsidSect="00981547">
          <w:pgSz w:w="16838" w:h="11906" w:orient="landscape"/>
          <w:pgMar w:top="1276" w:right="1417" w:bottom="1135" w:left="1417" w:header="708" w:footer="454" w:gutter="0"/>
          <w:cols w:space="708"/>
          <w:titlePg/>
          <w:docGrid w:linePitch="360"/>
        </w:sectPr>
      </w:pPr>
    </w:p>
    <w:p w14:paraId="16EC8D66" w14:textId="77777777" w:rsidR="00581447" w:rsidRPr="00B2118E" w:rsidRDefault="00581447" w:rsidP="00581447">
      <w:pPr>
        <w:spacing w:line="280" w:lineRule="atLeast"/>
        <w:jc w:val="both"/>
        <w:rPr>
          <w:rFonts w:asciiTheme="minorHAnsi" w:hAnsiTheme="minorHAnsi" w:cs="Calibri"/>
          <w:b/>
          <w:color w:val="000000"/>
          <w:sz w:val="28"/>
          <w:szCs w:val="28"/>
          <w:lang w:eastAsia="en-US"/>
        </w:rPr>
      </w:pPr>
      <w:r w:rsidRPr="00B2118E">
        <w:rPr>
          <w:rFonts w:asciiTheme="minorHAnsi" w:hAnsiTheme="minorHAnsi" w:cs="Calibri"/>
          <w:b/>
          <w:color w:val="000000"/>
          <w:sz w:val="28"/>
          <w:szCs w:val="28"/>
          <w:lang w:eastAsia="en-US"/>
        </w:rPr>
        <w:lastRenderedPageBreak/>
        <w:t>Seznam zkratek</w:t>
      </w:r>
    </w:p>
    <w:p w14:paraId="0BF9414C" w14:textId="77777777" w:rsidR="00581447" w:rsidRPr="00674DEE" w:rsidRDefault="00581447" w:rsidP="00581447">
      <w:pPr>
        <w:spacing w:line="280" w:lineRule="atLeast"/>
        <w:jc w:val="both"/>
        <w:rPr>
          <w:rFonts w:asciiTheme="minorHAnsi" w:hAnsiTheme="minorHAnsi" w:cs="Calibri"/>
          <w:color w:val="000000"/>
          <w:lang w:eastAsia="en-US"/>
        </w:rPr>
      </w:pPr>
    </w:p>
    <w:p w14:paraId="744ABFC5" w14:textId="75CAA594" w:rsidR="00581447" w:rsidRPr="00674DEE" w:rsidRDefault="00581447" w:rsidP="00581447">
      <w:pPr>
        <w:spacing w:line="280" w:lineRule="atLeast"/>
        <w:jc w:val="both"/>
        <w:rPr>
          <w:rFonts w:asciiTheme="minorHAnsi" w:hAnsiTheme="minorHAnsi" w:cs="Calibri"/>
          <w:color w:val="000000"/>
          <w:lang w:eastAsia="en-US"/>
        </w:rPr>
      </w:pPr>
    </w:p>
    <w:p w14:paraId="72ABED7D" w14:textId="77777777" w:rsidR="00D87DE8" w:rsidRDefault="00D87DE8" w:rsidP="00B2118E">
      <w:pPr>
        <w:spacing w:after="120" w:line="280" w:lineRule="atLeast"/>
        <w:ind w:left="2127" w:hanging="2127"/>
        <w:jc w:val="both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Calibri"/>
          <w:color w:val="000000"/>
          <w:lang w:eastAsia="en-US"/>
        </w:rPr>
        <w:t>EU</w:t>
      </w:r>
      <w:r>
        <w:rPr>
          <w:rFonts w:asciiTheme="minorHAnsi" w:hAnsiTheme="minorHAnsi" w:cs="Calibri"/>
          <w:color w:val="000000"/>
          <w:lang w:eastAsia="en-US"/>
        </w:rPr>
        <w:tab/>
        <w:t>Evropská unie</w:t>
      </w:r>
    </w:p>
    <w:p w14:paraId="48C2B73E" w14:textId="77777777" w:rsidR="00581447" w:rsidRPr="00674DEE" w:rsidRDefault="00581447" w:rsidP="00B2118E">
      <w:pPr>
        <w:spacing w:after="120" w:line="280" w:lineRule="atLeast"/>
        <w:ind w:left="2127" w:hanging="2127"/>
        <w:jc w:val="both"/>
        <w:rPr>
          <w:rFonts w:asciiTheme="minorHAnsi" w:hAnsiTheme="minorHAnsi" w:cs="Calibri"/>
          <w:color w:val="000000"/>
          <w:lang w:eastAsia="en-US"/>
        </w:rPr>
      </w:pPr>
      <w:r w:rsidRPr="00674DEE">
        <w:rPr>
          <w:rFonts w:asciiTheme="minorHAnsi" w:hAnsiTheme="minorHAnsi" w:cs="Calibri"/>
          <w:color w:val="000000"/>
          <w:lang w:eastAsia="en-US"/>
        </w:rPr>
        <w:t>MF</w:t>
      </w:r>
      <w:r w:rsidRPr="00674DEE">
        <w:rPr>
          <w:rFonts w:asciiTheme="minorHAnsi" w:hAnsiTheme="minorHAnsi" w:cs="Calibri"/>
          <w:color w:val="000000"/>
          <w:lang w:eastAsia="en-US"/>
        </w:rPr>
        <w:tab/>
        <w:t>Ministerstvo financí</w:t>
      </w:r>
    </w:p>
    <w:p w14:paraId="70FC8F7A" w14:textId="77777777" w:rsidR="00581447" w:rsidRPr="00674DEE" w:rsidRDefault="00581447" w:rsidP="00B2118E">
      <w:pPr>
        <w:spacing w:after="120" w:line="280" w:lineRule="atLeast"/>
        <w:ind w:left="2127" w:hanging="2127"/>
        <w:jc w:val="both"/>
        <w:rPr>
          <w:rFonts w:asciiTheme="minorHAnsi" w:hAnsiTheme="minorHAnsi" w:cs="Calibri"/>
          <w:color w:val="000000"/>
          <w:lang w:eastAsia="en-US"/>
        </w:rPr>
      </w:pPr>
      <w:r w:rsidRPr="00674DEE">
        <w:rPr>
          <w:rFonts w:asciiTheme="minorHAnsi" w:hAnsiTheme="minorHAnsi" w:cs="Calibri"/>
          <w:color w:val="000000"/>
          <w:lang w:eastAsia="en-US"/>
        </w:rPr>
        <w:t>MK</w:t>
      </w:r>
      <w:r w:rsidRPr="00674DEE">
        <w:rPr>
          <w:rFonts w:asciiTheme="minorHAnsi" w:hAnsiTheme="minorHAnsi" w:cs="Calibri"/>
          <w:color w:val="000000"/>
          <w:lang w:eastAsia="en-US"/>
        </w:rPr>
        <w:tab/>
        <w:t>Ministerstvo kultury</w:t>
      </w:r>
    </w:p>
    <w:p w14:paraId="24191FE0" w14:textId="77777777" w:rsidR="00581447" w:rsidRPr="00674DEE" w:rsidRDefault="00581447" w:rsidP="00B2118E">
      <w:pPr>
        <w:spacing w:after="120" w:line="280" w:lineRule="atLeast"/>
        <w:ind w:left="2127" w:hanging="2127"/>
        <w:jc w:val="both"/>
        <w:rPr>
          <w:rFonts w:asciiTheme="minorHAnsi" w:hAnsiTheme="minorHAnsi" w:cs="Calibri"/>
          <w:color w:val="000000"/>
          <w:lang w:eastAsia="en-US"/>
        </w:rPr>
      </w:pPr>
      <w:r w:rsidRPr="00674DEE">
        <w:rPr>
          <w:rFonts w:asciiTheme="minorHAnsi" w:hAnsiTheme="minorHAnsi" w:cs="Calibri"/>
          <w:color w:val="000000"/>
          <w:lang w:eastAsia="en-US"/>
        </w:rPr>
        <w:t>ND</w:t>
      </w:r>
      <w:r w:rsidRPr="00674DEE">
        <w:rPr>
          <w:rFonts w:asciiTheme="minorHAnsi" w:hAnsiTheme="minorHAnsi" w:cs="Calibri"/>
          <w:color w:val="000000"/>
          <w:lang w:eastAsia="en-US"/>
        </w:rPr>
        <w:tab/>
        <w:t>Národní divadlo</w:t>
      </w:r>
    </w:p>
    <w:p w14:paraId="58F98E71" w14:textId="707FEFDB" w:rsidR="002B1DAE" w:rsidRDefault="002B1DAE" w:rsidP="00B2118E">
      <w:pPr>
        <w:spacing w:after="120" w:line="280" w:lineRule="atLeast"/>
        <w:ind w:left="2127" w:hanging="2127"/>
        <w:jc w:val="both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Calibri"/>
          <w:color w:val="000000"/>
          <w:lang w:eastAsia="en-US"/>
        </w:rPr>
        <w:t>NG</w:t>
      </w:r>
      <w:r>
        <w:rPr>
          <w:rFonts w:asciiTheme="minorHAnsi" w:hAnsiTheme="minorHAnsi" w:cs="Calibri"/>
          <w:color w:val="000000"/>
          <w:lang w:eastAsia="en-US"/>
        </w:rPr>
        <w:tab/>
        <w:t>Národní galerie v Praze</w:t>
      </w:r>
    </w:p>
    <w:p w14:paraId="5DA63108" w14:textId="78DA5D8A" w:rsidR="00907548" w:rsidRDefault="00907548" w:rsidP="00B2118E">
      <w:pPr>
        <w:spacing w:after="120" w:line="280" w:lineRule="atLeast"/>
        <w:ind w:left="2127" w:hanging="2127"/>
        <w:jc w:val="both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Calibri"/>
          <w:color w:val="000000"/>
          <w:lang w:eastAsia="en-US"/>
        </w:rPr>
        <w:t>NKP</w:t>
      </w:r>
      <w:r>
        <w:rPr>
          <w:rFonts w:asciiTheme="minorHAnsi" w:hAnsiTheme="minorHAnsi" w:cs="Calibri"/>
          <w:color w:val="000000"/>
          <w:lang w:eastAsia="en-US"/>
        </w:rPr>
        <w:tab/>
        <w:t>Národní kulturní památka</w:t>
      </w:r>
    </w:p>
    <w:p w14:paraId="72E8A538" w14:textId="4BB3F89E" w:rsidR="00581447" w:rsidRPr="00674DEE" w:rsidRDefault="00581447" w:rsidP="00B2118E">
      <w:pPr>
        <w:spacing w:after="120" w:line="280" w:lineRule="atLeast"/>
        <w:ind w:left="2127" w:hanging="2127"/>
        <w:jc w:val="both"/>
        <w:rPr>
          <w:rFonts w:asciiTheme="minorHAnsi" w:hAnsiTheme="minorHAnsi" w:cs="Calibri"/>
          <w:color w:val="000000"/>
          <w:lang w:eastAsia="en-US"/>
        </w:rPr>
      </w:pPr>
      <w:r w:rsidRPr="00674DEE">
        <w:rPr>
          <w:rFonts w:asciiTheme="minorHAnsi" w:hAnsiTheme="minorHAnsi" w:cs="Calibri"/>
          <w:color w:val="000000"/>
          <w:lang w:eastAsia="en-US"/>
        </w:rPr>
        <w:t>NKÚ</w:t>
      </w:r>
      <w:r w:rsidRPr="00674DEE">
        <w:rPr>
          <w:rFonts w:asciiTheme="minorHAnsi" w:hAnsiTheme="minorHAnsi" w:cs="Calibri"/>
          <w:color w:val="000000"/>
          <w:lang w:eastAsia="en-US"/>
        </w:rPr>
        <w:tab/>
        <w:t>Nejvyšší kontrolní úřad</w:t>
      </w:r>
    </w:p>
    <w:p w14:paraId="6217552B" w14:textId="77777777" w:rsidR="00581447" w:rsidRPr="00674DEE" w:rsidRDefault="00581447" w:rsidP="00B2118E">
      <w:pPr>
        <w:spacing w:after="120" w:line="280" w:lineRule="atLeast"/>
        <w:ind w:left="2127" w:hanging="2127"/>
        <w:jc w:val="both"/>
        <w:rPr>
          <w:rFonts w:asciiTheme="minorHAnsi" w:hAnsiTheme="minorHAnsi" w:cs="Calibri"/>
          <w:color w:val="000000"/>
          <w:lang w:eastAsia="en-US"/>
        </w:rPr>
      </w:pPr>
      <w:r w:rsidRPr="00674DEE">
        <w:rPr>
          <w:rFonts w:asciiTheme="minorHAnsi" w:hAnsiTheme="minorHAnsi" w:cs="Calibri"/>
          <w:color w:val="000000"/>
          <w:lang w:eastAsia="en-US"/>
        </w:rPr>
        <w:t>NPÚ</w:t>
      </w:r>
      <w:r w:rsidRPr="00674DEE">
        <w:rPr>
          <w:rFonts w:asciiTheme="minorHAnsi" w:hAnsiTheme="minorHAnsi" w:cs="Calibri"/>
          <w:color w:val="000000"/>
          <w:lang w:eastAsia="en-US"/>
        </w:rPr>
        <w:tab/>
        <w:t>Národní památkový ústav</w:t>
      </w:r>
    </w:p>
    <w:p w14:paraId="77C9A101" w14:textId="5C03C336" w:rsidR="00907548" w:rsidRDefault="00907548" w:rsidP="00B2118E">
      <w:pPr>
        <w:spacing w:after="120" w:line="280" w:lineRule="atLeast"/>
        <w:ind w:left="2127" w:hanging="2127"/>
        <w:jc w:val="both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Calibri"/>
          <w:color w:val="000000"/>
          <w:lang w:eastAsia="en-US"/>
        </w:rPr>
        <w:t>SZM</w:t>
      </w:r>
      <w:r>
        <w:rPr>
          <w:rFonts w:asciiTheme="minorHAnsi" w:hAnsiTheme="minorHAnsi" w:cs="Calibri"/>
          <w:color w:val="000000"/>
          <w:lang w:eastAsia="en-US"/>
        </w:rPr>
        <w:tab/>
      </w:r>
      <w:r w:rsidRPr="00907548">
        <w:rPr>
          <w:rFonts w:asciiTheme="minorHAnsi" w:hAnsiTheme="minorHAnsi" w:cs="Calibri"/>
          <w:color w:val="000000"/>
          <w:lang w:eastAsia="en-US"/>
        </w:rPr>
        <w:t>Slezské zemské muzeum</w:t>
      </w:r>
    </w:p>
    <w:p w14:paraId="342B4E54" w14:textId="0D32ACDC" w:rsidR="00581447" w:rsidRPr="00674DEE" w:rsidRDefault="00581447" w:rsidP="00B2118E">
      <w:pPr>
        <w:spacing w:after="120" w:line="280" w:lineRule="atLeast"/>
        <w:ind w:left="2127" w:hanging="2127"/>
        <w:jc w:val="both"/>
        <w:rPr>
          <w:rFonts w:asciiTheme="minorHAnsi" w:hAnsiTheme="minorHAnsi" w:cs="Calibri"/>
          <w:color w:val="000000"/>
          <w:lang w:eastAsia="en-US"/>
        </w:rPr>
      </w:pPr>
      <w:r w:rsidRPr="00674DEE">
        <w:rPr>
          <w:rFonts w:asciiTheme="minorHAnsi" w:hAnsiTheme="minorHAnsi" w:cs="Calibri"/>
          <w:color w:val="000000"/>
          <w:lang w:eastAsia="en-US"/>
        </w:rPr>
        <w:t>VMP</w:t>
      </w:r>
      <w:r w:rsidRPr="00674DEE">
        <w:rPr>
          <w:rFonts w:asciiTheme="minorHAnsi" w:hAnsiTheme="minorHAnsi" w:cs="Calibri"/>
          <w:color w:val="000000"/>
          <w:lang w:eastAsia="en-US"/>
        </w:rPr>
        <w:tab/>
        <w:t>Valašské muzeum v přírodě v Rožnově pod Radhoštěm</w:t>
      </w:r>
    </w:p>
    <w:p w14:paraId="7C68C215" w14:textId="77777777" w:rsidR="00754122" w:rsidRDefault="00754122" w:rsidP="00581447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sectPr w:rsidR="00754122" w:rsidSect="00581447"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B3C76" w14:textId="77777777" w:rsidR="008243E1" w:rsidRDefault="008243E1">
      <w:r>
        <w:separator/>
      </w:r>
    </w:p>
  </w:endnote>
  <w:endnote w:type="continuationSeparator" w:id="0">
    <w:p w14:paraId="3DFA4F17" w14:textId="77777777" w:rsidR="008243E1" w:rsidRDefault="008243E1">
      <w:r>
        <w:continuationSeparator/>
      </w:r>
    </w:p>
  </w:endnote>
  <w:endnote w:type="continuationNotice" w:id="1">
    <w:p w14:paraId="408DA512" w14:textId="77777777" w:rsidR="008243E1" w:rsidRDefault="00824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3B5CA" w14:textId="77777777" w:rsidR="008243E1" w:rsidRPr="00B2118E" w:rsidRDefault="008243E1" w:rsidP="002F2630">
    <w:pPr>
      <w:pStyle w:val="Zpat"/>
      <w:jc w:val="center"/>
      <w:rPr>
        <w:rFonts w:asciiTheme="minorHAnsi" w:hAnsiTheme="minorHAnsi" w:cstheme="minorHAnsi"/>
      </w:rPr>
    </w:pPr>
    <w:r w:rsidRPr="00B2118E">
      <w:rPr>
        <w:rFonts w:asciiTheme="minorHAnsi" w:hAnsiTheme="minorHAnsi" w:cstheme="minorHAnsi"/>
      </w:rPr>
      <w:fldChar w:fldCharType="begin"/>
    </w:r>
    <w:r w:rsidRPr="00B2118E">
      <w:rPr>
        <w:rFonts w:asciiTheme="minorHAnsi" w:hAnsiTheme="minorHAnsi" w:cstheme="minorHAnsi"/>
      </w:rPr>
      <w:instrText xml:space="preserve"> PAGE   \* MERGEFORMAT </w:instrText>
    </w:r>
    <w:r w:rsidRPr="00B2118E">
      <w:rPr>
        <w:rFonts w:asciiTheme="minorHAnsi" w:hAnsiTheme="minorHAnsi" w:cstheme="minorHAnsi"/>
      </w:rPr>
      <w:fldChar w:fldCharType="separate"/>
    </w:r>
    <w:r w:rsidR="00FE6683">
      <w:rPr>
        <w:rFonts w:asciiTheme="minorHAnsi" w:hAnsiTheme="minorHAnsi" w:cstheme="minorHAnsi"/>
        <w:noProof/>
      </w:rPr>
      <w:t>10</w:t>
    </w:r>
    <w:r w:rsidRPr="00B2118E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45A59" w14:textId="77777777" w:rsidR="008243E1" w:rsidRDefault="008243E1">
      <w:r>
        <w:separator/>
      </w:r>
    </w:p>
  </w:footnote>
  <w:footnote w:type="continuationSeparator" w:id="0">
    <w:p w14:paraId="4BCCBA9A" w14:textId="77777777" w:rsidR="008243E1" w:rsidRDefault="008243E1">
      <w:r>
        <w:continuationSeparator/>
      </w:r>
    </w:p>
  </w:footnote>
  <w:footnote w:type="continuationNotice" w:id="1">
    <w:p w14:paraId="3E28001E" w14:textId="77777777" w:rsidR="008243E1" w:rsidRDefault="008243E1"/>
  </w:footnote>
  <w:footnote w:id="2">
    <w:p w14:paraId="2B1DF6BB" w14:textId="30AB7D1D" w:rsidR="008243E1" w:rsidRPr="00B2118E" w:rsidRDefault="008243E1" w:rsidP="00DB2DE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2118E">
        <w:rPr>
          <w:rStyle w:val="Znakapoznpodarou"/>
          <w:rFonts w:asciiTheme="minorHAnsi" w:hAnsiTheme="minorHAnsi" w:cstheme="minorHAnsi"/>
        </w:rPr>
        <w:footnoteRef/>
      </w:r>
      <w:r w:rsidRPr="00B211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DB2DEB">
        <w:rPr>
          <w:rFonts w:asciiTheme="minorHAnsi" w:hAnsiTheme="minorHAnsi" w:cstheme="minorHAnsi"/>
        </w:rPr>
        <w:t>Zákon č. 2/1969 Sb., o zřízení ministerstev a jiných ústředních orgánů státní správy České republiky; zákon č. 218/2000 Sb., o rozpočtových pravidlech a o změně některých souvisejících zákonů (rozpočtová pravidla).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8DC3B" w14:textId="77777777" w:rsidR="00FA2942" w:rsidRDefault="00FA29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85F0C59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B72C42"/>
    <w:multiLevelType w:val="hybridMultilevel"/>
    <w:tmpl w:val="78467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A78A1"/>
    <w:multiLevelType w:val="hybridMultilevel"/>
    <w:tmpl w:val="0102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10AC3"/>
    <w:multiLevelType w:val="hybridMultilevel"/>
    <w:tmpl w:val="CE6C864E"/>
    <w:lvl w:ilvl="0" w:tplc="FD321F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B5AD9"/>
    <w:multiLevelType w:val="multilevel"/>
    <w:tmpl w:val="04050021"/>
    <w:styleLink w:val="Styl1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1A835C14"/>
    <w:multiLevelType w:val="hybridMultilevel"/>
    <w:tmpl w:val="B0CAA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90181"/>
    <w:multiLevelType w:val="hybridMultilevel"/>
    <w:tmpl w:val="B03691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AA242A"/>
    <w:multiLevelType w:val="hybridMultilevel"/>
    <w:tmpl w:val="325A1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9431B"/>
    <w:multiLevelType w:val="hybridMultilevel"/>
    <w:tmpl w:val="29169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27AA6"/>
    <w:multiLevelType w:val="hybridMultilevel"/>
    <w:tmpl w:val="F274E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05C60"/>
    <w:multiLevelType w:val="hybridMultilevel"/>
    <w:tmpl w:val="AD22A5FA"/>
    <w:lvl w:ilvl="0" w:tplc="2FA8985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25C79"/>
    <w:multiLevelType w:val="hybridMultilevel"/>
    <w:tmpl w:val="DB3E52FE"/>
    <w:lvl w:ilvl="0" w:tplc="BDE0C5B2">
      <w:start w:val="4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A4EF4"/>
    <w:multiLevelType w:val="hybridMultilevel"/>
    <w:tmpl w:val="A3E65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A773C"/>
    <w:multiLevelType w:val="hybridMultilevel"/>
    <w:tmpl w:val="07E41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04BE1"/>
    <w:multiLevelType w:val="hybridMultilevel"/>
    <w:tmpl w:val="6756D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64266"/>
    <w:multiLevelType w:val="hybridMultilevel"/>
    <w:tmpl w:val="0890D3C4"/>
    <w:lvl w:ilvl="0" w:tplc="FD321F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C772F"/>
    <w:multiLevelType w:val="hybridMultilevel"/>
    <w:tmpl w:val="1B421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345D4"/>
    <w:multiLevelType w:val="hybridMultilevel"/>
    <w:tmpl w:val="C6CE540A"/>
    <w:lvl w:ilvl="0" w:tplc="F1A60F7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12"/>
  </w:num>
  <w:num w:numId="6">
    <w:abstractNumId w:val="1"/>
  </w:num>
  <w:num w:numId="7">
    <w:abstractNumId w:val="13"/>
  </w:num>
  <w:num w:numId="8">
    <w:abstractNumId w:val="7"/>
  </w:num>
  <w:num w:numId="9">
    <w:abstractNumId w:val="5"/>
  </w:num>
  <w:num w:numId="10">
    <w:abstractNumId w:val="17"/>
  </w:num>
  <w:num w:numId="11">
    <w:abstractNumId w:val="6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  <w:num w:numId="16">
    <w:abstractNumId w:val="15"/>
  </w:num>
  <w:num w:numId="17">
    <w:abstractNumId w:val="3"/>
  </w:num>
  <w:num w:numId="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B"/>
    <w:rsid w:val="000001E0"/>
    <w:rsid w:val="00000517"/>
    <w:rsid w:val="00000573"/>
    <w:rsid w:val="00000932"/>
    <w:rsid w:val="00000F96"/>
    <w:rsid w:val="00001F62"/>
    <w:rsid w:val="00002073"/>
    <w:rsid w:val="0000330E"/>
    <w:rsid w:val="0000337D"/>
    <w:rsid w:val="000033DB"/>
    <w:rsid w:val="000038D1"/>
    <w:rsid w:val="00003D20"/>
    <w:rsid w:val="000044CF"/>
    <w:rsid w:val="00004DB0"/>
    <w:rsid w:val="00004ECD"/>
    <w:rsid w:val="00005220"/>
    <w:rsid w:val="0000580F"/>
    <w:rsid w:val="00005C47"/>
    <w:rsid w:val="00005C6C"/>
    <w:rsid w:val="000066B9"/>
    <w:rsid w:val="00006886"/>
    <w:rsid w:val="00006B02"/>
    <w:rsid w:val="00007047"/>
    <w:rsid w:val="00007773"/>
    <w:rsid w:val="000112F9"/>
    <w:rsid w:val="00011846"/>
    <w:rsid w:val="00011C9C"/>
    <w:rsid w:val="00012067"/>
    <w:rsid w:val="00013006"/>
    <w:rsid w:val="000131C6"/>
    <w:rsid w:val="0001390C"/>
    <w:rsid w:val="00013B1B"/>
    <w:rsid w:val="00014603"/>
    <w:rsid w:val="00014AE3"/>
    <w:rsid w:val="000152B0"/>
    <w:rsid w:val="0001567E"/>
    <w:rsid w:val="00015CCB"/>
    <w:rsid w:val="00015F28"/>
    <w:rsid w:val="000172AE"/>
    <w:rsid w:val="00020A05"/>
    <w:rsid w:val="00020EF3"/>
    <w:rsid w:val="00021026"/>
    <w:rsid w:val="000211D3"/>
    <w:rsid w:val="00022011"/>
    <w:rsid w:val="000225B8"/>
    <w:rsid w:val="00022B26"/>
    <w:rsid w:val="00022DF5"/>
    <w:rsid w:val="00023EA1"/>
    <w:rsid w:val="00024084"/>
    <w:rsid w:val="00024A45"/>
    <w:rsid w:val="00024CCF"/>
    <w:rsid w:val="00024E81"/>
    <w:rsid w:val="000259BD"/>
    <w:rsid w:val="00026482"/>
    <w:rsid w:val="00026AFA"/>
    <w:rsid w:val="00030060"/>
    <w:rsid w:val="000307C5"/>
    <w:rsid w:val="0003087F"/>
    <w:rsid w:val="00030DD7"/>
    <w:rsid w:val="0003111A"/>
    <w:rsid w:val="000314CC"/>
    <w:rsid w:val="00031607"/>
    <w:rsid w:val="0003224D"/>
    <w:rsid w:val="00032482"/>
    <w:rsid w:val="000326DA"/>
    <w:rsid w:val="00033F04"/>
    <w:rsid w:val="000342ED"/>
    <w:rsid w:val="000342F8"/>
    <w:rsid w:val="000343CF"/>
    <w:rsid w:val="000343E1"/>
    <w:rsid w:val="00034844"/>
    <w:rsid w:val="00034852"/>
    <w:rsid w:val="000353C2"/>
    <w:rsid w:val="00035D61"/>
    <w:rsid w:val="00036287"/>
    <w:rsid w:val="00037363"/>
    <w:rsid w:val="000406B5"/>
    <w:rsid w:val="00040726"/>
    <w:rsid w:val="00041917"/>
    <w:rsid w:val="00041943"/>
    <w:rsid w:val="00041F40"/>
    <w:rsid w:val="00041F64"/>
    <w:rsid w:val="0004209A"/>
    <w:rsid w:val="00042138"/>
    <w:rsid w:val="0004223E"/>
    <w:rsid w:val="000423CF"/>
    <w:rsid w:val="000437B0"/>
    <w:rsid w:val="00043AE0"/>
    <w:rsid w:val="00043B34"/>
    <w:rsid w:val="000448D4"/>
    <w:rsid w:val="00044D63"/>
    <w:rsid w:val="00045E0B"/>
    <w:rsid w:val="00051C1A"/>
    <w:rsid w:val="000530F1"/>
    <w:rsid w:val="0005350B"/>
    <w:rsid w:val="00054517"/>
    <w:rsid w:val="0005489D"/>
    <w:rsid w:val="0005531F"/>
    <w:rsid w:val="000558EC"/>
    <w:rsid w:val="00055A17"/>
    <w:rsid w:val="000569A4"/>
    <w:rsid w:val="00057577"/>
    <w:rsid w:val="00057A70"/>
    <w:rsid w:val="000641DB"/>
    <w:rsid w:val="0006454E"/>
    <w:rsid w:val="00064771"/>
    <w:rsid w:val="00064DEF"/>
    <w:rsid w:val="00065ACF"/>
    <w:rsid w:val="00067C0E"/>
    <w:rsid w:val="00067D6A"/>
    <w:rsid w:val="00070628"/>
    <w:rsid w:val="0007064B"/>
    <w:rsid w:val="000706B4"/>
    <w:rsid w:val="000707DC"/>
    <w:rsid w:val="00071622"/>
    <w:rsid w:val="00071B68"/>
    <w:rsid w:val="00071FA4"/>
    <w:rsid w:val="00072445"/>
    <w:rsid w:val="00074A01"/>
    <w:rsid w:val="00074E9B"/>
    <w:rsid w:val="0007649B"/>
    <w:rsid w:val="00076E8D"/>
    <w:rsid w:val="0008013B"/>
    <w:rsid w:val="00080987"/>
    <w:rsid w:val="00080C12"/>
    <w:rsid w:val="00081221"/>
    <w:rsid w:val="00082210"/>
    <w:rsid w:val="000828E4"/>
    <w:rsid w:val="00082FB7"/>
    <w:rsid w:val="000835BA"/>
    <w:rsid w:val="000839E5"/>
    <w:rsid w:val="00083C93"/>
    <w:rsid w:val="000843F6"/>
    <w:rsid w:val="00084EF4"/>
    <w:rsid w:val="000875EC"/>
    <w:rsid w:val="00087655"/>
    <w:rsid w:val="00087672"/>
    <w:rsid w:val="00087884"/>
    <w:rsid w:val="00087A8A"/>
    <w:rsid w:val="000902DE"/>
    <w:rsid w:val="00091459"/>
    <w:rsid w:val="0009213A"/>
    <w:rsid w:val="000927F6"/>
    <w:rsid w:val="0009286D"/>
    <w:rsid w:val="00093E2F"/>
    <w:rsid w:val="00095329"/>
    <w:rsid w:val="00095C7A"/>
    <w:rsid w:val="0009660E"/>
    <w:rsid w:val="00096B13"/>
    <w:rsid w:val="00096B86"/>
    <w:rsid w:val="0009709F"/>
    <w:rsid w:val="000972AD"/>
    <w:rsid w:val="0009760D"/>
    <w:rsid w:val="000A0A28"/>
    <w:rsid w:val="000A1E20"/>
    <w:rsid w:val="000A2538"/>
    <w:rsid w:val="000A25CD"/>
    <w:rsid w:val="000A315E"/>
    <w:rsid w:val="000A37C5"/>
    <w:rsid w:val="000A41A3"/>
    <w:rsid w:val="000A4D3D"/>
    <w:rsid w:val="000A53CA"/>
    <w:rsid w:val="000A53CC"/>
    <w:rsid w:val="000A58F6"/>
    <w:rsid w:val="000A7392"/>
    <w:rsid w:val="000B04AA"/>
    <w:rsid w:val="000B079E"/>
    <w:rsid w:val="000B0F45"/>
    <w:rsid w:val="000B1348"/>
    <w:rsid w:val="000B17BF"/>
    <w:rsid w:val="000B1C04"/>
    <w:rsid w:val="000B25C3"/>
    <w:rsid w:val="000B3145"/>
    <w:rsid w:val="000B3978"/>
    <w:rsid w:val="000B3FBA"/>
    <w:rsid w:val="000B5FE2"/>
    <w:rsid w:val="000B657B"/>
    <w:rsid w:val="000B66C5"/>
    <w:rsid w:val="000B7411"/>
    <w:rsid w:val="000C08FF"/>
    <w:rsid w:val="000C1234"/>
    <w:rsid w:val="000C1A45"/>
    <w:rsid w:val="000C28BB"/>
    <w:rsid w:val="000C2BB7"/>
    <w:rsid w:val="000C3758"/>
    <w:rsid w:val="000C3844"/>
    <w:rsid w:val="000C4C9A"/>
    <w:rsid w:val="000C6DA4"/>
    <w:rsid w:val="000C72FA"/>
    <w:rsid w:val="000D0135"/>
    <w:rsid w:val="000D05D4"/>
    <w:rsid w:val="000D0ED6"/>
    <w:rsid w:val="000D1560"/>
    <w:rsid w:val="000D18F3"/>
    <w:rsid w:val="000D225C"/>
    <w:rsid w:val="000D225E"/>
    <w:rsid w:val="000D2D37"/>
    <w:rsid w:val="000D2E43"/>
    <w:rsid w:val="000D350B"/>
    <w:rsid w:val="000D35AB"/>
    <w:rsid w:val="000D365B"/>
    <w:rsid w:val="000D4DC9"/>
    <w:rsid w:val="000D6369"/>
    <w:rsid w:val="000D6EB0"/>
    <w:rsid w:val="000D7D68"/>
    <w:rsid w:val="000D7FC1"/>
    <w:rsid w:val="000E0BF1"/>
    <w:rsid w:val="000E1099"/>
    <w:rsid w:val="000E123D"/>
    <w:rsid w:val="000E196A"/>
    <w:rsid w:val="000E1E4B"/>
    <w:rsid w:val="000E23CC"/>
    <w:rsid w:val="000E23D6"/>
    <w:rsid w:val="000E3606"/>
    <w:rsid w:val="000E4219"/>
    <w:rsid w:val="000E454E"/>
    <w:rsid w:val="000E5022"/>
    <w:rsid w:val="000E53AF"/>
    <w:rsid w:val="000E5629"/>
    <w:rsid w:val="000E5D02"/>
    <w:rsid w:val="000E650F"/>
    <w:rsid w:val="000F0462"/>
    <w:rsid w:val="000F0B0D"/>
    <w:rsid w:val="000F0B5D"/>
    <w:rsid w:val="000F1517"/>
    <w:rsid w:val="000F1EEB"/>
    <w:rsid w:val="000F1FF6"/>
    <w:rsid w:val="000F272E"/>
    <w:rsid w:val="000F37A0"/>
    <w:rsid w:val="000F3957"/>
    <w:rsid w:val="000F3BC5"/>
    <w:rsid w:val="000F46BE"/>
    <w:rsid w:val="000F4E31"/>
    <w:rsid w:val="000F4E4E"/>
    <w:rsid w:val="000F57F0"/>
    <w:rsid w:val="000F5FE2"/>
    <w:rsid w:val="000F5FF1"/>
    <w:rsid w:val="000F674C"/>
    <w:rsid w:val="000F6BF2"/>
    <w:rsid w:val="0010159A"/>
    <w:rsid w:val="001019FC"/>
    <w:rsid w:val="001032BF"/>
    <w:rsid w:val="0010371F"/>
    <w:rsid w:val="0010441C"/>
    <w:rsid w:val="00104BDC"/>
    <w:rsid w:val="00105AD0"/>
    <w:rsid w:val="00106174"/>
    <w:rsid w:val="00110594"/>
    <w:rsid w:val="00111EE4"/>
    <w:rsid w:val="001121A9"/>
    <w:rsid w:val="001129ED"/>
    <w:rsid w:val="001139E0"/>
    <w:rsid w:val="00113B93"/>
    <w:rsid w:val="001148ED"/>
    <w:rsid w:val="0011637B"/>
    <w:rsid w:val="00116572"/>
    <w:rsid w:val="00116982"/>
    <w:rsid w:val="00116D33"/>
    <w:rsid w:val="001208ED"/>
    <w:rsid w:val="00120BB8"/>
    <w:rsid w:val="0012116B"/>
    <w:rsid w:val="00121642"/>
    <w:rsid w:val="00121A70"/>
    <w:rsid w:val="0012241D"/>
    <w:rsid w:val="00123518"/>
    <w:rsid w:val="0012537C"/>
    <w:rsid w:val="00125413"/>
    <w:rsid w:val="00126303"/>
    <w:rsid w:val="001265E7"/>
    <w:rsid w:val="001278CB"/>
    <w:rsid w:val="00127E65"/>
    <w:rsid w:val="00131313"/>
    <w:rsid w:val="00131355"/>
    <w:rsid w:val="001316BB"/>
    <w:rsid w:val="00131861"/>
    <w:rsid w:val="00131A68"/>
    <w:rsid w:val="00132193"/>
    <w:rsid w:val="001325AD"/>
    <w:rsid w:val="0013397D"/>
    <w:rsid w:val="00134C4E"/>
    <w:rsid w:val="0013587A"/>
    <w:rsid w:val="00135AA0"/>
    <w:rsid w:val="00135E06"/>
    <w:rsid w:val="001360A2"/>
    <w:rsid w:val="001368E7"/>
    <w:rsid w:val="00141355"/>
    <w:rsid w:val="001415FD"/>
    <w:rsid w:val="00141FDE"/>
    <w:rsid w:val="001425AD"/>
    <w:rsid w:val="00142B1D"/>
    <w:rsid w:val="001435B2"/>
    <w:rsid w:val="00143C9D"/>
    <w:rsid w:val="0014414B"/>
    <w:rsid w:val="00144332"/>
    <w:rsid w:val="00144916"/>
    <w:rsid w:val="0014548A"/>
    <w:rsid w:val="00145854"/>
    <w:rsid w:val="001468BA"/>
    <w:rsid w:val="00146D05"/>
    <w:rsid w:val="00147599"/>
    <w:rsid w:val="001503FE"/>
    <w:rsid w:val="0015059A"/>
    <w:rsid w:val="00152B55"/>
    <w:rsid w:val="001531E3"/>
    <w:rsid w:val="0015334F"/>
    <w:rsid w:val="001537A0"/>
    <w:rsid w:val="00153BF0"/>
    <w:rsid w:val="00154178"/>
    <w:rsid w:val="001550CC"/>
    <w:rsid w:val="0015511A"/>
    <w:rsid w:val="00155783"/>
    <w:rsid w:val="0015660B"/>
    <w:rsid w:val="00156C62"/>
    <w:rsid w:val="00157DAC"/>
    <w:rsid w:val="001602AF"/>
    <w:rsid w:val="00160429"/>
    <w:rsid w:val="00160D42"/>
    <w:rsid w:val="00160E9D"/>
    <w:rsid w:val="00161978"/>
    <w:rsid w:val="0016199E"/>
    <w:rsid w:val="001625D9"/>
    <w:rsid w:val="00162A88"/>
    <w:rsid w:val="00162B1D"/>
    <w:rsid w:val="0016306B"/>
    <w:rsid w:val="00163406"/>
    <w:rsid w:val="00164335"/>
    <w:rsid w:val="001645EF"/>
    <w:rsid w:val="001702DE"/>
    <w:rsid w:val="001704ED"/>
    <w:rsid w:val="00170A6D"/>
    <w:rsid w:val="00171086"/>
    <w:rsid w:val="00171371"/>
    <w:rsid w:val="00171784"/>
    <w:rsid w:val="00171A28"/>
    <w:rsid w:val="001725CE"/>
    <w:rsid w:val="00172804"/>
    <w:rsid w:val="00173420"/>
    <w:rsid w:val="00173BFF"/>
    <w:rsid w:val="00173C2B"/>
    <w:rsid w:val="0017418E"/>
    <w:rsid w:val="00175F2C"/>
    <w:rsid w:val="00176033"/>
    <w:rsid w:val="001765BC"/>
    <w:rsid w:val="001779D4"/>
    <w:rsid w:val="00177D39"/>
    <w:rsid w:val="00177E1E"/>
    <w:rsid w:val="001807B0"/>
    <w:rsid w:val="00180B46"/>
    <w:rsid w:val="001826FC"/>
    <w:rsid w:val="00182F04"/>
    <w:rsid w:val="001831E2"/>
    <w:rsid w:val="0018620C"/>
    <w:rsid w:val="00186383"/>
    <w:rsid w:val="0018767F"/>
    <w:rsid w:val="00187958"/>
    <w:rsid w:val="00187FC3"/>
    <w:rsid w:val="001922FC"/>
    <w:rsid w:val="00192ADE"/>
    <w:rsid w:val="00192BC2"/>
    <w:rsid w:val="00192BEA"/>
    <w:rsid w:val="001930A1"/>
    <w:rsid w:val="00193533"/>
    <w:rsid w:val="0019357D"/>
    <w:rsid w:val="00194005"/>
    <w:rsid w:val="00194298"/>
    <w:rsid w:val="001949B7"/>
    <w:rsid w:val="001951B2"/>
    <w:rsid w:val="0019536B"/>
    <w:rsid w:val="00195A5C"/>
    <w:rsid w:val="001962DF"/>
    <w:rsid w:val="0019670B"/>
    <w:rsid w:val="00196740"/>
    <w:rsid w:val="00196CCC"/>
    <w:rsid w:val="001A0E1F"/>
    <w:rsid w:val="001A0EAB"/>
    <w:rsid w:val="001A15D3"/>
    <w:rsid w:val="001A1CBF"/>
    <w:rsid w:val="001A2ADE"/>
    <w:rsid w:val="001A3388"/>
    <w:rsid w:val="001A36FA"/>
    <w:rsid w:val="001A37F7"/>
    <w:rsid w:val="001A4061"/>
    <w:rsid w:val="001A48BA"/>
    <w:rsid w:val="001A50E5"/>
    <w:rsid w:val="001A53E6"/>
    <w:rsid w:val="001A59C8"/>
    <w:rsid w:val="001A5D01"/>
    <w:rsid w:val="001A743C"/>
    <w:rsid w:val="001B1A8D"/>
    <w:rsid w:val="001B2A97"/>
    <w:rsid w:val="001B2B19"/>
    <w:rsid w:val="001B4703"/>
    <w:rsid w:val="001B5134"/>
    <w:rsid w:val="001B525A"/>
    <w:rsid w:val="001B537D"/>
    <w:rsid w:val="001B57E8"/>
    <w:rsid w:val="001B686B"/>
    <w:rsid w:val="001B6DAD"/>
    <w:rsid w:val="001B7860"/>
    <w:rsid w:val="001C0754"/>
    <w:rsid w:val="001C1BE9"/>
    <w:rsid w:val="001C2E14"/>
    <w:rsid w:val="001C43C9"/>
    <w:rsid w:val="001C43FA"/>
    <w:rsid w:val="001C4863"/>
    <w:rsid w:val="001C4FC9"/>
    <w:rsid w:val="001C5277"/>
    <w:rsid w:val="001C561C"/>
    <w:rsid w:val="001C56CD"/>
    <w:rsid w:val="001C5EA7"/>
    <w:rsid w:val="001C6A88"/>
    <w:rsid w:val="001C6CBD"/>
    <w:rsid w:val="001C6EEF"/>
    <w:rsid w:val="001C7133"/>
    <w:rsid w:val="001D04AC"/>
    <w:rsid w:val="001D0E63"/>
    <w:rsid w:val="001D14F9"/>
    <w:rsid w:val="001D44EC"/>
    <w:rsid w:val="001D4F1A"/>
    <w:rsid w:val="001D5B72"/>
    <w:rsid w:val="001D61A3"/>
    <w:rsid w:val="001D7EA7"/>
    <w:rsid w:val="001E086F"/>
    <w:rsid w:val="001E0DA7"/>
    <w:rsid w:val="001E1682"/>
    <w:rsid w:val="001E1BDA"/>
    <w:rsid w:val="001E2BA3"/>
    <w:rsid w:val="001E31FA"/>
    <w:rsid w:val="001E3B4C"/>
    <w:rsid w:val="001E5882"/>
    <w:rsid w:val="001E71A6"/>
    <w:rsid w:val="001E720D"/>
    <w:rsid w:val="001E7BB9"/>
    <w:rsid w:val="001E7FE9"/>
    <w:rsid w:val="001F230F"/>
    <w:rsid w:val="001F4F43"/>
    <w:rsid w:val="001F57C1"/>
    <w:rsid w:val="001F633D"/>
    <w:rsid w:val="001F6CE7"/>
    <w:rsid w:val="001F78A0"/>
    <w:rsid w:val="001F7B57"/>
    <w:rsid w:val="0020047C"/>
    <w:rsid w:val="00201976"/>
    <w:rsid w:val="00201E5D"/>
    <w:rsid w:val="00202300"/>
    <w:rsid w:val="00202698"/>
    <w:rsid w:val="002031A2"/>
    <w:rsid w:val="00203DCE"/>
    <w:rsid w:val="00203FDA"/>
    <w:rsid w:val="0020444C"/>
    <w:rsid w:val="00204E26"/>
    <w:rsid w:val="002055CF"/>
    <w:rsid w:val="00205C95"/>
    <w:rsid w:val="00205D19"/>
    <w:rsid w:val="00206604"/>
    <w:rsid w:val="002066A0"/>
    <w:rsid w:val="00207FA7"/>
    <w:rsid w:val="002100F1"/>
    <w:rsid w:val="00210221"/>
    <w:rsid w:val="00210672"/>
    <w:rsid w:val="002112BF"/>
    <w:rsid w:val="00211AB9"/>
    <w:rsid w:val="00211F27"/>
    <w:rsid w:val="002120C1"/>
    <w:rsid w:val="002125EB"/>
    <w:rsid w:val="00212868"/>
    <w:rsid w:val="00212FBB"/>
    <w:rsid w:val="00213A72"/>
    <w:rsid w:val="00213D6B"/>
    <w:rsid w:val="00214748"/>
    <w:rsid w:val="00214946"/>
    <w:rsid w:val="00215E15"/>
    <w:rsid w:val="002178C3"/>
    <w:rsid w:val="00217F03"/>
    <w:rsid w:val="0022056F"/>
    <w:rsid w:val="0022067F"/>
    <w:rsid w:val="00220899"/>
    <w:rsid w:val="002231C0"/>
    <w:rsid w:val="00224022"/>
    <w:rsid w:val="00224CAB"/>
    <w:rsid w:val="00225AEE"/>
    <w:rsid w:val="00226524"/>
    <w:rsid w:val="002268E1"/>
    <w:rsid w:val="002268EB"/>
    <w:rsid w:val="0022785B"/>
    <w:rsid w:val="002302F3"/>
    <w:rsid w:val="00230666"/>
    <w:rsid w:val="00230A28"/>
    <w:rsid w:val="00231275"/>
    <w:rsid w:val="002313A4"/>
    <w:rsid w:val="00232009"/>
    <w:rsid w:val="00233994"/>
    <w:rsid w:val="00233B2D"/>
    <w:rsid w:val="00235659"/>
    <w:rsid w:val="00235DB4"/>
    <w:rsid w:val="00236071"/>
    <w:rsid w:val="00236495"/>
    <w:rsid w:val="002364A9"/>
    <w:rsid w:val="0023655C"/>
    <w:rsid w:val="0023666E"/>
    <w:rsid w:val="00236DAD"/>
    <w:rsid w:val="00237234"/>
    <w:rsid w:val="00237FA1"/>
    <w:rsid w:val="002404C4"/>
    <w:rsid w:val="0024071F"/>
    <w:rsid w:val="00241158"/>
    <w:rsid w:val="0024175C"/>
    <w:rsid w:val="00241F9C"/>
    <w:rsid w:val="00242A4C"/>
    <w:rsid w:val="00242CE6"/>
    <w:rsid w:val="00243183"/>
    <w:rsid w:val="002433C3"/>
    <w:rsid w:val="00243CBF"/>
    <w:rsid w:val="002443E2"/>
    <w:rsid w:val="00244A9F"/>
    <w:rsid w:val="00244C66"/>
    <w:rsid w:val="0024563D"/>
    <w:rsid w:val="00245B80"/>
    <w:rsid w:val="002460FB"/>
    <w:rsid w:val="002479A3"/>
    <w:rsid w:val="00251041"/>
    <w:rsid w:val="002521DD"/>
    <w:rsid w:val="00252631"/>
    <w:rsid w:val="00252CFD"/>
    <w:rsid w:val="002530F5"/>
    <w:rsid w:val="002538C5"/>
    <w:rsid w:val="00254047"/>
    <w:rsid w:val="0025470A"/>
    <w:rsid w:val="00254B04"/>
    <w:rsid w:val="00255151"/>
    <w:rsid w:val="00255EB1"/>
    <w:rsid w:val="00256572"/>
    <w:rsid w:val="00256EFA"/>
    <w:rsid w:val="00256FB0"/>
    <w:rsid w:val="00257504"/>
    <w:rsid w:val="00257FBD"/>
    <w:rsid w:val="0026034D"/>
    <w:rsid w:val="002608C0"/>
    <w:rsid w:val="002610CC"/>
    <w:rsid w:val="002611AB"/>
    <w:rsid w:val="00261540"/>
    <w:rsid w:val="0026161E"/>
    <w:rsid w:val="0026274F"/>
    <w:rsid w:val="00262B21"/>
    <w:rsid w:val="00262DF8"/>
    <w:rsid w:val="00262E38"/>
    <w:rsid w:val="00263075"/>
    <w:rsid w:val="002634F2"/>
    <w:rsid w:val="00264AC9"/>
    <w:rsid w:val="00265970"/>
    <w:rsid w:val="00265A50"/>
    <w:rsid w:val="00266517"/>
    <w:rsid w:val="00266BF7"/>
    <w:rsid w:val="0026712E"/>
    <w:rsid w:val="00267306"/>
    <w:rsid w:val="00267D2B"/>
    <w:rsid w:val="002701B7"/>
    <w:rsid w:val="00270655"/>
    <w:rsid w:val="00270681"/>
    <w:rsid w:val="0027099B"/>
    <w:rsid w:val="00271D19"/>
    <w:rsid w:val="00272356"/>
    <w:rsid w:val="0027368D"/>
    <w:rsid w:val="002740E9"/>
    <w:rsid w:val="00274CA4"/>
    <w:rsid w:val="002752AF"/>
    <w:rsid w:val="00275621"/>
    <w:rsid w:val="0027596C"/>
    <w:rsid w:val="002759ED"/>
    <w:rsid w:val="00275C51"/>
    <w:rsid w:val="00276F6C"/>
    <w:rsid w:val="00277B46"/>
    <w:rsid w:val="0028011C"/>
    <w:rsid w:val="00280E17"/>
    <w:rsid w:val="00281931"/>
    <w:rsid w:val="00281932"/>
    <w:rsid w:val="00282169"/>
    <w:rsid w:val="0028216D"/>
    <w:rsid w:val="00283745"/>
    <w:rsid w:val="002854D8"/>
    <w:rsid w:val="00285FA7"/>
    <w:rsid w:val="00286C01"/>
    <w:rsid w:val="00286C26"/>
    <w:rsid w:val="002873F7"/>
    <w:rsid w:val="0028767F"/>
    <w:rsid w:val="00287824"/>
    <w:rsid w:val="00287C99"/>
    <w:rsid w:val="00287D23"/>
    <w:rsid w:val="002900A8"/>
    <w:rsid w:val="00291685"/>
    <w:rsid w:val="00292390"/>
    <w:rsid w:val="00292459"/>
    <w:rsid w:val="00292EE5"/>
    <w:rsid w:val="00293C31"/>
    <w:rsid w:val="00295311"/>
    <w:rsid w:val="00295758"/>
    <w:rsid w:val="00296193"/>
    <w:rsid w:val="00297590"/>
    <w:rsid w:val="002979E6"/>
    <w:rsid w:val="00297A12"/>
    <w:rsid w:val="002A0085"/>
    <w:rsid w:val="002A08E4"/>
    <w:rsid w:val="002A0A79"/>
    <w:rsid w:val="002A1207"/>
    <w:rsid w:val="002A20C3"/>
    <w:rsid w:val="002A23C8"/>
    <w:rsid w:val="002A31B4"/>
    <w:rsid w:val="002A38AB"/>
    <w:rsid w:val="002A4588"/>
    <w:rsid w:val="002A4B86"/>
    <w:rsid w:val="002A62ED"/>
    <w:rsid w:val="002A7237"/>
    <w:rsid w:val="002A7DC1"/>
    <w:rsid w:val="002B1DAE"/>
    <w:rsid w:val="002B2B95"/>
    <w:rsid w:val="002B34E3"/>
    <w:rsid w:val="002B43C4"/>
    <w:rsid w:val="002B449A"/>
    <w:rsid w:val="002B5B65"/>
    <w:rsid w:val="002B6023"/>
    <w:rsid w:val="002B6262"/>
    <w:rsid w:val="002B64F0"/>
    <w:rsid w:val="002B706F"/>
    <w:rsid w:val="002B79A6"/>
    <w:rsid w:val="002B7A3B"/>
    <w:rsid w:val="002B7D05"/>
    <w:rsid w:val="002C0670"/>
    <w:rsid w:val="002C069F"/>
    <w:rsid w:val="002C1576"/>
    <w:rsid w:val="002C1910"/>
    <w:rsid w:val="002C1915"/>
    <w:rsid w:val="002C1E06"/>
    <w:rsid w:val="002C2D97"/>
    <w:rsid w:val="002C3162"/>
    <w:rsid w:val="002C43D4"/>
    <w:rsid w:val="002C4CBB"/>
    <w:rsid w:val="002C4FB6"/>
    <w:rsid w:val="002C5128"/>
    <w:rsid w:val="002C5542"/>
    <w:rsid w:val="002C5723"/>
    <w:rsid w:val="002C60C3"/>
    <w:rsid w:val="002C6584"/>
    <w:rsid w:val="002C69F1"/>
    <w:rsid w:val="002C6D58"/>
    <w:rsid w:val="002C7AB8"/>
    <w:rsid w:val="002C7CF0"/>
    <w:rsid w:val="002D0280"/>
    <w:rsid w:val="002D0929"/>
    <w:rsid w:val="002D0E06"/>
    <w:rsid w:val="002D15C9"/>
    <w:rsid w:val="002D2772"/>
    <w:rsid w:val="002D3474"/>
    <w:rsid w:val="002D3D5C"/>
    <w:rsid w:val="002D4626"/>
    <w:rsid w:val="002D47C8"/>
    <w:rsid w:val="002D5747"/>
    <w:rsid w:val="002D5DE7"/>
    <w:rsid w:val="002D5E76"/>
    <w:rsid w:val="002D5F4D"/>
    <w:rsid w:val="002D5FA5"/>
    <w:rsid w:val="002D77D9"/>
    <w:rsid w:val="002D7F4D"/>
    <w:rsid w:val="002E0186"/>
    <w:rsid w:val="002E06D2"/>
    <w:rsid w:val="002E15B2"/>
    <w:rsid w:val="002E2332"/>
    <w:rsid w:val="002E3346"/>
    <w:rsid w:val="002E3C7D"/>
    <w:rsid w:val="002E3D05"/>
    <w:rsid w:val="002E51CB"/>
    <w:rsid w:val="002E51F0"/>
    <w:rsid w:val="002E5898"/>
    <w:rsid w:val="002E5AC0"/>
    <w:rsid w:val="002E5B89"/>
    <w:rsid w:val="002E6283"/>
    <w:rsid w:val="002E65C7"/>
    <w:rsid w:val="002E7555"/>
    <w:rsid w:val="002E7D26"/>
    <w:rsid w:val="002E7D5C"/>
    <w:rsid w:val="002F0581"/>
    <w:rsid w:val="002F0F7A"/>
    <w:rsid w:val="002F2131"/>
    <w:rsid w:val="002F2630"/>
    <w:rsid w:val="002F36D7"/>
    <w:rsid w:val="002F375C"/>
    <w:rsid w:val="002F3D42"/>
    <w:rsid w:val="002F5010"/>
    <w:rsid w:val="002F5868"/>
    <w:rsid w:val="002F5957"/>
    <w:rsid w:val="002F61D6"/>
    <w:rsid w:val="002F68DF"/>
    <w:rsid w:val="002F6A37"/>
    <w:rsid w:val="002F71ED"/>
    <w:rsid w:val="002F723B"/>
    <w:rsid w:val="002F75E5"/>
    <w:rsid w:val="003002FF"/>
    <w:rsid w:val="00301A10"/>
    <w:rsid w:val="00301B3F"/>
    <w:rsid w:val="00302053"/>
    <w:rsid w:val="00304318"/>
    <w:rsid w:val="00304520"/>
    <w:rsid w:val="00304B33"/>
    <w:rsid w:val="00306F79"/>
    <w:rsid w:val="003073C5"/>
    <w:rsid w:val="003103F9"/>
    <w:rsid w:val="00310BDA"/>
    <w:rsid w:val="003110B8"/>
    <w:rsid w:val="0031110D"/>
    <w:rsid w:val="0031325B"/>
    <w:rsid w:val="003137B1"/>
    <w:rsid w:val="0031488A"/>
    <w:rsid w:val="00316A5B"/>
    <w:rsid w:val="00317254"/>
    <w:rsid w:val="00320241"/>
    <w:rsid w:val="00320724"/>
    <w:rsid w:val="00320B18"/>
    <w:rsid w:val="00320C8C"/>
    <w:rsid w:val="003214CE"/>
    <w:rsid w:val="0032152D"/>
    <w:rsid w:val="003217BE"/>
    <w:rsid w:val="0032182E"/>
    <w:rsid w:val="00321AF2"/>
    <w:rsid w:val="00321DCE"/>
    <w:rsid w:val="0032236E"/>
    <w:rsid w:val="003231B5"/>
    <w:rsid w:val="0032329B"/>
    <w:rsid w:val="00323F1A"/>
    <w:rsid w:val="00324080"/>
    <w:rsid w:val="003241F1"/>
    <w:rsid w:val="00325BC6"/>
    <w:rsid w:val="0032616D"/>
    <w:rsid w:val="003262A8"/>
    <w:rsid w:val="00326890"/>
    <w:rsid w:val="00326BB9"/>
    <w:rsid w:val="00330C08"/>
    <w:rsid w:val="00331225"/>
    <w:rsid w:val="00331E65"/>
    <w:rsid w:val="00331F06"/>
    <w:rsid w:val="003325F1"/>
    <w:rsid w:val="003329C3"/>
    <w:rsid w:val="00333967"/>
    <w:rsid w:val="003340F0"/>
    <w:rsid w:val="00334643"/>
    <w:rsid w:val="0033557C"/>
    <w:rsid w:val="003362D7"/>
    <w:rsid w:val="00337293"/>
    <w:rsid w:val="00337C49"/>
    <w:rsid w:val="003405F5"/>
    <w:rsid w:val="003409EE"/>
    <w:rsid w:val="00340C5D"/>
    <w:rsid w:val="00341798"/>
    <w:rsid w:val="00341CA7"/>
    <w:rsid w:val="00342486"/>
    <w:rsid w:val="00342701"/>
    <w:rsid w:val="003432FA"/>
    <w:rsid w:val="0034365F"/>
    <w:rsid w:val="00343F6F"/>
    <w:rsid w:val="0034446D"/>
    <w:rsid w:val="00344587"/>
    <w:rsid w:val="00344D8C"/>
    <w:rsid w:val="00345803"/>
    <w:rsid w:val="00345C6E"/>
    <w:rsid w:val="00346154"/>
    <w:rsid w:val="00346ED1"/>
    <w:rsid w:val="00347F22"/>
    <w:rsid w:val="00350C5A"/>
    <w:rsid w:val="003516A8"/>
    <w:rsid w:val="00351CCE"/>
    <w:rsid w:val="00352904"/>
    <w:rsid w:val="00352DBE"/>
    <w:rsid w:val="003530D9"/>
    <w:rsid w:val="00353B0A"/>
    <w:rsid w:val="00355DA5"/>
    <w:rsid w:val="00355E69"/>
    <w:rsid w:val="00356AAB"/>
    <w:rsid w:val="003576CD"/>
    <w:rsid w:val="00357791"/>
    <w:rsid w:val="00360176"/>
    <w:rsid w:val="00360576"/>
    <w:rsid w:val="00361625"/>
    <w:rsid w:val="00361986"/>
    <w:rsid w:val="00361B3E"/>
    <w:rsid w:val="0036238B"/>
    <w:rsid w:val="00362472"/>
    <w:rsid w:val="00362975"/>
    <w:rsid w:val="003632BC"/>
    <w:rsid w:val="00363327"/>
    <w:rsid w:val="0036343D"/>
    <w:rsid w:val="00363DD0"/>
    <w:rsid w:val="00365217"/>
    <w:rsid w:val="003654BF"/>
    <w:rsid w:val="00366147"/>
    <w:rsid w:val="00366A8E"/>
    <w:rsid w:val="00367ED2"/>
    <w:rsid w:val="00367EF5"/>
    <w:rsid w:val="00370EEE"/>
    <w:rsid w:val="00370F52"/>
    <w:rsid w:val="0037139B"/>
    <w:rsid w:val="0037190D"/>
    <w:rsid w:val="00371957"/>
    <w:rsid w:val="00371A1A"/>
    <w:rsid w:val="00371B53"/>
    <w:rsid w:val="00371B6B"/>
    <w:rsid w:val="00371C32"/>
    <w:rsid w:val="00372011"/>
    <w:rsid w:val="00372429"/>
    <w:rsid w:val="00372AAB"/>
    <w:rsid w:val="00373A42"/>
    <w:rsid w:val="00374DED"/>
    <w:rsid w:val="00374E61"/>
    <w:rsid w:val="0037548A"/>
    <w:rsid w:val="00375947"/>
    <w:rsid w:val="00375C61"/>
    <w:rsid w:val="00380C6A"/>
    <w:rsid w:val="00380E69"/>
    <w:rsid w:val="00380E77"/>
    <w:rsid w:val="00381031"/>
    <w:rsid w:val="00381165"/>
    <w:rsid w:val="00382324"/>
    <w:rsid w:val="00382C98"/>
    <w:rsid w:val="00382D65"/>
    <w:rsid w:val="00382FF4"/>
    <w:rsid w:val="00383DA1"/>
    <w:rsid w:val="00384119"/>
    <w:rsid w:val="003847F0"/>
    <w:rsid w:val="0038480F"/>
    <w:rsid w:val="00384A5A"/>
    <w:rsid w:val="00384B02"/>
    <w:rsid w:val="00385156"/>
    <w:rsid w:val="0038580D"/>
    <w:rsid w:val="003862DF"/>
    <w:rsid w:val="00386336"/>
    <w:rsid w:val="0038635C"/>
    <w:rsid w:val="00386617"/>
    <w:rsid w:val="00387A5A"/>
    <w:rsid w:val="00387EF0"/>
    <w:rsid w:val="00390646"/>
    <w:rsid w:val="00390D42"/>
    <w:rsid w:val="00391858"/>
    <w:rsid w:val="00393B90"/>
    <w:rsid w:val="00394BA5"/>
    <w:rsid w:val="00394C80"/>
    <w:rsid w:val="003955B4"/>
    <w:rsid w:val="003955D1"/>
    <w:rsid w:val="00395E68"/>
    <w:rsid w:val="00396DA8"/>
    <w:rsid w:val="00397867"/>
    <w:rsid w:val="003978B3"/>
    <w:rsid w:val="0039799D"/>
    <w:rsid w:val="003A022D"/>
    <w:rsid w:val="003A0581"/>
    <w:rsid w:val="003A0F46"/>
    <w:rsid w:val="003A142D"/>
    <w:rsid w:val="003A174B"/>
    <w:rsid w:val="003A1A1E"/>
    <w:rsid w:val="003A3392"/>
    <w:rsid w:val="003A3681"/>
    <w:rsid w:val="003A3EAE"/>
    <w:rsid w:val="003A4000"/>
    <w:rsid w:val="003A4B68"/>
    <w:rsid w:val="003A4D9F"/>
    <w:rsid w:val="003A544B"/>
    <w:rsid w:val="003A6F58"/>
    <w:rsid w:val="003A7235"/>
    <w:rsid w:val="003A732C"/>
    <w:rsid w:val="003A75E7"/>
    <w:rsid w:val="003A7721"/>
    <w:rsid w:val="003B0047"/>
    <w:rsid w:val="003B0AE4"/>
    <w:rsid w:val="003B0FC5"/>
    <w:rsid w:val="003B1208"/>
    <w:rsid w:val="003B13B2"/>
    <w:rsid w:val="003B1653"/>
    <w:rsid w:val="003B1F73"/>
    <w:rsid w:val="003B247C"/>
    <w:rsid w:val="003B287C"/>
    <w:rsid w:val="003B29E1"/>
    <w:rsid w:val="003B3007"/>
    <w:rsid w:val="003B4908"/>
    <w:rsid w:val="003B490B"/>
    <w:rsid w:val="003B4D9D"/>
    <w:rsid w:val="003B4DEF"/>
    <w:rsid w:val="003B509B"/>
    <w:rsid w:val="003B54B7"/>
    <w:rsid w:val="003B60D2"/>
    <w:rsid w:val="003B6B7F"/>
    <w:rsid w:val="003B6D0E"/>
    <w:rsid w:val="003B789C"/>
    <w:rsid w:val="003B7C0B"/>
    <w:rsid w:val="003B7ED7"/>
    <w:rsid w:val="003C12E8"/>
    <w:rsid w:val="003C1713"/>
    <w:rsid w:val="003C1C3D"/>
    <w:rsid w:val="003C231B"/>
    <w:rsid w:val="003C240E"/>
    <w:rsid w:val="003C2F6C"/>
    <w:rsid w:val="003C33D4"/>
    <w:rsid w:val="003C5C52"/>
    <w:rsid w:val="003C6486"/>
    <w:rsid w:val="003C75E1"/>
    <w:rsid w:val="003C7688"/>
    <w:rsid w:val="003C78D5"/>
    <w:rsid w:val="003D08F8"/>
    <w:rsid w:val="003D10B7"/>
    <w:rsid w:val="003D12DE"/>
    <w:rsid w:val="003D1391"/>
    <w:rsid w:val="003D2A3F"/>
    <w:rsid w:val="003D3AB7"/>
    <w:rsid w:val="003D4507"/>
    <w:rsid w:val="003D6B1C"/>
    <w:rsid w:val="003E0542"/>
    <w:rsid w:val="003E0F40"/>
    <w:rsid w:val="003E1CFD"/>
    <w:rsid w:val="003E1EF4"/>
    <w:rsid w:val="003E2576"/>
    <w:rsid w:val="003E2F16"/>
    <w:rsid w:val="003E32D4"/>
    <w:rsid w:val="003E37A1"/>
    <w:rsid w:val="003E436A"/>
    <w:rsid w:val="003E4602"/>
    <w:rsid w:val="003E60A1"/>
    <w:rsid w:val="003E6660"/>
    <w:rsid w:val="003E67F9"/>
    <w:rsid w:val="003E6F87"/>
    <w:rsid w:val="003F0277"/>
    <w:rsid w:val="003F046B"/>
    <w:rsid w:val="003F18CF"/>
    <w:rsid w:val="003F22E7"/>
    <w:rsid w:val="003F23B6"/>
    <w:rsid w:val="003F3594"/>
    <w:rsid w:val="003F38A8"/>
    <w:rsid w:val="003F46E0"/>
    <w:rsid w:val="003F4E50"/>
    <w:rsid w:val="003F4E96"/>
    <w:rsid w:val="003F56A0"/>
    <w:rsid w:val="003F6AB1"/>
    <w:rsid w:val="003F6B72"/>
    <w:rsid w:val="003F6CB9"/>
    <w:rsid w:val="003F6D07"/>
    <w:rsid w:val="003F7352"/>
    <w:rsid w:val="003F75C8"/>
    <w:rsid w:val="003F7B5D"/>
    <w:rsid w:val="003F7C6A"/>
    <w:rsid w:val="00400393"/>
    <w:rsid w:val="00401605"/>
    <w:rsid w:val="00401B82"/>
    <w:rsid w:val="00402504"/>
    <w:rsid w:val="00402D91"/>
    <w:rsid w:val="004036F4"/>
    <w:rsid w:val="0040374F"/>
    <w:rsid w:val="004047E4"/>
    <w:rsid w:val="00405A89"/>
    <w:rsid w:val="00405E6A"/>
    <w:rsid w:val="004064FE"/>
    <w:rsid w:val="004069E0"/>
    <w:rsid w:val="00406EEE"/>
    <w:rsid w:val="00407431"/>
    <w:rsid w:val="004074CD"/>
    <w:rsid w:val="00410437"/>
    <w:rsid w:val="00411403"/>
    <w:rsid w:val="00411CB8"/>
    <w:rsid w:val="00411DDC"/>
    <w:rsid w:val="00412A45"/>
    <w:rsid w:val="00412B6B"/>
    <w:rsid w:val="00412D07"/>
    <w:rsid w:val="00412F81"/>
    <w:rsid w:val="0041457A"/>
    <w:rsid w:val="00414ABF"/>
    <w:rsid w:val="00414D3A"/>
    <w:rsid w:val="00415098"/>
    <w:rsid w:val="00415771"/>
    <w:rsid w:val="00415B7A"/>
    <w:rsid w:val="00416193"/>
    <w:rsid w:val="00416DCA"/>
    <w:rsid w:val="00417CC1"/>
    <w:rsid w:val="0042011A"/>
    <w:rsid w:val="00421E08"/>
    <w:rsid w:val="00423494"/>
    <w:rsid w:val="00423D11"/>
    <w:rsid w:val="00423FF0"/>
    <w:rsid w:val="00424682"/>
    <w:rsid w:val="00424C2D"/>
    <w:rsid w:val="004254AE"/>
    <w:rsid w:val="00425BAA"/>
    <w:rsid w:val="00430278"/>
    <w:rsid w:val="00430F1D"/>
    <w:rsid w:val="00431190"/>
    <w:rsid w:val="0043146E"/>
    <w:rsid w:val="0043270E"/>
    <w:rsid w:val="00432AC9"/>
    <w:rsid w:val="00432BEE"/>
    <w:rsid w:val="004330BE"/>
    <w:rsid w:val="004337FA"/>
    <w:rsid w:val="00433DA4"/>
    <w:rsid w:val="00434336"/>
    <w:rsid w:val="00434E46"/>
    <w:rsid w:val="0043626E"/>
    <w:rsid w:val="00436C29"/>
    <w:rsid w:val="00436FE4"/>
    <w:rsid w:val="004374B4"/>
    <w:rsid w:val="00437689"/>
    <w:rsid w:val="004379AD"/>
    <w:rsid w:val="00437B92"/>
    <w:rsid w:val="00440A71"/>
    <w:rsid w:val="00440E58"/>
    <w:rsid w:val="00440F42"/>
    <w:rsid w:val="00440F95"/>
    <w:rsid w:val="0044156E"/>
    <w:rsid w:val="00441F9F"/>
    <w:rsid w:val="00442B33"/>
    <w:rsid w:val="00442CC4"/>
    <w:rsid w:val="004437C6"/>
    <w:rsid w:val="00443949"/>
    <w:rsid w:val="00443C05"/>
    <w:rsid w:val="00443CA9"/>
    <w:rsid w:val="00444832"/>
    <w:rsid w:val="00445229"/>
    <w:rsid w:val="00446FF8"/>
    <w:rsid w:val="004476A7"/>
    <w:rsid w:val="0044798F"/>
    <w:rsid w:val="004479C2"/>
    <w:rsid w:val="004502BA"/>
    <w:rsid w:val="004505F8"/>
    <w:rsid w:val="004510C6"/>
    <w:rsid w:val="004512AB"/>
    <w:rsid w:val="004523E3"/>
    <w:rsid w:val="00452559"/>
    <w:rsid w:val="00453835"/>
    <w:rsid w:val="00453897"/>
    <w:rsid w:val="00453B39"/>
    <w:rsid w:val="00455A18"/>
    <w:rsid w:val="00456000"/>
    <w:rsid w:val="0045639B"/>
    <w:rsid w:val="004577E8"/>
    <w:rsid w:val="00457C80"/>
    <w:rsid w:val="00457E45"/>
    <w:rsid w:val="00457E68"/>
    <w:rsid w:val="00460B68"/>
    <w:rsid w:val="00460F33"/>
    <w:rsid w:val="004617F4"/>
    <w:rsid w:val="00461BC3"/>
    <w:rsid w:val="00461FD5"/>
    <w:rsid w:val="004621FE"/>
    <w:rsid w:val="0046306C"/>
    <w:rsid w:val="0046326E"/>
    <w:rsid w:val="00463836"/>
    <w:rsid w:val="0046403D"/>
    <w:rsid w:val="0046417E"/>
    <w:rsid w:val="004641C0"/>
    <w:rsid w:val="00464E56"/>
    <w:rsid w:val="00467C75"/>
    <w:rsid w:val="0047020D"/>
    <w:rsid w:val="00470A1F"/>
    <w:rsid w:val="00470ADE"/>
    <w:rsid w:val="0047280B"/>
    <w:rsid w:val="00472AA7"/>
    <w:rsid w:val="00472B4B"/>
    <w:rsid w:val="0047546A"/>
    <w:rsid w:val="00475654"/>
    <w:rsid w:val="00477441"/>
    <w:rsid w:val="00477B72"/>
    <w:rsid w:val="00477FAA"/>
    <w:rsid w:val="0048021D"/>
    <w:rsid w:val="00480A9C"/>
    <w:rsid w:val="004826A3"/>
    <w:rsid w:val="004827C3"/>
    <w:rsid w:val="004837AA"/>
    <w:rsid w:val="00483E99"/>
    <w:rsid w:val="00483FCB"/>
    <w:rsid w:val="0048429E"/>
    <w:rsid w:val="004845F0"/>
    <w:rsid w:val="00484A81"/>
    <w:rsid w:val="00485CB1"/>
    <w:rsid w:val="00487375"/>
    <w:rsid w:val="004879C7"/>
    <w:rsid w:val="004879EE"/>
    <w:rsid w:val="00487CB6"/>
    <w:rsid w:val="00490D8F"/>
    <w:rsid w:val="00491482"/>
    <w:rsid w:val="00491C48"/>
    <w:rsid w:val="004920A5"/>
    <w:rsid w:val="0049273E"/>
    <w:rsid w:val="00492869"/>
    <w:rsid w:val="00492930"/>
    <w:rsid w:val="00492B9C"/>
    <w:rsid w:val="004933C6"/>
    <w:rsid w:val="00493528"/>
    <w:rsid w:val="00494977"/>
    <w:rsid w:val="00494B16"/>
    <w:rsid w:val="00494CBB"/>
    <w:rsid w:val="00494FD7"/>
    <w:rsid w:val="004959F4"/>
    <w:rsid w:val="00497D13"/>
    <w:rsid w:val="00497D33"/>
    <w:rsid w:val="004A0BE7"/>
    <w:rsid w:val="004A1078"/>
    <w:rsid w:val="004A1233"/>
    <w:rsid w:val="004A1725"/>
    <w:rsid w:val="004A1BA8"/>
    <w:rsid w:val="004A2CA9"/>
    <w:rsid w:val="004A2EBA"/>
    <w:rsid w:val="004A38B2"/>
    <w:rsid w:val="004A4673"/>
    <w:rsid w:val="004A4AF5"/>
    <w:rsid w:val="004A6B78"/>
    <w:rsid w:val="004A6E29"/>
    <w:rsid w:val="004A7482"/>
    <w:rsid w:val="004A7D52"/>
    <w:rsid w:val="004B0F26"/>
    <w:rsid w:val="004B136D"/>
    <w:rsid w:val="004B1923"/>
    <w:rsid w:val="004B3500"/>
    <w:rsid w:val="004B39B6"/>
    <w:rsid w:val="004B3E6A"/>
    <w:rsid w:val="004B5FDA"/>
    <w:rsid w:val="004B61A5"/>
    <w:rsid w:val="004B6E5E"/>
    <w:rsid w:val="004C076A"/>
    <w:rsid w:val="004C08A0"/>
    <w:rsid w:val="004C09D0"/>
    <w:rsid w:val="004C0AB6"/>
    <w:rsid w:val="004C0D43"/>
    <w:rsid w:val="004C1221"/>
    <w:rsid w:val="004C146D"/>
    <w:rsid w:val="004C2A9C"/>
    <w:rsid w:val="004C2BA4"/>
    <w:rsid w:val="004C2DA2"/>
    <w:rsid w:val="004C300B"/>
    <w:rsid w:val="004C3573"/>
    <w:rsid w:val="004C3B8C"/>
    <w:rsid w:val="004C3C77"/>
    <w:rsid w:val="004C40C7"/>
    <w:rsid w:val="004C4C23"/>
    <w:rsid w:val="004C52C9"/>
    <w:rsid w:val="004C5379"/>
    <w:rsid w:val="004C557D"/>
    <w:rsid w:val="004C5EA3"/>
    <w:rsid w:val="004C6991"/>
    <w:rsid w:val="004C6B00"/>
    <w:rsid w:val="004C6BC7"/>
    <w:rsid w:val="004C759F"/>
    <w:rsid w:val="004C7B1A"/>
    <w:rsid w:val="004D0421"/>
    <w:rsid w:val="004D0443"/>
    <w:rsid w:val="004D0497"/>
    <w:rsid w:val="004D07E8"/>
    <w:rsid w:val="004D0B1B"/>
    <w:rsid w:val="004D0B8D"/>
    <w:rsid w:val="004D29E4"/>
    <w:rsid w:val="004D2EB4"/>
    <w:rsid w:val="004D3193"/>
    <w:rsid w:val="004D562B"/>
    <w:rsid w:val="004D5D75"/>
    <w:rsid w:val="004D7B4A"/>
    <w:rsid w:val="004E07C4"/>
    <w:rsid w:val="004E1162"/>
    <w:rsid w:val="004E1577"/>
    <w:rsid w:val="004E1BEC"/>
    <w:rsid w:val="004E1DF2"/>
    <w:rsid w:val="004E2256"/>
    <w:rsid w:val="004E2588"/>
    <w:rsid w:val="004E2AF6"/>
    <w:rsid w:val="004E2D32"/>
    <w:rsid w:val="004E474A"/>
    <w:rsid w:val="004E59B2"/>
    <w:rsid w:val="004E5B5E"/>
    <w:rsid w:val="004E5B8C"/>
    <w:rsid w:val="004E5FD0"/>
    <w:rsid w:val="004E613F"/>
    <w:rsid w:val="004E647E"/>
    <w:rsid w:val="004E6542"/>
    <w:rsid w:val="004E7035"/>
    <w:rsid w:val="004E71C3"/>
    <w:rsid w:val="004E779A"/>
    <w:rsid w:val="004F088C"/>
    <w:rsid w:val="004F0D80"/>
    <w:rsid w:val="004F22E5"/>
    <w:rsid w:val="004F269E"/>
    <w:rsid w:val="004F298F"/>
    <w:rsid w:val="004F51CF"/>
    <w:rsid w:val="004F54B3"/>
    <w:rsid w:val="004F562A"/>
    <w:rsid w:val="004F566B"/>
    <w:rsid w:val="004F5F98"/>
    <w:rsid w:val="004F7855"/>
    <w:rsid w:val="004F7D98"/>
    <w:rsid w:val="00500C69"/>
    <w:rsid w:val="005014F5"/>
    <w:rsid w:val="0050184D"/>
    <w:rsid w:val="00502C4D"/>
    <w:rsid w:val="00502D63"/>
    <w:rsid w:val="00503447"/>
    <w:rsid w:val="00503941"/>
    <w:rsid w:val="00503D78"/>
    <w:rsid w:val="00503DCF"/>
    <w:rsid w:val="00504848"/>
    <w:rsid w:val="00504A6F"/>
    <w:rsid w:val="00504CBE"/>
    <w:rsid w:val="005056E4"/>
    <w:rsid w:val="00505B30"/>
    <w:rsid w:val="0050623D"/>
    <w:rsid w:val="0050734A"/>
    <w:rsid w:val="0050789C"/>
    <w:rsid w:val="00510DF5"/>
    <w:rsid w:val="005113AD"/>
    <w:rsid w:val="00511B45"/>
    <w:rsid w:val="00511F8E"/>
    <w:rsid w:val="00512231"/>
    <w:rsid w:val="0051386E"/>
    <w:rsid w:val="0051468D"/>
    <w:rsid w:val="0051494D"/>
    <w:rsid w:val="00514CC2"/>
    <w:rsid w:val="00514EE5"/>
    <w:rsid w:val="00514FA0"/>
    <w:rsid w:val="0051518E"/>
    <w:rsid w:val="005165D6"/>
    <w:rsid w:val="00517B13"/>
    <w:rsid w:val="005200B9"/>
    <w:rsid w:val="005207E0"/>
    <w:rsid w:val="00521127"/>
    <w:rsid w:val="005211B2"/>
    <w:rsid w:val="00525331"/>
    <w:rsid w:val="00525945"/>
    <w:rsid w:val="00525A4C"/>
    <w:rsid w:val="005260DE"/>
    <w:rsid w:val="005262A9"/>
    <w:rsid w:val="005262E4"/>
    <w:rsid w:val="00527595"/>
    <w:rsid w:val="005276F9"/>
    <w:rsid w:val="0053112F"/>
    <w:rsid w:val="00531385"/>
    <w:rsid w:val="00531815"/>
    <w:rsid w:val="00531952"/>
    <w:rsid w:val="00532930"/>
    <w:rsid w:val="00532984"/>
    <w:rsid w:val="00534BFA"/>
    <w:rsid w:val="00534D2A"/>
    <w:rsid w:val="005356ED"/>
    <w:rsid w:val="00536AE4"/>
    <w:rsid w:val="0053761C"/>
    <w:rsid w:val="005378B0"/>
    <w:rsid w:val="00537EFC"/>
    <w:rsid w:val="005402D7"/>
    <w:rsid w:val="00540573"/>
    <w:rsid w:val="00540ACD"/>
    <w:rsid w:val="00540E91"/>
    <w:rsid w:val="0054152B"/>
    <w:rsid w:val="00541CD8"/>
    <w:rsid w:val="00541E8A"/>
    <w:rsid w:val="005420B3"/>
    <w:rsid w:val="00542554"/>
    <w:rsid w:val="00542591"/>
    <w:rsid w:val="00542D05"/>
    <w:rsid w:val="0054426A"/>
    <w:rsid w:val="005446DE"/>
    <w:rsid w:val="00544765"/>
    <w:rsid w:val="0054518A"/>
    <w:rsid w:val="0054597B"/>
    <w:rsid w:val="00545EFB"/>
    <w:rsid w:val="0054695B"/>
    <w:rsid w:val="00546F15"/>
    <w:rsid w:val="005476C6"/>
    <w:rsid w:val="00550320"/>
    <w:rsid w:val="005504A5"/>
    <w:rsid w:val="00550CC3"/>
    <w:rsid w:val="00551243"/>
    <w:rsid w:val="0055159E"/>
    <w:rsid w:val="005519B7"/>
    <w:rsid w:val="00551C9A"/>
    <w:rsid w:val="00552302"/>
    <w:rsid w:val="0055235B"/>
    <w:rsid w:val="00553974"/>
    <w:rsid w:val="00554650"/>
    <w:rsid w:val="0055560D"/>
    <w:rsid w:val="005559E9"/>
    <w:rsid w:val="00555DFA"/>
    <w:rsid w:val="0055694C"/>
    <w:rsid w:val="00556D75"/>
    <w:rsid w:val="00557D62"/>
    <w:rsid w:val="005605DD"/>
    <w:rsid w:val="0056105B"/>
    <w:rsid w:val="00561D09"/>
    <w:rsid w:val="00562D96"/>
    <w:rsid w:val="005630ED"/>
    <w:rsid w:val="00563A4A"/>
    <w:rsid w:val="00563BDC"/>
    <w:rsid w:val="005642F4"/>
    <w:rsid w:val="00564978"/>
    <w:rsid w:val="0056497B"/>
    <w:rsid w:val="00564A3B"/>
    <w:rsid w:val="00565D6A"/>
    <w:rsid w:val="005668C9"/>
    <w:rsid w:val="00566A8C"/>
    <w:rsid w:val="00566C7E"/>
    <w:rsid w:val="0056717F"/>
    <w:rsid w:val="00570B82"/>
    <w:rsid w:val="00570E53"/>
    <w:rsid w:val="00571812"/>
    <w:rsid w:val="00571C5B"/>
    <w:rsid w:val="005720E6"/>
    <w:rsid w:val="005721B5"/>
    <w:rsid w:val="00572E82"/>
    <w:rsid w:val="00572F77"/>
    <w:rsid w:val="0057353C"/>
    <w:rsid w:val="00573FD2"/>
    <w:rsid w:val="00574BB8"/>
    <w:rsid w:val="00574E80"/>
    <w:rsid w:val="005752E5"/>
    <w:rsid w:val="005753A1"/>
    <w:rsid w:val="005753C8"/>
    <w:rsid w:val="005754E6"/>
    <w:rsid w:val="00575590"/>
    <w:rsid w:val="005760AF"/>
    <w:rsid w:val="00576625"/>
    <w:rsid w:val="00576DDA"/>
    <w:rsid w:val="00576E1A"/>
    <w:rsid w:val="005774CE"/>
    <w:rsid w:val="00577659"/>
    <w:rsid w:val="005779A8"/>
    <w:rsid w:val="00577A7B"/>
    <w:rsid w:val="00581447"/>
    <w:rsid w:val="0058145C"/>
    <w:rsid w:val="00581C1F"/>
    <w:rsid w:val="00583329"/>
    <w:rsid w:val="005838B7"/>
    <w:rsid w:val="00583A41"/>
    <w:rsid w:val="00585028"/>
    <w:rsid w:val="00587679"/>
    <w:rsid w:val="0059015E"/>
    <w:rsid w:val="00590661"/>
    <w:rsid w:val="00590E13"/>
    <w:rsid w:val="005911A5"/>
    <w:rsid w:val="005919CC"/>
    <w:rsid w:val="00591BD2"/>
    <w:rsid w:val="00591F37"/>
    <w:rsid w:val="005927B6"/>
    <w:rsid w:val="00592FDE"/>
    <w:rsid w:val="00592FE6"/>
    <w:rsid w:val="00593A13"/>
    <w:rsid w:val="005942AC"/>
    <w:rsid w:val="00594977"/>
    <w:rsid w:val="00594A1C"/>
    <w:rsid w:val="00596199"/>
    <w:rsid w:val="00596AD6"/>
    <w:rsid w:val="005972F4"/>
    <w:rsid w:val="005A0007"/>
    <w:rsid w:val="005A1441"/>
    <w:rsid w:val="005A21F2"/>
    <w:rsid w:val="005A2D77"/>
    <w:rsid w:val="005A38A2"/>
    <w:rsid w:val="005A3D43"/>
    <w:rsid w:val="005A4963"/>
    <w:rsid w:val="005A564F"/>
    <w:rsid w:val="005A592D"/>
    <w:rsid w:val="005A7722"/>
    <w:rsid w:val="005A7E30"/>
    <w:rsid w:val="005B1BC4"/>
    <w:rsid w:val="005B2F76"/>
    <w:rsid w:val="005B37CC"/>
    <w:rsid w:val="005B3E46"/>
    <w:rsid w:val="005B4E81"/>
    <w:rsid w:val="005B5015"/>
    <w:rsid w:val="005B56E2"/>
    <w:rsid w:val="005B6E9D"/>
    <w:rsid w:val="005B7352"/>
    <w:rsid w:val="005B75CA"/>
    <w:rsid w:val="005C015A"/>
    <w:rsid w:val="005C105E"/>
    <w:rsid w:val="005C1082"/>
    <w:rsid w:val="005C1A66"/>
    <w:rsid w:val="005C1BA2"/>
    <w:rsid w:val="005C2A50"/>
    <w:rsid w:val="005C2D6C"/>
    <w:rsid w:val="005C3BDA"/>
    <w:rsid w:val="005C4738"/>
    <w:rsid w:val="005C4F27"/>
    <w:rsid w:val="005C560C"/>
    <w:rsid w:val="005C5697"/>
    <w:rsid w:val="005C5ED7"/>
    <w:rsid w:val="005C6208"/>
    <w:rsid w:val="005C7158"/>
    <w:rsid w:val="005C75C9"/>
    <w:rsid w:val="005C7C00"/>
    <w:rsid w:val="005D013C"/>
    <w:rsid w:val="005D0527"/>
    <w:rsid w:val="005D09F2"/>
    <w:rsid w:val="005D0D84"/>
    <w:rsid w:val="005D0F49"/>
    <w:rsid w:val="005D0F61"/>
    <w:rsid w:val="005D1A73"/>
    <w:rsid w:val="005D35A5"/>
    <w:rsid w:val="005D3F4B"/>
    <w:rsid w:val="005D6267"/>
    <w:rsid w:val="005D7091"/>
    <w:rsid w:val="005D7196"/>
    <w:rsid w:val="005D7A75"/>
    <w:rsid w:val="005E0230"/>
    <w:rsid w:val="005E05E5"/>
    <w:rsid w:val="005E0A06"/>
    <w:rsid w:val="005E199B"/>
    <w:rsid w:val="005E1EAB"/>
    <w:rsid w:val="005E273B"/>
    <w:rsid w:val="005E30C8"/>
    <w:rsid w:val="005E336B"/>
    <w:rsid w:val="005E42DF"/>
    <w:rsid w:val="005E44FA"/>
    <w:rsid w:val="005E4BCB"/>
    <w:rsid w:val="005E510B"/>
    <w:rsid w:val="005E58B1"/>
    <w:rsid w:val="005E5966"/>
    <w:rsid w:val="005E72DD"/>
    <w:rsid w:val="005E7C04"/>
    <w:rsid w:val="005F00F2"/>
    <w:rsid w:val="005F061D"/>
    <w:rsid w:val="005F0CDE"/>
    <w:rsid w:val="005F0FFB"/>
    <w:rsid w:val="005F18D7"/>
    <w:rsid w:val="005F1F68"/>
    <w:rsid w:val="005F2181"/>
    <w:rsid w:val="005F2A54"/>
    <w:rsid w:val="005F2BB1"/>
    <w:rsid w:val="005F3299"/>
    <w:rsid w:val="005F37A5"/>
    <w:rsid w:val="005F3AE6"/>
    <w:rsid w:val="005F4C42"/>
    <w:rsid w:val="005F4CA5"/>
    <w:rsid w:val="005F4D95"/>
    <w:rsid w:val="005F5618"/>
    <w:rsid w:val="005F5DDC"/>
    <w:rsid w:val="005F5E17"/>
    <w:rsid w:val="005F63B8"/>
    <w:rsid w:val="005F6C7F"/>
    <w:rsid w:val="005F7203"/>
    <w:rsid w:val="00600463"/>
    <w:rsid w:val="00601777"/>
    <w:rsid w:val="00601E41"/>
    <w:rsid w:val="00602510"/>
    <w:rsid w:val="00602871"/>
    <w:rsid w:val="0060288A"/>
    <w:rsid w:val="006038CA"/>
    <w:rsid w:val="006045F7"/>
    <w:rsid w:val="00604C13"/>
    <w:rsid w:val="0060510F"/>
    <w:rsid w:val="00605650"/>
    <w:rsid w:val="006063A9"/>
    <w:rsid w:val="0060711D"/>
    <w:rsid w:val="00607473"/>
    <w:rsid w:val="00607D7B"/>
    <w:rsid w:val="00607F89"/>
    <w:rsid w:val="006116BC"/>
    <w:rsid w:val="00611CE1"/>
    <w:rsid w:val="00611CF5"/>
    <w:rsid w:val="00612F76"/>
    <w:rsid w:val="00613CC4"/>
    <w:rsid w:val="0061444E"/>
    <w:rsid w:val="00614EF9"/>
    <w:rsid w:val="006151C6"/>
    <w:rsid w:val="00615880"/>
    <w:rsid w:val="006169A0"/>
    <w:rsid w:val="00617CCB"/>
    <w:rsid w:val="00617E48"/>
    <w:rsid w:val="006203C9"/>
    <w:rsid w:val="00620728"/>
    <w:rsid w:val="0062143E"/>
    <w:rsid w:val="00621FE9"/>
    <w:rsid w:val="006229AA"/>
    <w:rsid w:val="00622ABD"/>
    <w:rsid w:val="00623A07"/>
    <w:rsid w:val="00624315"/>
    <w:rsid w:val="00624D07"/>
    <w:rsid w:val="006259B5"/>
    <w:rsid w:val="00625B88"/>
    <w:rsid w:val="0062622A"/>
    <w:rsid w:val="0063021F"/>
    <w:rsid w:val="00630BDC"/>
    <w:rsid w:val="00630EAA"/>
    <w:rsid w:val="0063110C"/>
    <w:rsid w:val="006312D5"/>
    <w:rsid w:val="0063143B"/>
    <w:rsid w:val="00631481"/>
    <w:rsid w:val="0063224C"/>
    <w:rsid w:val="00632C84"/>
    <w:rsid w:val="00632F91"/>
    <w:rsid w:val="00633E0D"/>
    <w:rsid w:val="0063422C"/>
    <w:rsid w:val="006343B7"/>
    <w:rsid w:val="0063452E"/>
    <w:rsid w:val="006348B6"/>
    <w:rsid w:val="00635241"/>
    <w:rsid w:val="006358AE"/>
    <w:rsid w:val="00635A2D"/>
    <w:rsid w:val="00635D0F"/>
    <w:rsid w:val="0063668C"/>
    <w:rsid w:val="006368F7"/>
    <w:rsid w:val="00636B55"/>
    <w:rsid w:val="00637967"/>
    <w:rsid w:val="00637E06"/>
    <w:rsid w:val="00642517"/>
    <w:rsid w:val="00642731"/>
    <w:rsid w:val="00642870"/>
    <w:rsid w:val="00643891"/>
    <w:rsid w:val="006439CA"/>
    <w:rsid w:val="00643A2A"/>
    <w:rsid w:val="006443AF"/>
    <w:rsid w:val="006446A2"/>
    <w:rsid w:val="00645026"/>
    <w:rsid w:val="0064559A"/>
    <w:rsid w:val="00645941"/>
    <w:rsid w:val="006459B8"/>
    <w:rsid w:val="00646BD6"/>
    <w:rsid w:val="00650EAA"/>
    <w:rsid w:val="00650FA8"/>
    <w:rsid w:val="00651C20"/>
    <w:rsid w:val="00651DC0"/>
    <w:rsid w:val="006526E1"/>
    <w:rsid w:val="0065276A"/>
    <w:rsid w:val="00652998"/>
    <w:rsid w:val="00652AAF"/>
    <w:rsid w:val="00654441"/>
    <w:rsid w:val="00654705"/>
    <w:rsid w:val="00655A73"/>
    <w:rsid w:val="00655C7B"/>
    <w:rsid w:val="00655EA0"/>
    <w:rsid w:val="006567B4"/>
    <w:rsid w:val="006569B3"/>
    <w:rsid w:val="00660902"/>
    <w:rsid w:val="006609FE"/>
    <w:rsid w:val="0066146A"/>
    <w:rsid w:val="0066204A"/>
    <w:rsid w:val="0066205D"/>
    <w:rsid w:val="00663026"/>
    <w:rsid w:val="00663112"/>
    <w:rsid w:val="0066402C"/>
    <w:rsid w:val="00664453"/>
    <w:rsid w:val="006655F7"/>
    <w:rsid w:val="006656B4"/>
    <w:rsid w:val="00665C19"/>
    <w:rsid w:val="006660AE"/>
    <w:rsid w:val="00666A73"/>
    <w:rsid w:val="00666AF2"/>
    <w:rsid w:val="00666EC5"/>
    <w:rsid w:val="00666F3C"/>
    <w:rsid w:val="006673EA"/>
    <w:rsid w:val="00667772"/>
    <w:rsid w:val="00667DCB"/>
    <w:rsid w:val="00670CA2"/>
    <w:rsid w:val="00671655"/>
    <w:rsid w:val="006719F0"/>
    <w:rsid w:val="0067256F"/>
    <w:rsid w:val="0067261C"/>
    <w:rsid w:val="006734B0"/>
    <w:rsid w:val="0067366E"/>
    <w:rsid w:val="00674DEE"/>
    <w:rsid w:val="0067564A"/>
    <w:rsid w:val="00675E97"/>
    <w:rsid w:val="006762FB"/>
    <w:rsid w:val="006764CC"/>
    <w:rsid w:val="0067683C"/>
    <w:rsid w:val="00676869"/>
    <w:rsid w:val="0067766C"/>
    <w:rsid w:val="006776DC"/>
    <w:rsid w:val="00677F37"/>
    <w:rsid w:val="00680086"/>
    <w:rsid w:val="00680A9F"/>
    <w:rsid w:val="00681165"/>
    <w:rsid w:val="0068148F"/>
    <w:rsid w:val="0068158B"/>
    <w:rsid w:val="00681B0D"/>
    <w:rsid w:val="006823EA"/>
    <w:rsid w:val="006828F9"/>
    <w:rsid w:val="00682A8B"/>
    <w:rsid w:val="00682AAD"/>
    <w:rsid w:val="00682D13"/>
    <w:rsid w:val="006832E6"/>
    <w:rsid w:val="0068424C"/>
    <w:rsid w:val="006848A6"/>
    <w:rsid w:val="00684D59"/>
    <w:rsid w:val="006854B8"/>
    <w:rsid w:val="006854E7"/>
    <w:rsid w:val="00686B62"/>
    <w:rsid w:val="00686E48"/>
    <w:rsid w:val="00686E78"/>
    <w:rsid w:val="00687035"/>
    <w:rsid w:val="00687738"/>
    <w:rsid w:val="00687815"/>
    <w:rsid w:val="0069058A"/>
    <w:rsid w:val="00691301"/>
    <w:rsid w:val="00691AF7"/>
    <w:rsid w:val="00693917"/>
    <w:rsid w:val="00693C56"/>
    <w:rsid w:val="00694496"/>
    <w:rsid w:val="00694B7F"/>
    <w:rsid w:val="00695257"/>
    <w:rsid w:val="00695DC0"/>
    <w:rsid w:val="00697D2C"/>
    <w:rsid w:val="006A190C"/>
    <w:rsid w:val="006A1E4B"/>
    <w:rsid w:val="006A2FFC"/>
    <w:rsid w:val="006A3862"/>
    <w:rsid w:val="006A3DA3"/>
    <w:rsid w:val="006A4050"/>
    <w:rsid w:val="006A4744"/>
    <w:rsid w:val="006A4F47"/>
    <w:rsid w:val="006A6054"/>
    <w:rsid w:val="006A67FB"/>
    <w:rsid w:val="006A6CF0"/>
    <w:rsid w:val="006A7430"/>
    <w:rsid w:val="006B0092"/>
    <w:rsid w:val="006B0F84"/>
    <w:rsid w:val="006B1019"/>
    <w:rsid w:val="006B123D"/>
    <w:rsid w:val="006B1452"/>
    <w:rsid w:val="006B1790"/>
    <w:rsid w:val="006B1791"/>
    <w:rsid w:val="006B1946"/>
    <w:rsid w:val="006B3797"/>
    <w:rsid w:val="006B475E"/>
    <w:rsid w:val="006B4A0D"/>
    <w:rsid w:val="006B4BB0"/>
    <w:rsid w:val="006B545C"/>
    <w:rsid w:val="006B5CC1"/>
    <w:rsid w:val="006B5DE6"/>
    <w:rsid w:val="006B6A3E"/>
    <w:rsid w:val="006B6E06"/>
    <w:rsid w:val="006B6F29"/>
    <w:rsid w:val="006B7388"/>
    <w:rsid w:val="006B787F"/>
    <w:rsid w:val="006C04ED"/>
    <w:rsid w:val="006C0A55"/>
    <w:rsid w:val="006C107E"/>
    <w:rsid w:val="006C1436"/>
    <w:rsid w:val="006C155E"/>
    <w:rsid w:val="006C2094"/>
    <w:rsid w:val="006C2365"/>
    <w:rsid w:val="006C2486"/>
    <w:rsid w:val="006C2F3A"/>
    <w:rsid w:val="006C3398"/>
    <w:rsid w:val="006C4B12"/>
    <w:rsid w:val="006C51FE"/>
    <w:rsid w:val="006C5943"/>
    <w:rsid w:val="006C5B48"/>
    <w:rsid w:val="006C5F34"/>
    <w:rsid w:val="006C664B"/>
    <w:rsid w:val="006C6DF3"/>
    <w:rsid w:val="006C7E76"/>
    <w:rsid w:val="006D024A"/>
    <w:rsid w:val="006D07EA"/>
    <w:rsid w:val="006D0A26"/>
    <w:rsid w:val="006D0E1E"/>
    <w:rsid w:val="006D17D9"/>
    <w:rsid w:val="006D1DA2"/>
    <w:rsid w:val="006D265A"/>
    <w:rsid w:val="006D3440"/>
    <w:rsid w:val="006D460E"/>
    <w:rsid w:val="006D47C3"/>
    <w:rsid w:val="006D700C"/>
    <w:rsid w:val="006D7379"/>
    <w:rsid w:val="006E0102"/>
    <w:rsid w:val="006E18E3"/>
    <w:rsid w:val="006E21E6"/>
    <w:rsid w:val="006E318F"/>
    <w:rsid w:val="006E3703"/>
    <w:rsid w:val="006E3D1E"/>
    <w:rsid w:val="006E512A"/>
    <w:rsid w:val="006E52AF"/>
    <w:rsid w:val="006E5D2E"/>
    <w:rsid w:val="006E6023"/>
    <w:rsid w:val="006E6B7E"/>
    <w:rsid w:val="006E77F8"/>
    <w:rsid w:val="006F055A"/>
    <w:rsid w:val="006F0A85"/>
    <w:rsid w:val="006F1468"/>
    <w:rsid w:val="006F1605"/>
    <w:rsid w:val="006F2FFF"/>
    <w:rsid w:val="006F3C27"/>
    <w:rsid w:val="006F4786"/>
    <w:rsid w:val="006F4ACE"/>
    <w:rsid w:val="006F5F31"/>
    <w:rsid w:val="006F77E2"/>
    <w:rsid w:val="00700475"/>
    <w:rsid w:val="00700EC9"/>
    <w:rsid w:val="00701076"/>
    <w:rsid w:val="00701135"/>
    <w:rsid w:val="00701AF0"/>
    <w:rsid w:val="007021F1"/>
    <w:rsid w:val="00703B76"/>
    <w:rsid w:val="00704509"/>
    <w:rsid w:val="00705F1E"/>
    <w:rsid w:val="00706B0D"/>
    <w:rsid w:val="00706EDD"/>
    <w:rsid w:val="00707A24"/>
    <w:rsid w:val="0071110D"/>
    <w:rsid w:val="0071216B"/>
    <w:rsid w:val="00714812"/>
    <w:rsid w:val="00714EE0"/>
    <w:rsid w:val="00715CCF"/>
    <w:rsid w:val="00716166"/>
    <w:rsid w:val="007164A8"/>
    <w:rsid w:val="007164FB"/>
    <w:rsid w:val="00717B5E"/>
    <w:rsid w:val="007200C0"/>
    <w:rsid w:val="00720389"/>
    <w:rsid w:val="00720C60"/>
    <w:rsid w:val="00720E75"/>
    <w:rsid w:val="0072127D"/>
    <w:rsid w:val="00721EC6"/>
    <w:rsid w:val="00722439"/>
    <w:rsid w:val="00722DE9"/>
    <w:rsid w:val="00723983"/>
    <w:rsid w:val="007249AC"/>
    <w:rsid w:val="00725AB5"/>
    <w:rsid w:val="00726BAF"/>
    <w:rsid w:val="00727E4A"/>
    <w:rsid w:val="00730891"/>
    <w:rsid w:val="00730CF4"/>
    <w:rsid w:val="0073131D"/>
    <w:rsid w:val="0073196A"/>
    <w:rsid w:val="00731B0C"/>
    <w:rsid w:val="0073317A"/>
    <w:rsid w:val="00733B11"/>
    <w:rsid w:val="00734C2E"/>
    <w:rsid w:val="00736A41"/>
    <w:rsid w:val="007375F8"/>
    <w:rsid w:val="0074053E"/>
    <w:rsid w:val="00740A31"/>
    <w:rsid w:val="00741395"/>
    <w:rsid w:val="007414A8"/>
    <w:rsid w:val="00741516"/>
    <w:rsid w:val="00741A23"/>
    <w:rsid w:val="00741D6F"/>
    <w:rsid w:val="00741DF1"/>
    <w:rsid w:val="007427F6"/>
    <w:rsid w:val="0074297F"/>
    <w:rsid w:val="00743007"/>
    <w:rsid w:val="00743A44"/>
    <w:rsid w:val="00743CCB"/>
    <w:rsid w:val="00744A21"/>
    <w:rsid w:val="00744D26"/>
    <w:rsid w:val="00744F00"/>
    <w:rsid w:val="00745E63"/>
    <w:rsid w:val="0074618B"/>
    <w:rsid w:val="00746908"/>
    <w:rsid w:val="00746DF4"/>
    <w:rsid w:val="00747561"/>
    <w:rsid w:val="007477ED"/>
    <w:rsid w:val="007506FC"/>
    <w:rsid w:val="007508EA"/>
    <w:rsid w:val="00750CE3"/>
    <w:rsid w:val="007527B9"/>
    <w:rsid w:val="007530C6"/>
    <w:rsid w:val="00753D55"/>
    <w:rsid w:val="00754122"/>
    <w:rsid w:val="0075538F"/>
    <w:rsid w:val="007558B2"/>
    <w:rsid w:val="007564D1"/>
    <w:rsid w:val="00756562"/>
    <w:rsid w:val="00757034"/>
    <w:rsid w:val="00757716"/>
    <w:rsid w:val="007608BA"/>
    <w:rsid w:val="00760CDC"/>
    <w:rsid w:val="0076172D"/>
    <w:rsid w:val="00761FE4"/>
    <w:rsid w:val="007620E1"/>
    <w:rsid w:val="00762D45"/>
    <w:rsid w:val="00762D7B"/>
    <w:rsid w:val="00762DF4"/>
    <w:rsid w:val="007633F2"/>
    <w:rsid w:val="007637EC"/>
    <w:rsid w:val="00763EE7"/>
    <w:rsid w:val="007640A4"/>
    <w:rsid w:val="007645C4"/>
    <w:rsid w:val="00764685"/>
    <w:rsid w:val="00764A74"/>
    <w:rsid w:val="00765C74"/>
    <w:rsid w:val="007668F3"/>
    <w:rsid w:val="00766C04"/>
    <w:rsid w:val="00767971"/>
    <w:rsid w:val="00771595"/>
    <w:rsid w:val="00771C0F"/>
    <w:rsid w:val="00771D81"/>
    <w:rsid w:val="00773168"/>
    <w:rsid w:val="0077397B"/>
    <w:rsid w:val="00774E80"/>
    <w:rsid w:val="00775205"/>
    <w:rsid w:val="00775A4B"/>
    <w:rsid w:val="00776040"/>
    <w:rsid w:val="00776E5B"/>
    <w:rsid w:val="00777806"/>
    <w:rsid w:val="00777E3B"/>
    <w:rsid w:val="00780745"/>
    <w:rsid w:val="00781014"/>
    <w:rsid w:val="007816A1"/>
    <w:rsid w:val="0078175A"/>
    <w:rsid w:val="00781AD5"/>
    <w:rsid w:val="00781D65"/>
    <w:rsid w:val="00783509"/>
    <w:rsid w:val="007844D0"/>
    <w:rsid w:val="007847A7"/>
    <w:rsid w:val="007856E6"/>
    <w:rsid w:val="00785E9B"/>
    <w:rsid w:val="00787542"/>
    <w:rsid w:val="00790285"/>
    <w:rsid w:val="00790DA6"/>
    <w:rsid w:val="00790F3E"/>
    <w:rsid w:val="0079312A"/>
    <w:rsid w:val="0079344E"/>
    <w:rsid w:val="0079365F"/>
    <w:rsid w:val="007939F2"/>
    <w:rsid w:val="007956E7"/>
    <w:rsid w:val="00795A3F"/>
    <w:rsid w:val="0079674C"/>
    <w:rsid w:val="00797103"/>
    <w:rsid w:val="007979E0"/>
    <w:rsid w:val="007A1650"/>
    <w:rsid w:val="007A23E6"/>
    <w:rsid w:val="007A2612"/>
    <w:rsid w:val="007A28B7"/>
    <w:rsid w:val="007A2E60"/>
    <w:rsid w:val="007A46B6"/>
    <w:rsid w:val="007A5108"/>
    <w:rsid w:val="007A5196"/>
    <w:rsid w:val="007A57ED"/>
    <w:rsid w:val="007A5CE0"/>
    <w:rsid w:val="007A656E"/>
    <w:rsid w:val="007A6634"/>
    <w:rsid w:val="007A67F8"/>
    <w:rsid w:val="007A75D2"/>
    <w:rsid w:val="007A78F7"/>
    <w:rsid w:val="007A7F4A"/>
    <w:rsid w:val="007B05B5"/>
    <w:rsid w:val="007B14D0"/>
    <w:rsid w:val="007B1BA3"/>
    <w:rsid w:val="007B1F9D"/>
    <w:rsid w:val="007B20E7"/>
    <w:rsid w:val="007B2294"/>
    <w:rsid w:val="007B2554"/>
    <w:rsid w:val="007B3D05"/>
    <w:rsid w:val="007B3F84"/>
    <w:rsid w:val="007B468E"/>
    <w:rsid w:val="007B498A"/>
    <w:rsid w:val="007B601D"/>
    <w:rsid w:val="007B68CC"/>
    <w:rsid w:val="007B6CC8"/>
    <w:rsid w:val="007B7031"/>
    <w:rsid w:val="007B78BD"/>
    <w:rsid w:val="007C0203"/>
    <w:rsid w:val="007C23FF"/>
    <w:rsid w:val="007C2A01"/>
    <w:rsid w:val="007C3291"/>
    <w:rsid w:val="007C3BC8"/>
    <w:rsid w:val="007C4325"/>
    <w:rsid w:val="007C5AF5"/>
    <w:rsid w:val="007D00E0"/>
    <w:rsid w:val="007D10FE"/>
    <w:rsid w:val="007D1C5F"/>
    <w:rsid w:val="007D24DA"/>
    <w:rsid w:val="007D260D"/>
    <w:rsid w:val="007D309B"/>
    <w:rsid w:val="007D427E"/>
    <w:rsid w:val="007D562A"/>
    <w:rsid w:val="007D6528"/>
    <w:rsid w:val="007D6A4A"/>
    <w:rsid w:val="007D7347"/>
    <w:rsid w:val="007D7508"/>
    <w:rsid w:val="007D7C50"/>
    <w:rsid w:val="007E01CF"/>
    <w:rsid w:val="007E0756"/>
    <w:rsid w:val="007E0FDA"/>
    <w:rsid w:val="007E1976"/>
    <w:rsid w:val="007E3210"/>
    <w:rsid w:val="007E39B9"/>
    <w:rsid w:val="007E4515"/>
    <w:rsid w:val="007E681F"/>
    <w:rsid w:val="007E7695"/>
    <w:rsid w:val="007F0283"/>
    <w:rsid w:val="007F08E3"/>
    <w:rsid w:val="007F18C4"/>
    <w:rsid w:val="007F1C82"/>
    <w:rsid w:val="007F1ED9"/>
    <w:rsid w:val="007F28C0"/>
    <w:rsid w:val="007F4252"/>
    <w:rsid w:val="007F47F5"/>
    <w:rsid w:val="007F4EFE"/>
    <w:rsid w:val="007F5BCD"/>
    <w:rsid w:val="007F6110"/>
    <w:rsid w:val="007F7442"/>
    <w:rsid w:val="007F7A8C"/>
    <w:rsid w:val="007F7E38"/>
    <w:rsid w:val="00800380"/>
    <w:rsid w:val="00800836"/>
    <w:rsid w:val="0080248B"/>
    <w:rsid w:val="00803A70"/>
    <w:rsid w:val="00803C2E"/>
    <w:rsid w:val="00803EB4"/>
    <w:rsid w:val="00804185"/>
    <w:rsid w:val="0080487E"/>
    <w:rsid w:val="0080513F"/>
    <w:rsid w:val="00805617"/>
    <w:rsid w:val="00806E1B"/>
    <w:rsid w:val="008100EE"/>
    <w:rsid w:val="00810B35"/>
    <w:rsid w:val="00810B43"/>
    <w:rsid w:val="00810C83"/>
    <w:rsid w:val="008110F7"/>
    <w:rsid w:val="00811182"/>
    <w:rsid w:val="008117AB"/>
    <w:rsid w:val="00811833"/>
    <w:rsid w:val="0081188F"/>
    <w:rsid w:val="0081222A"/>
    <w:rsid w:val="00813330"/>
    <w:rsid w:val="00813F25"/>
    <w:rsid w:val="00813F6F"/>
    <w:rsid w:val="0081614C"/>
    <w:rsid w:val="00816933"/>
    <w:rsid w:val="00817542"/>
    <w:rsid w:val="00817AE6"/>
    <w:rsid w:val="00820060"/>
    <w:rsid w:val="00820503"/>
    <w:rsid w:val="008207B5"/>
    <w:rsid w:val="00820B07"/>
    <w:rsid w:val="00820F12"/>
    <w:rsid w:val="0082126D"/>
    <w:rsid w:val="00821C61"/>
    <w:rsid w:val="00822A97"/>
    <w:rsid w:val="00822BB3"/>
    <w:rsid w:val="008243E1"/>
    <w:rsid w:val="0082462A"/>
    <w:rsid w:val="00824C79"/>
    <w:rsid w:val="00824EE4"/>
    <w:rsid w:val="00825727"/>
    <w:rsid w:val="00825D60"/>
    <w:rsid w:val="00825F29"/>
    <w:rsid w:val="00825FFE"/>
    <w:rsid w:val="00826999"/>
    <w:rsid w:val="00827934"/>
    <w:rsid w:val="0083072F"/>
    <w:rsid w:val="00830CA0"/>
    <w:rsid w:val="00831B70"/>
    <w:rsid w:val="00832626"/>
    <w:rsid w:val="00833F6D"/>
    <w:rsid w:val="008354D8"/>
    <w:rsid w:val="0083582D"/>
    <w:rsid w:val="00835B1F"/>
    <w:rsid w:val="00836298"/>
    <w:rsid w:val="00837499"/>
    <w:rsid w:val="0083753F"/>
    <w:rsid w:val="00837D4C"/>
    <w:rsid w:val="00840771"/>
    <w:rsid w:val="00840D65"/>
    <w:rsid w:val="0084142C"/>
    <w:rsid w:val="008425D8"/>
    <w:rsid w:val="008437A8"/>
    <w:rsid w:val="00843ADC"/>
    <w:rsid w:val="008441E4"/>
    <w:rsid w:val="008442E1"/>
    <w:rsid w:val="00844463"/>
    <w:rsid w:val="00844C99"/>
    <w:rsid w:val="0084566E"/>
    <w:rsid w:val="00845EEE"/>
    <w:rsid w:val="0084686C"/>
    <w:rsid w:val="008501F9"/>
    <w:rsid w:val="008508DD"/>
    <w:rsid w:val="00851217"/>
    <w:rsid w:val="00852643"/>
    <w:rsid w:val="00852A46"/>
    <w:rsid w:val="008534E4"/>
    <w:rsid w:val="00853A14"/>
    <w:rsid w:val="0085415B"/>
    <w:rsid w:val="0085517C"/>
    <w:rsid w:val="00855E12"/>
    <w:rsid w:val="008561C4"/>
    <w:rsid w:val="00856D75"/>
    <w:rsid w:val="008578CD"/>
    <w:rsid w:val="00862C17"/>
    <w:rsid w:val="00862EDE"/>
    <w:rsid w:val="00863711"/>
    <w:rsid w:val="008638C3"/>
    <w:rsid w:val="00863B7A"/>
    <w:rsid w:val="008648DA"/>
    <w:rsid w:val="00864B39"/>
    <w:rsid w:val="00864DC3"/>
    <w:rsid w:val="00870774"/>
    <w:rsid w:val="00870D93"/>
    <w:rsid w:val="008712C1"/>
    <w:rsid w:val="008720B2"/>
    <w:rsid w:val="00873399"/>
    <w:rsid w:val="0087444C"/>
    <w:rsid w:val="00874C86"/>
    <w:rsid w:val="00874D2B"/>
    <w:rsid w:val="00875327"/>
    <w:rsid w:val="008753ED"/>
    <w:rsid w:val="00875432"/>
    <w:rsid w:val="00875F44"/>
    <w:rsid w:val="00876278"/>
    <w:rsid w:val="0087692D"/>
    <w:rsid w:val="00876B7B"/>
    <w:rsid w:val="0087783C"/>
    <w:rsid w:val="00877DA1"/>
    <w:rsid w:val="00881899"/>
    <w:rsid w:val="00881AF1"/>
    <w:rsid w:val="00881F1D"/>
    <w:rsid w:val="00882518"/>
    <w:rsid w:val="008836D9"/>
    <w:rsid w:val="0088403B"/>
    <w:rsid w:val="0088486D"/>
    <w:rsid w:val="00885045"/>
    <w:rsid w:val="00885946"/>
    <w:rsid w:val="00885E36"/>
    <w:rsid w:val="00886699"/>
    <w:rsid w:val="00886EE9"/>
    <w:rsid w:val="0088709D"/>
    <w:rsid w:val="00887962"/>
    <w:rsid w:val="00890076"/>
    <w:rsid w:val="008905E0"/>
    <w:rsid w:val="008911E4"/>
    <w:rsid w:val="0089213D"/>
    <w:rsid w:val="008926EE"/>
    <w:rsid w:val="00892967"/>
    <w:rsid w:val="00892CE0"/>
    <w:rsid w:val="00893184"/>
    <w:rsid w:val="00893535"/>
    <w:rsid w:val="0089444E"/>
    <w:rsid w:val="00894886"/>
    <w:rsid w:val="00894AD0"/>
    <w:rsid w:val="0089523A"/>
    <w:rsid w:val="0089568E"/>
    <w:rsid w:val="0089650D"/>
    <w:rsid w:val="00896A45"/>
    <w:rsid w:val="00897E99"/>
    <w:rsid w:val="008A0110"/>
    <w:rsid w:val="008A049C"/>
    <w:rsid w:val="008A0CC1"/>
    <w:rsid w:val="008A1059"/>
    <w:rsid w:val="008A1E94"/>
    <w:rsid w:val="008A2427"/>
    <w:rsid w:val="008A2595"/>
    <w:rsid w:val="008A26F1"/>
    <w:rsid w:val="008A30C2"/>
    <w:rsid w:val="008A318B"/>
    <w:rsid w:val="008A3269"/>
    <w:rsid w:val="008A400D"/>
    <w:rsid w:val="008A4B99"/>
    <w:rsid w:val="008A51EE"/>
    <w:rsid w:val="008A5B8E"/>
    <w:rsid w:val="008A644E"/>
    <w:rsid w:val="008A6D36"/>
    <w:rsid w:val="008A702A"/>
    <w:rsid w:val="008B085A"/>
    <w:rsid w:val="008B25E0"/>
    <w:rsid w:val="008B2BEB"/>
    <w:rsid w:val="008B2F1E"/>
    <w:rsid w:val="008B2F36"/>
    <w:rsid w:val="008B3266"/>
    <w:rsid w:val="008B35D4"/>
    <w:rsid w:val="008B366B"/>
    <w:rsid w:val="008B38F0"/>
    <w:rsid w:val="008B391E"/>
    <w:rsid w:val="008B40C0"/>
    <w:rsid w:val="008B4684"/>
    <w:rsid w:val="008B5262"/>
    <w:rsid w:val="008B611E"/>
    <w:rsid w:val="008B72CB"/>
    <w:rsid w:val="008C0580"/>
    <w:rsid w:val="008C0685"/>
    <w:rsid w:val="008C1077"/>
    <w:rsid w:val="008C11F0"/>
    <w:rsid w:val="008C1D9F"/>
    <w:rsid w:val="008C23B3"/>
    <w:rsid w:val="008C2D52"/>
    <w:rsid w:val="008C38B5"/>
    <w:rsid w:val="008C3DB8"/>
    <w:rsid w:val="008C4E4E"/>
    <w:rsid w:val="008C4F45"/>
    <w:rsid w:val="008C4FA8"/>
    <w:rsid w:val="008C55E2"/>
    <w:rsid w:val="008C5B03"/>
    <w:rsid w:val="008C6332"/>
    <w:rsid w:val="008C6733"/>
    <w:rsid w:val="008C71A2"/>
    <w:rsid w:val="008C76D1"/>
    <w:rsid w:val="008D0032"/>
    <w:rsid w:val="008D06D2"/>
    <w:rsid w:val="008D1889"/>
    <w:rsid w:val="008D2E31"/>
    <w:rsid w:val="008D2E5B"/>
    <w:rsid w:val="008D3C28"/>
    <w:rsid w:val="008D4821"/>
    <w:rsid w:val="008D484B"/>
    <w:rsid w:val="008D4EC5"/>
    <w:rsid w:val="008D505D"/>
    <w:rsid w:val="008D568F"/>
    <w:rsid w:val="008D5B84"/>
    <w:rsid w:val="008E02E9"/>
    <w:rsid w:val="008E1EE5"/>
    <w:rsid w:val="008E2793"/>
    <w:rsid w:val="008E2949"/>
    <w:rsid w:val="008E2BC9"/>
    <w:rsid w:val="008E32A3"/>
    <w:rsid w:val="008E4341"/>
    <w:rsid w:val="008E4541"/>
    <w:rsid w:val="008E5422"/>
    <w:rsid w:val="008E6536"/>
    <w:rsid w:val="008F0017"/>
    <w:rsid w:val="008F0C2C"/>
    <w:rsid w:val="008F2981"/>
    <w:rsid w:val="008F298B"/>
    <w:rsid w:val="008F2B10"/>
    <w:rsid w:val="008F2DEC"/>
    <w:rsid w:val="008F3212"/>
    <w:rsid w:val="008F3676"/>
    <w:rsid w:val="008F3757"/>
    <w:rsid w:val="008F3794"/>
    <w:rsid w:val="008F3D14"/>
    <w:rsid w:val="008F4A87"/>
    <w:rsid w:val="008F6B69"/>
    <w:rsid w:val="008F7DC4"/>
    <w:rsid w:val="009004DB"/>
    <w:rsid w:val="0090093C"/>
    <w:rsid w:val="00900FA8"/>
    <w:rsid w:val="00901130"/>
    <w:rsid w:val="00901164"/>
    <w:rsid w:val="009013C1"/>
    <w:rsid w:val="00902843"/>
    <w:rsid w:val="00903D12"/>
    <w:rsid w:val="00905B1E"/>
    <w:rsid w:val="00905D9C"/>
    <w:rsid w:val="00906E55"/>
    <w:rsid w:val="0090746C"/>
    <w:rsid w:val="00907548"/>
    <w:rsid w:val="00907C47"/>
    <w:rsid w:val="00910FED"/>
    <w:rsid w:val="00911B42"/>
    <w:rsid w:val="00911D6E"/>
    <w:rsid w:val="00913104"/>
    <w:rsid w:val="009136EF"/>
    <w:rsid w:val="00913DA4"/>
    <w:rsid w:val="00914A08"/>
    <w:rsid w:val="00914AD2"/>
    <w:rsid w:val="00914B56"/>
    <w:rsid w:val="00914BF8"/>
    <w:rsid w:val="009151CF"/>
    <w:rsid w:val="0091543F"/>
    <w:rsid w:val="00915F86"/>
    <w:rsid w:val="0091678E"/>
    <w:rsid w:val="00917E99"/>
    <w:rsid w:val="00920574"/>
    <w:rsid w:val="0092090D"/>
    <w:rsid w:val="00920C5D"/>
    <w:rsid w:val="00920C9E"/>
    <w:rsid w:val="009216AB"/>
    <w:rsid w:val="00921B7E"/>
    <w:rsid w:val="00922431"/>
    <w:rsid w:val="00922983"/>
    <w:rsid w:val="00923283"/>
    <w:rsid w:val="0092344D"/>
    <w:rsid w:val="00924C13"/>
    <w:rsid w:val="00924EAF"/>
    <w:rsid w:val="00925B4B"/>
    <w:rsid w:val="009267D1"/>
    <w:rsid w:val="00926FBE"/>
    <w:rsid w:val="00927403"/>
    <w:rsid w:val="00927DD9"/>
    <w:rsid w:val="00930613"/>
    <w:rsid w:val="0093095E"/>
    <w:rsid w:val="00930C05"/>
    <w:rsid w:val="009319C5"/>
    <w:rsid w:val="00931D11"/>
    <w:rsid w:val="00932D51"/>
    <w:rsid w:val="00933520"/>
    <w:rsid w:val="0093472F"/>
    <w:rsid w:val="00934DE4"/>
    <w:rsid w:val="00934FB4"/>
    <w:rsid w:val="0093515B"/>
    <w:rsid w:val="00935502"/>
    <w:rsid w:val="009355AD"/>
    <w:rsid w:val="00935952"/>
    <w:rsid w:val="009362B5"/>
    <w:rsid w:val="00936A2C"/>
    <w:rsid w:val="00936E8A"/>
    <w:rsid w:val="009376FD"/>
    <w:rsid w:val="009416ED"/>
    <w:rsid w:val="0094175D"/>
    <w:rsid w:val="00941819"/>
    <w:rsid w:val="00941895"/>
    <w:rsid w:val="00942077"/>
    <w:rsid w:val="00942854"/>
    <w:rsid w:val="0094307C"/>
    <w:rsid w:val="009432B8"/>
    <w:rsid w:val="00944ECF"/>
    <w:rsid w:val="00945AB1"/>
    <w:rsid w:val="00947143"/>
    <w:rsid w:val="0094716A"/>
    <w:rsid w:val="00947C43"/>
    <w:rsid w:val="0095213B"/>
    <w:rsid w:val="009527A5"/>
    <w:rsid w:val="009535BF"/>
    <w:rsid w:val="00953D0A"/>
    <w:rsid w:val="00953E42"/>
    <w:rsid w:val="0095401D"/>
    <w:rsid w:val="009540B0"/>
    <w:rsid w:val="00955AC3"/>
    <w:rsid w:val="00956402"/>
    <w:rsid w:val="0095693B"/>
    <w:rsid w:val="009569A7"/>
    <w:rsid w:val="0095777D"/>
    <w:rsid w:val="00960242"/>
    <w:rsid w:val="0096043E"/>
    <w:rsid w:val="0096182C"/>
    <w:rsid w:val="00961E8D"/>
    <w:rsid w:val="00962057"/>
    <w:rsid w:val="009623B6"/>
    <w:rsid w:val="00962AD5"/>
    <w:rsid w:val="00962E60"/>
    <w:rsid w:val="009632C5"/>
    <w:rsid w:val="009633AA"/>
    <w:rsid w:val="00964512"/>
    <w:rsid w:val="0096484B"/>
    <w:rsid w:val="00964D34"/>
    <w:rsid w:val="00964FA6"/>
    <w:rsid w:val="00965E3A"/>
    <w:rsid w:val="00966A17"/>
    <w:rsid w:val="009670AB"/>
    <w:rsid w:val="00967548"/>
    <w:rsid w:val="00970841"/>
    <w:rsid w:val="00970F28"/>
    <w:rsid w:val="00971964"/>
    <w:rsid w:val="00971AF8"/>
    <w:rsid w:val="0097213C"/>
    <w:rsid w:val="00972E84"/>
    <w:rsid w:val="00973081"/>
    <w:rsid w:val="00974D0A"/>
    <w:rsid w:val="00976C13"/>
    <w:rsid w:val="00976C34"/>
    <w:rsid w:val="00976DE3"/>
    <w:rsid w:val="0097745E"/>
    <w:rsid w:val="00977EDB"/>
    <w:rsid w:val="00977EE4"/>
    <w:rsid w:val="00980615"/>
    <w:rsid w:val="009808CA"/>
    <w:rsid w:val="00981547"/>
    <w:rsid w:val="009832E5"/>
    <w:rsid w:val="0098408C"/>
    <w:rsid w:val="009847DC"/>
    <w:rsid w:val="009849F5"/>
    <w:rsid w:val="00984AC1"/>
    <w:rsid w:val="00986728"/>
    <w:rsid w:val="0098792A"/>
    <w:rsid w:val="009910C0"/>
    <w:rsid w:val="009928A3"/>
    <w:rsid w:val="00992A4D"/>
    <w:rsid w:val="00993962"/>
    <w:rsid w:val="0099546D"/>
    <w:rsid w:val="009959D3"/>
    <w:rsid w:val="00995E6A"/>
    <w:rsid w:val="00995F6C"/>
    <w:rsid w:val="00996F13"/>
    <w:rsid w:val="009976CE"/>
    <w:rsid w:val="00997866"/>
    <w:rsid w:val="009978D8"/>
    <w:rsid w:val="009A00DD"/>
    <w:rsid w:val="009A06F7"/>
    <w:rsid w:val="009A11D0"/>
    <w:rsid w:val="009A3C1F"/>
    <w:rsid w:val="009A4A40"/>
    <w:rsid w:val="009A50A5"/>
    <w:rsid w:val="009A5106"/>
    <w:rsid w:val="009A54F1"/>
    <w:rsid w:val="009A557B"/>
    <w:rsid w:val="009A6E81"/>
    <w:rsid w:val="009B029C"/>
    <w:rsid w:val="009B03EE"/>
    <w:rsid w:val="009B0C82"/>
    <w:rsid w:val="009B0DE0"/>
    <w:rsid w:val="009B11D3"/>
    <w:rsid w:val="009B2541"/>
    <w:rsid w:val="009B2A5D"/>
    <w:rsid w:val="009B39E4"/>
    <w:rsid w:val="009B43CF"/>
    <w:rsid w:val="009B460F"/>
    <w:rsid w:val="009B5407"/>
    <w:rsid w:val="009B64DC"/>
    <w:rsid w:val="009B69D1"/>
    <w:rsid w:val="009B6DF3"/>
    <w:rsid w:val="009C0062"/>
    <w:rsid w:val="009C02D8"/>
    <w:rsid w:val="009C0323"/>
    <w:rsid w:val="009C0DAD"/>
    <w:rsid w:val="009C0FEE"/>
    <w:rsid w:val="009C1134"/>
    <w:rsid w:val="009C1291"/>
    <w:rsid w:val="009C1D01"/>
    <w:rsid w:val="009C1EFC"/>
    <w:rsid w:val="009C2BEC"/>
    <w:rsid w:val="009C3566"/>
    <w:rsid w:val="009C368F"/>
    <w:rsid w:val="009C3A28"/>
    <w:rsid w:val="009C3E12"/>
    <w:rsid w:val="009C4D72"/>
    <w:rsid w:val="009C4EE5"/>
    <w:rsid w:val="009C5448"/>
    <w:rsid w:val="009C65D3"/>
    <w:rsid w:val="009C6725"/>
    <w:rsid w:val="009C680D"/>
    <w:rsid w:val="009C6FF3"/>
    <w:rsid w:val="009C7D11"/>
    <w:rsid w:val="009D0382"/>
    <w:rsid w:val="009D0503"/>
    <w:rsid w:val="009D0B05"/>
    <w:rsid w:val="009D0F4C"/>
    <w:rsid w:val="009D13E9"/>
    <w:rsid w:val="009D14BC"/>
    <w:rsid w:val="009D17D3"/>
    <w:rsid w:val="009D23CF"/>
    <w:rsid w:val="009D292A"/>
    <w:rsid w:val="009D3793"/>
    <w:rsid w:val="009D43AB"/>
    <w:rsid w:val="009D4C7A"/>
    <w:rsid w:val="009D4E80"/>
    <w:rsid w:val="009D578A"/>
    <w:rsid w:val="009D57D5"/>
    <w:rsid w:val="009D596E"/>
    <w:rsid w:val="009D5A9F"/>
    <w:rsid w:val="009D5DFB"/>
    <w:rsid w:val="009D63E2"/>
    <w:rsid w:val="009D657E"/>
    <w:rsid w:val="009D68FB"/>
    <w:rsid w:val="009D732B"/>
    <w:rsid w:val="009D7411"/>
    <w:rsid w:val="009E1C69"/>
    <w:rsid w:val="009E1CB2"/>
    <w:rsid w:val="009E1F16"/>
    <w:rsid w:val="009E2096"/>
    <w:rsid w:val="009E2450"/>
    <w:rsid w:val="009E3186"/>
    <w:rsid w:val="009E3FE5"/>
    <w:rsid w:val="009E412D"/>
    <w:rsid w:val="009E61EE"/>
    <w:rsid w:val="009E6893"/>
    <w:rsid w:val="009E71FE"/>
    <w:rsid w:val="009F04BC"/>
    <w:rsid w:val="009F0BE1"/>
    <w:rsid w:val="009F1CE5"/>
    <w:rsid w:val="009F32E6"/>
    <w:rsid w:val="009F356F"/>
    <w:rsid w:val="009F36AD"/>
    <w:rsid w:val="009F3FFB"/>
    <w:rsid w:val="009F62D9"/>
    <w:rsid w:val="009F669E"/>
    <w:rsid w:val="009F6942"/>
    <w:rsid w:val="009F7777"/>
    <w:rsid w:val="00A00905"/>
    <w:rsid w:val="00A01013"/>
    <w:rsid w:val="00A010FB"/>
    <w:rsid w:val="00A01293"/>
    <w:rsid w:val="00A01409"/>
    <w:rsid w:val="00A01CC1"/>
    <w:rsid w:val="00A03D23"/>
    <w:rsid w:val="00A03DB5"/>
    <w:rsid w:val="00A04EA5"/>
    <w:rsid w:val="00A051A6"/>
    <w:rsid w:val="00A05450"/>
    <w:rsid w:val="00A05DB8"/>
    <w:rsid w:val="00A064EF"/>
    <w:rsid w:val="00A10C16"/>
    <w:rsid w:val="00A11731"/>
    <w:rsid w:val="00A11898"/>
    <w:rsid w:val="00A13C71"/>
    <w:rsid w:val="00A13E50"/>
    <w:rsid w:val="00A140DA"/>
    <w:rsid w:val="00A142D1"/>
    <w:rsid w:val="00A148A0"/>
    <w:rsid w:val="00A14A48"/>
    <w:rsid w:val="00A14D9D"/>
    <w:rsid w:val="00A155BA"/>
    <w:rsid w:val="00A158CC"/>
    <w:rsid w:val="00A1592C"/>
    <w:rsid w:val="00A159C0"/>
    <w:rsid w:val="00A15A27"/>
    <w:rsid w:val="00A16242"/>
    <w:rsid w:val="00A1675E"/>
    <w:rsid w:val="00A16920"/>
    <w:rsid w:val="00A17321"/>
    <w:rsid w:val="00A17F05"/>
    <w:rsid w:val="00A201CB"/>
    <w:rsid w:val="00A204D8"/>
    <w:rsid w:val="00A20E96"/>
    <w:rsid w:val="00A2223B"/>
    <w:rsid w:val="00A22242"/>
    <w:rsid w:val="00A22264"/>
    <w:rsid w:val="00A22E51"/>
    <w:rsid w:val="00A23F99"/>
    <w:rsid w:val="00A24948"/>
    <w:rsid w:val="00A24C93"/>
    <w:rsid w:val="00A24D56"/>
    <w:rsid w:val="00A24DD4"/>
    <w:rsid w:val="00A2543F"/>
    <w:rsid w:val="00A25751"/>
    <w:rsid w:val="00A25E02"/>
    <w:rsid w:val="00A27972"/>
    <w:rsid w:val="00A27E2E"/>
    <w:rsid w:val="00A3050D"/>
    <w:rsid w:val="00A30D12"/>
    <w:rsid w:val="00A30E44"/>
    <w:rsid w:val="00A32050"/>
    <w:rsid w:val="00A32209"/>
    <w:rsid w:val="00A3265F"/>
    <w:rsid w:val="00A33034"/>
    <w:rsid w:val="00A34E2C"/>
    <w:rsid w:val="00A34F96"/>
    <w:rsid w:val="00A35D1B"/>
    <w:rsid w:val="00A3616A"/>
    <w:rsid w:val="00A3741A"/>
    <w:rsid w:val="00A37955"/>
    <w:rsid w:val="00A37A25"/>
    <w:rsid w:val="00A37CAF"/>
    <w:rsid w:val="00A37D26"/>
    <w:rsid w:val="00A400CD"/>
    <w:rsid w:val="00A410FB"/>
    <w:rsid w:val="00A411FB"/>
    <w:rsid w:val="00A413DE"/>
    <w:rsid w:val="00A41A09"/>
    <w:rsid w:val="00A42431"/>
    <w:rsid w:val="00A427F9"/>
    <w:rsid w:val="00A42EFA"/>
    <w:rsid w:val="00A4301B"/>
    <w:rsid w:val="00A43855"/>
    <w:rsid w:val="00A43D61"/>
    <w:rsid w:val="00A44378"/>
    <w:rsid w:val="00A4573E"/>
    <w:rsid w:val="00A45F66"/>
    <w:rsid w:val="00A46629"/>
    <w:rsid w:val="00A46921"/>
    <w:rsid w:val="00A47750"/>
    <w:rsid w:val="00A47E15"/>
    <w:rsid w:val="00A47EBA"/>
    <w:rsid w:val="00A47F89"/>
    <w:rsid w:val="00A47FFA"/>
    <w:rsid w:val="00A5135A"/>
    <w:rsid w:val="00A513B5"/>
    <w:rsid w:val="00A51932"/>
    <w:rsid w:val="00A51BD2"/>
    <w:rsid w:val="00A51EBD"/>
    <w:rsid w:val="00A524C8"/>
    <w:rsid w:val="00A52CD2"/>
    <w:rsid w:val="00A53583"/>
    <w:rsid w:val="00A53BD6"/>
    <w:rsid w:val="00A53D94"/>
    <w:rsid w:val="00A5428B"/>
    <w:rsid w:val="00A55123"/>
    <w:rsid w:val="00A551AC"/>
    <w:rsid w:val="00A552E4"/>
    <w:rsid w:val="00A55A29"/>
    <w:rsid w:val="00A55EF5"/>
    <w:rsid w:val="00A561CE"/>
    <w:rsid w:val="00A5633F"/>
    <w:rsid w:val="00A5641B"/>
    <w:rsid w:val="00A56468"/>
    <w:rsid w:val="00A56775"/>
    <w:rsid w:val="00A56A18"/>
    <w:rsid w:val="00A6023B"/>
    <w:rsid w:val="00A61A4F"/>
    <w:rsid w:val="00A61A50"/>
    <w:rsid w:val="00A63536"/>
    <w:rsid w:val="00A6388A"/>
    <w:rsid w:val="00A6456A"/>
    <w:rsid w:val="00A64DA5"/>
    <w:rsid w:val="00A65689"/>
    <w:rsid w:val="00A662A3"/>
    <w:rsid w:val="00A6667B"/>
    <w:rsid w:val="00A66842"/>
    <w:rsid w:val="00A67910"/>
    <w:rsid w:val="00A67EAE"/>
    <w:rsid w:val="00A7024A"/>
    <w:rsid w:val="00A70C39"/>
    <w:rsid w:val="00A71841"/>
    <w:rsid w:val="00A7204C"/>
    <w:rsid w:val="00A7209C"/>
    <w:rsid w:val="00A729AF"/>
    <w:rsid w:val="00A729F7"/>
    <w:rsid w:val="00A7403F"/>
    <w:rsid w:val="00A741F2"/>
    <w:rsid w:val="00A7430D"/>
    <w:rsid w:val="00A74B17"/>
    <w:rsid w:val="00A7607E"/>
    <w:rsid w:val="00A76602"/>
    <w:rsid w:val="00A76A05"/>
    <w:rsid w:val="00A80ED8"/>
    <w:rsid w:val="00A81B3A"/>
    <w:rsid w:val="00A81D98"/>
    <w:rsid w:val="00A82174"/>
    <w:rsid w:val="00A829DC"/>
    <w:rsid w:val="00A82A76"/>
    <w:rsid w:val="00A82D0F"/>
    <w:rsid w:val="00A836DB"/>
    <w:rsid w:val="00A83B15"/>
    <w:rsid w:val="00A83DF8"/>
    <w:rsid w:val="00A8417D"/>
    <w:rsid w:val="00A842B7"/>
    <w:rsid w:val="00A84BC1"/>
    <w:rsid w:val="00A85157"/>
    <w:rsid w:val="00A853AB"/>
    <w:rsid w:val="00A861EC"/>
    <w:rsid w:val="00A86DF7"/>
    <w:rsid w:val="00A87AF6"/>
    <w:rsid w:val="00A9032C"/>
    <w:rsid w:val="00A90AA9"/>
    <w:rsid w:val="00A9126B"/>
    <w:rsid w:val="00A91550"/>
    <w:rsid w:val="00A91873"/>
    <w:rsid w:val="00A91BB7"/>
    <w:rsid w:val="00A92204"/>
    <w:rsid w:val="00A927F1"/>
    <w:rsid w:val="00A92DC1"/>
    <w:rsid w:val="00A9375B"/>
    <w:rsid w:val="00A95018"/>
    <w:rsid w:val="00A9515E"/>
    <w:rsid w:val="00A95A75"/>
    <w:rsid w:val="00AA00CB"/>
    <w:rsid w:val="00AA023A"/>
    <w:rsid w:val="00AA0639"/>
    <w:rsid w:val="00AA0D62"/>
    <w:rsid w:val="00AA12FB"/>
    <w:rsid w:val="00AA26D8"/>
    <w:rsid w:val="00AA2F67"/>
    <w:rsid w:val="00AA367F"/>
    <w:rsid w:val="00AA3695"/>
    <w:rsid w:val="00AA3A1A"/>
    <w:rsid w:val="00AA3B5D"/>
    <w:rsid w:val="00AA3E2F"/>
    <w:rsid w:val="00AA4033"/>
    <w:rsid w:val="00AA4402"/>
    <w:rsid w:val="00AA48DE"/>
    <w:rsid w:val="00AA5329"/>
    <w:rsid w:val="00AA5530"/>
    <w:rsid w:val="00AA5697"/>
    <w:rsid w:val="00AA5CC6"/>
    <w:rsid w:val="00AA7044"/>
    <w:rsid w:val="00AA7239"/>
    <w:rsid w:val="00AA7F82"/>
    <w:rsid w:val="00AB146A"/>
    <w:rsid w:val="00AB15C7"/>
    <w:rsid w:val="00AB1B88"/>
    <w:rsid w:val="00AB25D0"/>
    <w:rsid w:val="00AB379F"/>
    <w:rsid w:val="00AB3D63"/>
    <w:rsid w:val="00AB3ECD"/>
    <w:rsid w:val="00AB4D59"/>
    <w:rsid w:val="00AB5257"/>
    <w:rsid w:val="00AB5581"/>
    <w:rsid w:val="00AB5C23"/>
    <w:rsid w:val="00AB6614"/>
    <w:rsid w:val="00AB662B"/>
    <w:rsid w:val="00AB7D25"/>
    <w:rsid w:val="00AB7D51"/>
    <w:rsid w:val="00AB7D98"/>
    <w:rsid w:val="00AC1136"/>
    <w:rsid w:val="00AC1281"/>
    <w:rsid w:val="00AC210A"/>
    <w:rsid w:val="00AC2BC3"/>
    <w:rsid w:val="00AC3133"/>
    <w:rsid w:val="00AC3338"/>
    <w:rsid w:val="00AC33D2"/>
    <w:rsid w:val="00AC3842"/>
    <w:rsid w:val="00AC3DEF"/>
    <w:rsid w:val="00AC47F7"/>
    <w:rsid w:val="00AC5C27"/>
    <w:rsid w:val="00AC602B"/>
    <w:rsid w:val="00AC7AE9"/>
    <w:rsid w:val="00AD0E3D"/>
    <w:rsid w:val="00AD4391"/>
    <w:rsid w:val="00AD47DD"/>
    <w:rsid w:val="00AD4B4E"/>
    <w:rsid w:val="00AD4B83"/>
    <w:rsid w:val="00AD5C37"/>
    <w:rsid w:val="00AD6E24"/>
    <w:rsid w:val="00AD7D89"/>
    <w:rsid w:val="00AE0506"/>
    <w:rsid w:val="00AE19E9"/>
    <w:rsid w:val="00AE1A97"/>
    <w:rsid w:val="00AE2095"/>
    <w:rsid w:val="00AE26A2"/>
    <w:rsid w:val="00AE28B1"/>
    <w:rsid w:val="00AE28EB"/>
    <w:rsid w:val="00AE2B16"/>
    <w:rsid w:val="00AE2F24"/>
    <w:rsid w:val="00AE31D1"/>
    <w:rsid w:val="00AE3C96"/>
    <w:rsid w:val="00AE45FC"/>
    <w:rsid w:val="00AE6432"/>
    <w:rsid w:val="00AE6818"/>
    <w:rsid w:val="00AE69DE"/>
    <w:rsid w:val="00AE7192"/>
    <w:rsid w:val="00AE756A"/>
    <w:rsid w:val="00AE789A"/>
    <w:rsid w:val="00AF040E"/>
    <w:rsid w:val="00AF1325"/>
    <w:rsid w:val="00AF1B7F"/>
    <w:rsid w:val="00AF22E3"/>
    <w:rsid w:val="00AF258E"/>
    <w:rsid w:val="00AF2634"/>
    <w:rsid w:val="00AF3280"/>
    <w:rsid w:val="00AF3B03"/>
    <w:rsid w:val="00AF3BB9"/>
    <w:rsid w:val="00AF4B8B"/>
    <w:rsid w:val="00AF4E6F"/>
    <w:rsid w:val="00AF5D3E"/>
    <w:rsid w:val="00AF623D"/>
    <w:rsid w:val="00AF69C0"/>
    <w:rsid w:val="00AF6C46"/>
    <w:rsid w:val="00AF6CB6"/>
    <w:rsid w:val="00AF6CF7"/>
    <w:rsid w:val="00AF7087"/>
    <w:rsid w:val="00B00891"/>
    <w:rsid w:val="00B00949"/>
    <w:rsid w:val="00B0169E"/>
    <w:rsid w:val="00B01889"/>
    <w:rsid w:val="00B02275"/>
    <w:rsid w:val="00B03FD1"/>
    <w:rsid w:val="00B0484E"/>
    <w:rsid w:val="00B04FEC"/>
    <w:rsid w:val="00B06288"/>
    <w:rsid w:val="00B06538"/>
    <w:rsid w:val="00B07A42"/>
    <w:rsid w:val="00B104F1"/>
    <w:rsid w:val="00B10E04"/>
    <w:rsid w:val="00B116F9"/>
    <w:rsid w:val="00B119DA"/>
    <w:rsid w:val="00B12444"/>
    <w:rsid w:val="00B1278D"/>
    <w:rsid w:val="00B13230"/>
    <w:rsid w:val="00B1476B"/>
    <w:rsid w:val="00B14E69"/>
    <w:rsid w:val="00B15542"/>
    <w:rsid w:val="00B15C49"/>
    <w:rsid w:val="00B160C9"/>
    <w:rsid w:val="00B1646B"/>
    <w:rsid w:val="00B166AE"/>
    <w:rsid w:val="00B1694C"/>
    <w:rsid w:val="00B16D15"/>
    <w:rsid w:val="00B1705E"/>
    <w:rsid w:val="00B17DD0"/>
    <w:rsid w:val="00B20265"/>
    <w:rsid w:val="00B20B8A"/>
    <w:rsid w:val="00B2118E"/>
    <w:rsid w:val="00B21368"/>
    <w:rsid w:val="00B21ED4"/>
    <w:rsid w:val="00B22532"/>
    <w:rsid w:val="00B24337"/>
    <w:rsid w:val="00B24733"/>
    <w:rsid w:val="00B24BDD"/>
    <w:rsid w:val="00B25757"/>
    <w:rsid w:val="00B25853"/>
    <w:rsid w:val="00B260BF"/>
    <w:rsid w:val="00B26AC2"/>
    <w:rsid w:val="00B273A2"/>
    <w:rsid w:val="00B27432"/>
    <w:rsid w:val="00B278AA"/>
    <w:rsid w:val="00B27B29"/>
    <w:rsid w:val="00B27B2D"/>
    <w:rsid w:val="00B27E77"/>
    <w:rsid w:val="00B3011F"/>
    <w:rsid w:val="00B30124"/>
    <w:rsid w:val="00B3037B"/>
    <w:rsid w:val="00B30CAC"/>
    <w:rsid w:val="00B315AF"/>
    <w:rsid w:val="00B332A6"/>
    <w:rsid w:val="00B34112"/>
    <w:rsid w:val="00B356C1"/>
    <w:rsid w:val="00B35884"/>
    <w:rsid w:val="00B3649D"/>
    <w:rsid w:val="00B36517"/>
    <w:rsid w:val="00B36868"/>
    <w:rsid w:val="00B36F71"/>
    <w:rsid w:val="00B372E5"/>
    <w:rsid w:val="00B374DF"/>
    <w:rsid w:val="00B3766B"/>
    <w:rsid w:val="00B402D2"/>
    <w:rsid w:val="00B404FF"/>
    <w:rsid w:val="00B40A1E"/>
    <w:rsid w:val="00B40CBB"/>
    <w:rsid w:val="00B41524"/>
    <w:rsid w:val="00B4203E"/>
    <w:rsid w:val="00B42083"/>
    <w:rsid w:val="00B42465"/>
    <w:rsid w:val="00B42FFA"/>
    <w:rsid w:val="00B43C85"/>
    <w:rsid w:val="00B442FD"/>
    <w:rsid w:val="00B44791"/>
    <w:rsid w:val="00B44B4E"/>
    <w:rsid w:val="00B44C6B"/>
    <w:rsid w:val="00B44F8C"/>
    <w:rsid w:val="00B450C6"/>
    <w:rsid w:val="00B460AE"/>
    <w:rsid w:val="00B46D2B"/>
    <w:rsid w:val="00B50A3B"/>
    <w:rsid w:val="00B516B6"/>
    <w:rsid w:val="00B51814"/>
    <w:rsid w:val="00B5222D"/>
    <w:rsid w:val="00B52C78"/>
    <w:rsid w:val="00B53DB0"/>
    <w:rsid w:val="00B547E8"/>
    <w:rsid w:val="00B54943"/>
    <w:rsid w:val="00B555D6"/>
    <w:rsid w:val="00B56798"/>
    <w:rsid w:val="00B5686B"/>
    <w:rsid w:val="00B56E90"/>
    <w:rsid w:val="00B57351"/>
    <w:rsid w:val="00B57AD4"/>
    <w:rsid w:val="00B57E47"/>
    <w:rsid w:val="00B57F3E"/>
    <w:rsid w:val="00B6033F"/>
    <w:rsid w:val="00B60B57"/>
    <w:rsid w:val="00B614E8"/>
    <w:rsid w:val="00B62253"/>
    <w:rsid w:val="00B6268E"/>
    <w:rsid w:val="00B62D3A"/>
    <w:rsid w:val="00B62D4B"/>
    <w:rsid w:val="00B639E6"/>
    <w:rsid w:val="00B63C59"/>
    <w:rsid w:val="00B6413C"/>
    <w:rsid w:val="00B64CF7"/>
    <w:rsid w:val="00B6517F"/>
    <w:rsid w:val="00B65500"/>
    <w:rsid w:val="00B666B6"/>
    <w:rsid w:val="00B667E8"/>
    <w:rsid w:val="00B71185"/>
    <w:rsid w:val="00B7209F"/>
    <w:rsid w:val="00B728CC"/>
    <w:rsid w:val="00B72D73"/>
    <w:rsid w:val="00B73101"/>
    <w:rsid w:val="00B73132"/>
    <w:rsid w:val="00B740A4"/>
    <w:rsid w:val="00B74221"/>
    <w:rsid w:val="00B74D55"/>
    <w:rsid w:val="00B751FA"/>
    <w:rsid w:val="00B753F5"/>
    <w:rsid w:val="00B7569D"/>
    <w:rsid w:val="00B81DEB"/>
    <w:rsid w:val="00B82597"/>
    <w:rsid w:val="00B82C95"/>
    <w:rsid w:val="00B83A62"/>
    <w:rsid w:val="00B85246"/>
    <w:rsid w:val="00B85321"/>
    <w:rsid w:val="00B85BEA"/>
    <w:rsid w:val="00B86499"/>
    <w:rsid w:val="00B867F7"/>
    <w:rsid w:val="00B86C4B"/>
    <w:rsid w:val="00B873D2"/>
    <w:rsid w:val="00B87CBD"/>
    <w:rsid w:val="00B900F8"/>
    <w:rsid w:val="00B907EE"/>
    <w:rsid w:val="00B90DB2"/>
    <w:rsid w:val="00B940D2"/>
    <w:rsid w:val="00B94668"/>
    <w:rsid w:val="00B95E24"/>
    <w:rsid w:val="00B962AB"/>
    <w:rsid w:val="00B96307"/>
    <w:rsid w:val="00B965AE"/>
    <w:rsid w:val="00B96FC3"/>
    <w:rsid w:val="00B9714F"/>
    <w:rsid w:val="00B9717E"/>
    <w:rsid w:val="00B974A2"/>
    <w:rsid w:val="00B97828"/>
    <w:rsid w:val="00B97CFC"/>
    <w:rsid w:val="00B97EC5"/>
    <w:rsid w:val="00BA1E84"/>
    <w:rsid w:val="00BA2038"/>
    <w:rsid w:val="00BA2CC3"/>
    <w:rsid w:val="00BA30CE"/>
    <w:rsid w:val="00BA30F1"/>
    <w:rsid w:val="00BA4119"/>
    <w:rsid w:val="00BA709C"/>
    <w:rsid w:val="00BA7418"/>
    <w:rsid w:val="00BA762F"/>
    <w:rsid w:val="00BA7818"/>
    <w:rsid w:val="00BA7A53"/>
    <w:rsid w:val="00BA7A55"/>
    <w:rsid w:val="00BB006E"/>
    <w:rsid w:val="00BB0353"/>
    <w:rsid w:val="00BB054A"/>
    <w:rsid w:val="00BB0DB8"/>
    <w:rsid w:val="00BB16CF"/>
    <w:rsid w:val="00BB1E3C"/>
    <w:rsid w:val="00BB2811"/>
    <w:rsid w:val="00BB2E72"/>
    <w:rsid w:val="00BB3056"/>
    <w:rsid w:val="00BB423A"/>
    <w:rsid w:val="00BB4257"/>
    <w:rsid w:val="00BB44B9"/>
    <w:rsid w:val="00BB4FCB"/>
    <w:rsid w:val="00BB5526"/>
    <w:rsid w:val="00BB674A"/>
    <w:rsid w:val="00BB6CE9"/>
    <w:rsid w:val="00BB6DBE"/>
    <w:rsid w:val="00BB70ED"/>
    <w:rsid w:val="00BB72D2"/>
    <w:rsid w:val="00BB789F"/>
    <w:rsid w:val="00BC08D3"/>
    <w:rsid w:val="00BC19AF"/>
    <w:rsid w:val="00BC1E7B"/>
    <w:rsid w:val="00BC296A"/>
    <w:rsid w:val="00BC3CD5"/>
    <w:rsid w:val="00BC3FB1"/>
    <w:rsid w:val="00BC49D1"/>
    <w:rsid w:val="00BC4B0D"/>
    <w:rsid w:val="00BC4D84"/>
    <w:rsid w:val="00BC585A"/>
    <w:rsid w:val="00BC5B22"/>
    <w:rsid w:val="00BC5BBB"/>
    <w:rsid w:val="00BC6E7B"/>
    <w:rsid w:val="00BC7805"/>
    <w:rsid w:val="00BD0453"/>
    <w:rsid w:val="00BD0DBD"/>
    <w:rsid w:val="00BD1315"/>
    <w:rsid w:val="00BD1470"/>
    <w:rsid w:val="00BD3289"/>
    <w:rsid w:val="00BD3C9A"/>
    <w:rsid w:val="00BD3F2E"/>
    <w:rsid w:val="00BD45CA"/>
    <w:rsid w:val="00BD46E5"/>
    <w:rsid w:val="00BD4C23"/>
    <w:rsid w:val="00BD55CB"/>
    <w:rsid w:val="00BD5BDC"/>
    <w:rsid w:val="00BD5D56"/>
    <w:rsid w:val="00BD630D"/>
    <w:rsid w:val="00BD736B"/>
    <w:rsid w:val="00BD737D"/>
    <w:rsid w:val="00BD743C"/>
    <w:rsid w:val="00BE015B"/>
    <w:rsid w:val="00BE046B"/>
    <w:rsid w:val="00BE0E92"/>
    <w:rsid w:val="00BE0EF2"/>
    <w:rsid w:val="00BE195D"/>
    <w:rsid w:val="00BE217C"/>
    <w:rsid w:val="00BE23FF"/>
    <w:rsid w:val="00BE2612"/>
    <w:rsid w:val="00BE2AA4"/>
    <w:rsid w:val="00BE2FB2"/>
    <w:rsid w:val="00BE55C5"/>
    <w:rsid w:val="00BE5DC9"/>
    <w:rsid w:val="00BE67AB"/>
    <w:rsid w:val="00BE7C52"/>
    <w:rsid w:val="00BF031B"/>
    <w:rsid w:val="00BF05F3"/>
    <w:rsid w:val="00BF0F6B"/>
    <w:rsid w:val="00BF164F"/>
    <w:rsid w:val="00BF2130"/>
    <w:rsid w:val="00BF2326"/>
    <w:rsid w:val="00BF2FE2"/>
    <w:rsid w:val="00BF32F1"/>
    <w:rsid w:val="00BF3DB8"/>
    <w:rsid w:val="00BF4175"/>
    <w:rsid w:val="00BF42B7"/>
    <w:rsid w:val="00BF4808"/>
    <w:rsid w:val="00BF4996"/>
    <w:rsid w:val="00BF4BA6"/>
    <w:rsid w:val="00C00388"/>
    <w:rsid w:val="00C00405"/>
    <w:rsid w:val="00C01EA4"/>
    <w:rsid w:val="00C032A1"/>
    <w:rsid w:val="00C03BB8"/>
    <w:rsid w:val="00C03D84"/>
    <w:rsid w:val="00C04CD3"/>
    <w:rsid w:val="00C0546A"/>
    <w:rsid w:val="00C066D8"/>
    <w:rsid w:val="00C10ECE"/>
    <w:rsid w:val="00C10F5D"/>
    <w:rsid w:val="00C11055"/>
    <w:rsid w:val="00C1134F"/>
    <w:rsid w:val="00C11818"/>
    <w:rsid w:val="00C1294E"/>
    <w:rsid w:val="00C12CB7"/>
    <w:rsid w:val="00C1364F"/>
    <w:rsid w:val="00C13F75"/>
    <w:rsid w:val="00C1477D"/>
    <w:rsid w:val="00C14FAF"/>
    <w:rsid w:val="00C151B7"/>
    <w:rsid w:val="00C152B8"/>
    <w:rsid w:val="00C20BDA"/>
    <w:rsid w:val="00C21781"/>
    <w:rsid w:val="00C226BF"/>
    <w:rsid w:val="00C226D7"/>
    <w:rsid w:val="00C22AC8"/>
    <w:rsid w:val="00C2362E"/>
    <w:rsid w:val="00C23E01"/>
    <w:rsid w:val="00C2417B"/>
    <w:rsid w:val="00C2439C"/>
    <w:rsid w:val="00C25482"/>
    <w:rsid w:val="00C25A52"/>
    <w:rsid w:val="00C26537"/>
    <w:rsid w:val="00C26F99"/>
    <w:rsid w:val="00C27078"/>
    <w:rsid w:val="00C270C6"/>
    <w:rsid w:val="00C2790C"/>
    <w:rsid w:val="00C302C6"/>
    <w:rsid w:val="00C30B75"/>
    <w:rsid w:val="00C31006"/>
    <w:rsid w:val="00C310F9"/>
    <w:rsid w:val="00C31283"/>
    <w:rsid w:val="00C3323F"/>
    <w:rsid w:val="00C33387"/>
    <w:rsid w:val="00C34A52"/>
    <w:rsid w:val="00C3522D"/>
    <w:rsid w:val="00C35D93"/>
    <w:rsid w:val="00C36336"/>
    <w:rsid w:val="00C37AAF"/>
    <w:rsid w:val="00C37B67"/>
    <w:rsid w:val="00C40486"/>
    <w:rsid w:val="00C40641"/>
    <w:rsid w:val="00C40A3F"/>
    <w:rsid w:val="00C417AA"/>
    <w:rsid w:val="00C41D2F"/>
    <w:rsid w:val="00C420B7"/>
    <w:rsid w:val="00C4244C"/>
    <w:rsid w:val="00C42A5D"/>
    <w:rsid w:val="00C42C95"/>
    <w:rsid w:val="00C430C9"/>
    <w:rsid w:val="00C43909"/>
    <w:rsid w:val="00C43D2B"/>
    <w:rsid w:val="00C44978"/>
    <w:rsid w:val="00C45C9F"/>
    <w:rsid w:val="00C465F9"/>
    <w:rsid w:val="00C466ED"/>
    <w:rsid w:val="00C468BB"/>
    <w:rsid w:val="00C47091"/>
    <w:rsid w:val="00C470F0"/>
    <w:rsid w:val="00C4774E"/>
    <w:rsid w:val="00C478A4"/>
    <w:rsid w:val="00C478D7"/>
    <w:rsid w:val="00C479A3"/>
    <w:rsid w:val="00C504D7"/>
    <w:rsid w:val="00C51C5D"/>
    <w:rsid w:val="00C52231"/>
    <w:rsid w:val="00C52898"/>
    <w:rsid w:val="00C52B3B"/>
    <w:rsid w:val="00C52F0D"/>
    <w:rsid w:val="00C53A93"/>
    <w:rsid w:val="00C54342"/>
    <w:rsid w:val="00C5505E"/>
    <w:rsid w:val="00C5575D"/>
    <w:rsid w:val="00C5592C"/>
    <w:rsid w:val="00C55E70"/>
    <w:rsid w:val="00C5602E"/>
    <w:rsid w:val="00C568EA"/>
    <w:rsid w:val="00C57425"/>
    <w:rsid w:val="00C57B19"/>
    <w:rsid w:val="00C57ECB"/>
    <w:rsid w:val="00C601E1"/>
    <w:rsid w:val="00C602FB"/>
    <w:rsid w:val="00C61166"/>
    <w:rsid w:val="00C62235"/>
    <w:rsid w:val="00C63352"/>
    <w:rsid w:val="00C63A97"/>
    <w:rsid w:val="00C63CA7"/>
    <w:rsid w:val="00C642E9"/>
    <w:rsid w:val="00C64CB6"/>
    <w:rsid w:val="00C6513C"/>
    <w:rsid w:val="00C654ED"/>
    <w:rsid w:val="00C66F1F"/>
    <w:rsid w:val="00C66F6B"/>
    <w:rsid w:val="00C67484"/>
    <w:rsid w:val="00C67A91"/>
    <w:rsid w:val="00C67BE1"/>
    <w:rsid w:val="00C70B3A"/>
    <w:rsid w:val="00C71265"/>
    <w:rsid w:val="00C71723"/>
    <w:rsid w:val="00C71CD7"/>
    <w:rsid w:val="00C7201B"/>
    <w:rsid w:val="00C730C6"/>
    <w:rsid w:val="00C738F8"/>
    <w:rsid w:val="00C73F00"/>
    <w:rsid w:val="00C740B1"/>
    <w:rsid w:val="00C75C46"/>
    <w:rsid w:val="00C76256"/>
    <w:rsid w:val="00C76537"/>
    <w:rsid w:val="00C7664A"/>
    <w:rsid w:val="00C7778D"/>
    <w:rsid w:val="00C77B0D"/>
    <w:rsid w:val="00C80F06"/>
    <w:rsid w:val="00C818B2"/>
    <w:rsid w:val="00C82621"/>
    <w:rsid w:val="00C831B6"/>
    <w:rsid w:val="00C83966"/>
    <w:rsid w:val="00C83F96"/>
    <w:rsid w:val="00C845F3"/>
    <w:rsid w:val="00C84E9A"/>
    <w:rsid w:val="00C85146"/>
    <w:rsid w:val="00C85617"/>
    <w:rsid w:val="00C85ABF"/>
    <w:rsid w:val="00C85FF3"/>
    <w:rsid w:val="00C8672F"/>
    <w:rsid w:val="00C86BF4"/>
    <w:rsid w:val="00C8708B"/>
    <w:rsid w:val="00C91216"/>
    <w:rsid w:val="00C91705"/>
    <w:rsid w:val="00C925C2"/>
    <w:rsid w:val="00C93533"/>
    <w:rsid w:val="00C93CE7"/>
    <w:rsid w:val="00C9525E"/>
    <w:rsid w:val="00C96A43"/>
    <w:rsid w:val="00C96BDC"/>
    <w:rsid w:val="00C979D8"/>
    <w:rsid w:val="00C97A24"/>
    <w:rsid w:val="00CA131D"/>
    <w:rsid w:val="00CA18AC"/>
    <w:rsid w:val="00CA2AA1"/>
    <w:rsid w:val="00CA2D27"/>
    <w:rsid w:val="00CA30D6"/>
    <w:rsid w:val="00CA3746"/>
    <w:rsid w:val="00CA49E3"/>
    <w:rsid w:val="00CA5E93"/>
    <w:rsid w:val="00CA6518"/>
    <w:rsid w:val="00CA6DB2"/>
    <w:rsid w:val="00CA7451"/>
    <w:rsid w:val="00CA787B"/>
    <w:rsid w:val="00CA7FE9"/>
    <w:rsid w:val="00CB04B2"/>
    <w:rsid w:val="00CB061C"/>
    <w:rsid w:val="00CB153D"/>
    <w:rsid w:val="00CB1BA1"/>
    <w:rsid w:val="00CB1DFC"/>
    <w:rsid w:val="00CB25DF"/>
    <w:rsid w:val="00CB2D83"/>
    <w:rsid w:val="00CB38CF"/>
    <w:rsid w:val="00CB3FA4"/>
    <w:rsid w:val="00CB4450"/>
    <w:rsid w:val="00CB5198"/>
    <w:rsid w:val="00CB54EF"/>
    <w:rsid w:val="00CB602C"/>
    <w:rsid w:val="00CB625C"/>
    <w:rsid w:val="00CB6902"/>
    <w:rsid w:val="00CB6F14"/>
    <w:rsid w:val="00CB712E"/>
    <w:rsid w:val="00CC07D6"/>
    <w:rsid w:val="00CC161D"/>
    <w:rsid w:val="00CC17AE"/>
    <w:rsid w:val="00CC1D97"/>
    <w:rsid w:val="00CC2562"/>
    <w:rsid w:val="00CC2AEA"/>
    <w:rsid w:val="00CC319B"/>
    <w:rsid w:val="00CC392D"/>
    <w:rsid w:val="00CC45FB"/>
    <w:rsid w:val="00CC4753"/>
    <w:rsid w:val="00CC4810"/>
    <w:rsid w:val="00CC5678"/>
    <w:rsid w:val="00CC6969"/>
    <w:rsid w:val="00CC6C2B"/>
    <w:rsid w:val="00CC76A9"/>
    <w:rsid w:val="00CC7A76"/>
    <w:rsid w:val="00CC7EEA"/>
    <w:rsid w:val="00CD0075"/>
    <w:rsid w:val="00CD0FDF"/>
    <w:rsid w:val="00CD1357"/>
    <w:rsid w:val="00CD17F8"/>
    <w:rsid w:val="00CD2295"/>
    <w:rsid w:val="00CD330C"/>
    <w:rsid w:val="00CD33F6"/>
    <w:rsid w:val="00CD38D3"/>
    <w:rsid w:val="00CD3938"/>
    <w:rsid w:val="00CD4DB8"/>
    <w:rsid w:val="00CD4F2A"/>
    <w:rsid w:val="00CD5388"/>
    <w:rsid w:val="00CD60B5"/>
    <w:rsid w:val="00CD6735"/>
    <w:rsid w:val="00CD787B"/>
    <w:rsid w:val="00CD7C8B"/>
    <w:rsid w:val="00CD7F4A"/>
    <w:rsid w:val="00CE026A"/>
    <w:rsid w:val="00CE0F39"/>
    <w:rsid w:val="00CE1192"/>
    <w:rsid w:val="00CE2900"/>
    <w:rsid w:val="00CE3288"/>
    <w:rsid w:val="00CE34CB"/>
    <w:rsid w:val="00CE3568"/>
    <w:rsid w:val="00CE4955"/>
    <w:rsid w:val="00CE4E1F"/>
    <w:rsid w:val="00CE561C"/>
    <w:rsid w:val="00CE6695"/>
    <w:rsid w:val="00CE764E"/>
    <w:rsid w:val="00CF0EE2"/>
    <w:rsid w:val="00CF1041"/>
    <w:rsid w:val="00CF1053"/>
    <w:rsid w:val="00CF1289"/>
    <w:rsid w:val="00CF1ACA"/>
    <w:rsid w:val="00CF1C0D"/>
    <w:rsid w:val="00CF1D57"/>
    <w:rsid w:val="00CF1F8E"/>
    <w:rsid w:val="00CF4560"/>
    <w:rsid w:val="00CF4930"/>
    <w:rsid w:val="00CF4DA2"/>
    <w:rsid w:val="00CF54EC"/>
    <w:rsid w:val="00CF68E0"/>
    <w:rsid w:val="00CF78BD"/>
    <w:rsid w:val="00D00317"/>
    <w:rsid w:val="00D00CE8"/>
    <w:rsid w:val="00D0132F"/>
    <w:rsid w:val="00D01FE3"/>
    <w:rsid w:val="00D039F9"/>
    <w:rsid w:val="00D0582E"/>
    <w:rsid w:val="00D07B9A"/>
    <w:rsid w:val="00D10AAD"/>
    <w:rsid w:val="00D10BDA"/>
    <w:rsid w:val="00D11351"/>
    <w:rsid w:val="00D1139F"/>
    <w:rsid w:val="00D115EB"/>
    <w:rsid w:val="00D124AF"/>
    <w:rsid w:val="00D12ECA"/>
    <w:rsid w:val="00D14196"/>
    <w:rsid w:val="00D14FB8"/>
    <w:rsid w:val="00D16452"/>
    <w:rsid w:val="00D16A5D"/>
    <w:rsid w:val="00D175FA"/>
    <w:rsid w:val="00D200A9"/>
    <w:rsid w:val="00D20CCC"/>
    <w:rsid w:val="00D21109"/>
    <w:rsid w:val="00D23606"/>
    <w:rsid w:val="00D23B3C"/>
    <w:rsid w:val="00D24480"/>
    <w:rsid w:val="00D248AC"/>
    <w:rsid w:val="00D24938"/>
    <w:rsid w:val="00D24CDC"/>
    <w:rsid w:val="00D25968"/>
    <w:rsid w:val="00D2616A"/>
    <w:rsid w:val="00D2691C"/>
    <w:rsid w:val="00D2697F"/>
    <w:rsid w:val="00D26C0E"/>
    <w:rsid w:val="00D270EC"/>
    <w:rsid w:val="00D30295"/>
    <w:rsid w:val="00D30A1A"/>
    <w:rsid w:val="00D3109E"/>
    <w:rsid w:val="00D31312"/>
    <w:rsid w:val="00D3152F"/>
    <w:rsid w:val="00D327E3"/>
    <w:rsid w:val="00D32ECF"/>
    <w:rsid w:val="00D332CC"/>
    <w:rsid w:val="00D33F7F"/>
    <w:rsid w:val="00D344B2"/>
    <w:rsid w:val="00D35484"/>
    <w:rsid w:val="00D35AF7"/>
    <w:rsid w:val="00D35D12"/>
    <w:rsid w:val="00D35F35"/>
    <w:rsid w:val="00D364C8"/>
    <w:rsid w:val="00D36547"/>
    <w:rsid w:val="00D36FA6"/>
    <w:rsid w:val="00D37606"/>
    <w:rsid w:val="00D37C79"/>
    <w:rsid w:val="00D418E1"/>
    <w:rsid w:val="00D41E85"/>
    <w:rsid w:val="00D4214E"/>
    <w:rsid w:val="00D422B0"/>
    <w:rsid w:val="00D425B9"/>
    <w:rsid w:val="00D42DDB"/>
    <w:rsid w:val="00D43ABD"/>
    <w:rsid w:val="00D449FD"/>
    <w:rsid w:val="00D453C4"/>
    <w:rsid w:val="00D4548B"/>
    <w:rsid w:val="00D45997"/>
    <w:rsid w:val="00D45B76"/>
    <w:rsid w:val="00D465AA"/>
    <w:rsid w:val="00D50408"/>
    <w:rsid w:val="00D50902"/>
    <w:rsid w:val="00D5096A"/>
    <w:rsid w:val="00D51334"/>
    <w:rsid w:val="00D51952"/>
    <w:rsid w:val="00D52251"/>
    <w:rsid w:val="00D52D18"/>
    <w:rsid w:val="00D52F55"/>
    <w:rsid w:val="00D52FA1"/>
    <w:rsid w:val="00D535DB"/>
    <w:rsid w:val="00D5361E"/>
    <w:rsid w:val="00D53A27"/>
    <w:rsid w:val="00D53A7D"/>
    <w:rsid w:val="00D56080"/>
    <w:rsid w:val="00D6046F"/>
    <w:rsid w:val="00D60AFF"/>
    <w:rsid w:val="00D617FF"/>
    <w:rsid w:val="00D629EA"/>
    <w:rsid w:val="00D62B1F"/>
    <w:rsid w:val="00D6352C"/>
    <w:rsid w:val="00D64ECB"/>
    <w:rsid w:val="00D65D50"/>
    <w:rsid w:val="00D65EF1"/>
    <w:rsid w:val="00D660E8"/>
    <w:rsid w:val="00D66304"/>
    <w:rsid w:val="00D711D8"/>
    <w:rsid w:val="00D7173B"/>
    <w:rsid w:val="00D71984"/>
    <w:rsid w:val="00D7204E"/>
    <w:rsid w:val="00D720EF"/>
    <w:rsid w:val="00D722A4"/>
    <w:rsid w:val="00D728B8"/>
    <w:rsid w:val="00D729D5"/>
    <w:rsid w:val="00D73B0D"/>
    <w:rsid w:val="00D73F03"/>
    <w:rsid w:val="00D741C2"/>
    <w:rsid w:val="00D74B4A"/>
    <w:rsid w:val="00D75022"/>
    <w:rsid w:val="00D7520A"/>
    <w:rsid w:val="00D761EE"/>
    <w:rsid w:val="00D76B4E"/>
    <w:rsid w:val="00D76CB2"/>
    <w:rsid w:val="00D81EC8"/>
    <w:rsid w:val="00D84E21"/>
    <w:rsid w:val="00D86971"/>
    <w:rsid w:val="00D86C17"/>
    <w:rsid w:val="00D86D38"/>
    <w:rsid w:val="00D872D2"/>
    <w:rsid w:val="00D87B29"/>
    <w:rsid w:val="00D87DE8"/>
    <w:rsid w:val="00D90608"/>
    <w:rsid w:val="00D90875"/>
    <w:rsid w:val="00D90A53"/>
    <w:rsid w:val="00D92245"/>
    <w:rsid w:val="00D9248A"/>
    <w:rsid w:val="00D9375D"/>
    <w:rsid w:val="00D939F2"/>
    <w:rsid w:val="00D94131"/>
    <w:rsid w:val="00D95CF6"/>
    <w:rsid w:val="00D9629F"/>
    <w:rsid w:val="00D971E7"/>
    <w:rsid w:val="00D97542"/>
    <w:rsid w:val="00D97941"/>
    <w:rsid w:val="00DA0443"/>
    <w:rsid w:val="00DA05B3"/>
    <w:rsid w:val="00DA0BC8"/>
    <w:rsid w:val="00DA1819"/>
    <w:rsid w:val="00DA2306"/>
    <w:rsid w:val="00DA23FC"/>
    <w:rsid w:val="00DA2589"/>
    <w:rsid w:val="00DA2BEF"/>
    <w:rsid w:val="00DA401C"/>
    <w:rsid w:val="00DA427E"/>
    <w:rsid w:val="00DA42A9"/>
    <w:rsid w:val="00DA51D8"/>
    <w:rsid w:val="00DA52EA"/>
    <w:rsid w:val="00DA5E7B"/>
    <w:rsid w:val="00DA6A05"/>
    <w:rsid w:val="00DA718E"/>
    <w:rsid w:val="00DA7998"/>
    <w:rsid w:val="00DA7AF8"/>
    <w:rsid w:val="00DA7B97"/>
    <w:rsid w:val="00DB0142"/>
    <w:rsid w:val="00DB01EC"/>
    <w:rsid w:val="00DB063F"/>
    <w:rsid w:val="00DB08B2"/>
    <w:rsid w:val="00DB0A89"/>
    <w:rsid w:val="00DB0BBB"/>
    <w:rsid w:val="00DB1696"/>
    <w:rsid w:val="00DB1AD5"/>
    <w:rsid w:val="00DB1D18"/>
    <w:rsid w:val="00DB1DB6"/>
    <w:rsid w:val="00DB23ED"/>
    <w:rsid w:val="00DB2515"/>
    <w:rsid w:val="00DB2BA1"/>
    <w:rsid w:val="00DB2DEB"/>
    <w:rsid w:val="00DB35FB"/>
    <w:rsid w:val="00DB3727"/>
    <w:rsid w:val="00DB3FB9"/>
    <w:rsid w:val="00DB44A6"/>
    <w:rsid w:val="00DB528D"/>
    <w:rsid w:val="00DB5B26"/>
    <w:rsid w:val="00DB67BB"/>
    <w:rsid w:val="00DC0769"/>
    <w:rsid w:val="00DC1775"/>
    <w:rsid w:val="00DC1901"/>
    <w:rsid w:val="00DC1C54"/>
    <w:rsid w:val="00DC272B"/>
    <w:rsid w:val="00DC33A4"/>
    <w:rsid w:val="00DC3B4E"/>
    <w:rsid w:val="00DC47C7"/>
    <w:rsid w:val="00DC4F13"/>
    <w:rsid w:val="00DC53AC"/>
    <w:rsid w:val="00DC5D44"/>
    <w:rsid w:val="00DC7DF7"/>
    <w:rsid w:val="00DD17EB"/>
    <w:rsid w:val="00DD18C9"/>
    <w:rsid w:val="00DD1F0E"/>
    <w:rsid w:val="00DD2BE6"/>
    <w:rsid w:val="00DD31A7"/>
    <w:rsid w:val="00DD376A"/>
    <w:rsid w:val="00DD49DD"/>
    <w:rsid w:val="00DD4C0D"/>
    <w:rsid w:val="00DD4C9B"/>
    <w:rsid w:val="00DD4D18"/>
    <w:rsid w:val="00DD563E"/>
    <w:rsid w:val="00DD5C29"/>
    <w:rsid w:val="00DD65D8"/>
    <w:rsid w:val="00DE0470"/>
    <w:rsid w:val="00DE0AE6"/>
    <w:rsid w:val="00DE1471"/>
    <w:rsid w:val="00DE1753"/>
    <w:rsid w:val="00DE189A"/>
    <w:rsid w:val="00DE2194"/>
    <w:rsid w:val="00DE2251"/>
    <w:rsid w:val="00DE2AB6"/>
    <w:rsid w:val="00DE2FA2"/>
    <w:rsid w:val="00DE44F7"/>
    <w:rsid w:val="00DE4962"/>
    <w:rsid w:val="00DE5B80"/>
    <w:rsid w:val="00DE774A"/>
    <w:rsid w:val="00DF0E3D"/>
    <w:rsid w:val="00DF0F9F"/>
    <w:rsid w:val="00DF1A4B"/>
    <w:rsid w:val="00DF21A4"/>
    <w:rsid w:val="00DF2381"/>
    <w:rsid w:val="00DF2922"/>
    <w:rsid w:val="00DF2D06"/>
    <w:rsid w:val="00DF3B01"/>
    <w:rsid w:val="00DF3DC8"/>
    <w:rsid w:val="00DF458D"/>
    <w:rsid w:val="00DF4A4A"/>
    <w:rsid w:val="00DF519A"/>
    <w:rsid w:val="00DF5FBE"/>
    <w:rsid w:val="00DF61D0"/>
    <w:rsid w:val="00DF6A97"/>
    <w:rsid w:val="00DF715D"/>
    <w:rsid w:val="00DF7DCC"/>
    <w:rsid w:val="00E0012D"/>
    <w:rsid w:val="00E00532"/>
    <w:rsid w:val="00E00B9C"/>
    <w:rsid w:val="00E00DF0"/>
    <w:rsid w:val="00E014C0"/>
    <w:rsid w:val="00E0152A"/>
    <w:rsid w:val="00E0192D"/>
    <w:rsid w:val="00E03637"/>
    <w:rsid w:val="00E03FB5"/>
    <w:rsid w:val="00E0496B"/>
    <w:rsid w:val="00E05016"/>
    <w:rsid w:val="00E06505"/>
    <w:rsid w:val="00E0680E"/>
    <w:rsid w:val="00E06933"/>
    <w:rsid w:val="00E07F05"/>
    <w:rsid w:val="00E10EB5"/>
    <w:rsid w:val="00E11BE2"/>
    <w:rsid w:val="00E11CB0"/>
    <w:rsid w:val="00E11CB3"/>
    <w:rsid w:val="00E1223C"/>
    <w:rsid w:val="00E13A45"/>
    <w:rsid w:val="00E13CCF"/>
    <w:rsid w:val="00E14B66"/>
    <w:rsid w:val="00E14C79"/>
    <w:rsid w:val="00E1563F"/>
    <w:rsid w:val="00E16245"/>
    <w:rsid w:val="00E16312"/>
    <w:rsid w:val="00E16B59"/>
    <w:rsid w:val="00E16FEC"/>
    <w:rsid w:val="00E17066"/>
    <w:rsid w:val="00E205DF"/>
    <w:rsid w:val="00E20656"/>
    <w:rsid w:val="00E20780"/>
    <w:rsid w:val="00E21A9E"/>
    <w:rsid w:val="00E21DBE"/>
    <w:rsid w:val="00E21FC3"/>
    <w:rsid w:val="00E232AE"/>
    <w:rsid w:val="00E23372"/>
    <w:rsid w:val="00E23A2D"/>
    <w:rsid w:val="00E24014"/>
    <w:rsid w:val="00E24A16"/>
    <w:rsid w:val="00E252F0"/>
    <w:rsid w:val="00E2588C"/>
    <w:rsid w:val="00E2664B"/>
    <w:rsid w:val="00E3003E"/>
    <w:rsid w:val="00E3022B"/>
    <w:rsid w:val="00E306DA"/>
    <w:rsid w:val="00E316D9"/>
    <w:rsid w:val="00E32E67"/>
    <w:rsid w:val="00E330C5"/>
    <w:rsid w:val="00E33AC9"/>
    <w:rsid w:val="00E3413B"/>
    <w:rsid w:val="00E344E6"/>
    <w:rsid w:val="00E353E9"/>
    <w:rsid w:val="00E35BEF"/>
    <w:rsid w:val="00E363E9"/>
    <w:rsid w:val="00E36EA9"/>
    <w:rsid w:val="00E373ED"/>
    <w:rsid w:val="00E409BF"/>
    <w:rsid w:val="00E414E2"/>
    <w:rsid w:val="00E4168B"/>
    <w:rsid w:val="00E4281D"/>
    <w:rsid w:val="00E43255"/>
    <w:rsid w:val="00E435BC"/>
    <w:rsid w:val="00E43879"/>
    <w:rsid w:val="00E44044"/>
    <w:rsid w:val="00E441BF"/>
    <w:rsid w:val="00E44E68"/>
    <w:rsid w:val="00E4592C"/>
    <w:rsid w:val="00E46222"/>
    <w:rsid w:val="00E46705"/>
    <w:rsid w:val="00E467DF"/>
    <w:rsid w:val="00E47864"/>
    <w:rsid w:val="00E47BD0"/>
    <w:rsid w:val="00E47DAC"/>
    <w:rsid w:val="00E501A6"/>
    <w:rsid w:val="00E501EB"/>
    <w:rsid w:val="00E503F5"/>
    <w:rsid w:val="00E5076A"/>
    <w:rsid w:val="00E50DBB"/>
    <w:rsid w:val="00E51309"/>
    <w:rsid w:val="00E5165A"/>
    <w:rsid w:val="00E51968"/>
    <w:rsid w:val="00E52403"/>
    <w:rsid w:val="00E53D32"/>
    <w:rsid w:val="00E53E39"/>
    <w:rsid w:val="00E540AF"/>
    <w:rsid w:val="00E55777"/>
    <w:rsid w:val="00E56196"/>
    <w:rsid w:val="00E565F0"/>
    <w:rsid w:val="00E56B33"/>
    <w:rsid w:val="00E56C37"/>
    <w:rsid w:val="00E57AB9"/>
    <w:rsid w:val="00E60643"/>
    <w:rsid w:val="00E625B9"/>
    <w:rsid w:val="00E626D9"/>
    <w:rsid w:val="00E636AB"/>
    <w:rsid w:val="00E640B9"/>
    <w:rsid w:val="00E64C3E"/>
    <w:rsid w:val="00E65652"/>
    <w:rsid w:val="00E6576C"/>
    <w:rsid w:val="00E65B69"/>
    <w:rsid w:val="00E67A4B"/>
    <w:rsid w:val="00E70A31"/>
    <w:rsid w:val="00E70C20"/>
    <w:rsid w:val="00E70D73"/>
    <w:rsid w:val="00E711F0"/>
    <w:rsid w:val="00E733C4"/>
    <w:rsid w:val="00E73606"/>
    <w:rsid w:val="00E7374D"/>
    <w:rsid w:val="00E73D04"/>
    <w:rsid w:val="00E7461B"/>
    <w:rsid w:val="00E7484B"/>
    <w:rsid w:val="00E750A5"/>
    <w:rsid w:val="00E750AF"/>
    <w:rsid w:val="00E761A1"/>
    <w:rsid w:val="00E7675F"/>
    <w:rsid w:val="00E76BCC"/>
    <w:rsid w:val="00E7793F"/>
    <w:rsid w:val="00E80B14"/>
    <w:rsid w:val="00E826FF"/>
    <w:rsid w:val="00E82BD9"/>
    <w:rsid w:val="00E83F55"/>
    <w:rsid w:val="00E84760"/>
    <w:rsid w:val="00E8476C"/>
    <w:rsid w:val="00E84CA7"/>
    <w:rsid w:val="00E84E31"/>
    <w:rsid w:val="00E856C5"/>
    <w:rsid w:val="00E85934"/>
    <w:rsid w:val="00E8613D"/>
    <w:rsid w:val="00E86509"/>
    <w:rsid w:val="00E86DD1"/>
    <w:rsid w:val="00E87AD4"/>
    <w:rsid w:val="00E91201"/>
    <w:rsid w:val="00E91207"/>
    <w:rsid w:val="00E939C7"/>
    <w:rsid w:val="00E943CA"/>
    <w:rsid w:val="00E95A51"/>
    <w:rsid w:val="00E96D01"/>
    <w:rsid w:val="00E973CA"/>
    <w:rsid w:val="00EA04E4"/>
    <w:rsid w:val="00EA0C40"/>
    <w:rsid w:val="00EA0FC6"/>
    <w:rsid w:val="00EA1C34"/>
    <w:rsid w:val="00EA2978"/>
    <w:rsid w:val="00EA2F88"/>
    <w:rsid w:val="00EA3450"/>
    <w:rsid w:val="00EA437D"/>
    <w:rsid w:val="00EA5879"/>
    <w:rsid w:val="00EA5C4C"/>
    <w:rsid w:val="00EA6ABD"/>
    <w:rsid w:val="00EA7622"/>
    <w:rsid w:val="00EA7A80"/>
    <w:rsid w:val="00EB06C3"/>
    <w:rsid w:val="00EB0B43"/>
    <w:rsid w:val="00EB1F2C"/>
    <w:rsid w:val="00EB24C1"/>
    <w:rsid w:val="00EB29FE"/>
    <w:rsid w:val="00EB2A29"/>
    <w:rsid w:val="00EB3012"/>
    <w:rsid w:val="00EB3E72"/>
    <w:rsid w:val="00EB4193"/>
    <w:rsid w:val="00EB54FC"/>
    <w:rsid w:val="00EB5BFB"/>
    <w:rsid w:val="00EB718C"/>
    <w:rsid w:val="00EB7472"/>
    <w:rsid w:val="00EB7667"/>
    <w:rsid w:val="00EB7B44"/>
    <w:rsid w:val="00EC03AB"/>
    <w:rsid w:val="00EC0BF9"/>
    <w:rsid w:val="00EC0C20"/>
    <w:rsid w:val="00EC0C63"/>
    <w:rsid w:val="00EC21E4"/>
    <w:rsid w:val="00EC3531"/>
    <w:rsid w:val="00EC3911"/>
    <w:rsid w:val="00EC438F"/>
    <w:rsid w:val="00EC5A39"/>
    <w:rsid w:val="00EC60E0"/>
    <w:rsid w:val="00EC6B08"/>
    <w:rsid w:val="00EC6D5D"/>
    <w:rsid w:val="00EC71E5"/>
    <w:rsid w:val="00EC7ECE"/>
    <w:rsid w:val="00ED00EB"/>
    <w:rsid w:val="00ED0A9A"/>
    <w:rsid w:val="00ED13C7"/>
    <w:rsid w:val="00ED1A4B"/>
    <w:rsid w:val="00ED1C10"/>
    <w:rsid w:val="00ED1DAC"/>
    <w:rsid w:val="00ED2717"/>
    <w:rsid w:val="00ED2DAA"/>
    <w:rsid w:val="00ED32B8"/>
    <w:rsid w:val="00ED3581"/>
    <w:rsid w:val="00ED3718"/>
    <w:rsid w:val="00ED3A9B"/>
    <w:rsid w:val="00ED6065"/>
    <w:rsid w:val="00ED63EC"/>
    <w:rsid w:val="00ED6F68"/>
    <w:rsid w:val="00ED701C"/>
    <w:rsid w:val="00ED7692"/>
    <w:rsid w:val="00ED7815"/>
    <w:rsid w:val="00ED7E10"/>
    <w:rsid w:val="00EE05C0"/>
    <w:rsid w:val="00EE0737"/>
    <w:rsid w:val="00EE0CAD"/>
    <w:rsid w:val="00EE206D"/>
    <w:rsid w:val="00EE28AB"/>
    <w:rsid w:val="00EE4080"/>
    <w:rsid w:val="00EE58F2"/>
    <w:rsid w:val="00EE5923"/>
    <w:rsid w:val="00EE5EFB"/>
    <w:rsid w:val="00EE62E5"/>
    <w:rsid w:val="00EE7633"/>
    <w:rsid w:val="00EF0149"/>
    <w:rsid w:val="00EF0507"/>
    <w:rsid w:val="00EF0741"/>
    <w:rsid w:val="00EF22F0"/>
    <w:rsid w:val="00EF2CB6"/>
    <w:rsid w:val="00EF3064"/>
    <w:rsid w:val="00EF3356"/>
    <w:rsid w:val="00EF33BE"/>
    <w:rsid w:val="00EF34BD"/>
    <w:rsid w:val="00EF37FB"/>
    <w:rsid w:val="00EF3C4E"/>
    <w:rsid w:val="00EF3FDC"/>
    <w:rsid w:val="00EF40A5"/>
    <w:rsid w:val="00EF4214"/>
    <w:rsid w:val="00EF57CE"/>
    <w:rsid w:val="00EF5AB2"/>
    <w:rsid w:val="00EF5F58"/>
    <w:rsid w:val="00EF61AD"/>
    <w:rsid w:val="00EF658A"/>
    <w:rsid w:val="00EF73D4"/>
    <w:rsid w:val="00EF791F"/>
    <w:rsid w:val="00EF7998"/>
    <w:rsid w:val="00EF7A22"/>
    <w:rsid w:val="00EF7A6F"/>
    <w:rsid w:val="00EF7CC1"/>
    <w:rsid w:val="00F01E16"/>
    <w:rsid w:val="00F0307C"/>
    <w:rsid w:val="00F037E7"/>
    <w:rsid w:val="00F03B1F"/>
    <w:rsid w:val="00F03BD3"/>
    <w:rsid w:val="00F03E4D"/>
    <w:rsid w:val="00F0404B"/>
    <w:rsid w:val="00F045AD"/>
    <w:rsid w:val="00F04602"/>
    <w:rsid w:val="00F05BAB"/>
    <w:rsid w:val="00F060B8"/>
    <w:rsid w:val="00F062AB"/>
    <w:rsid w:val="00F0674E"/>
    <w:rsid w:val="00F06C91"/>
    <w:rsid w:val="00F071EC"/>
    <w:rsid w:val="00F07528"/>
    <w:rsid w:val="00F07E79"/>
    <w:rsid w:val="00F107C8"/>
    <w:rsid w:val="00F108B2"/>
    <w:rsid w:val="00F10B18"/>
    <w:rsid w:val="00F10C36"/>
    <w:rsid w:val="00F11CB2"/>
    <w:rsid w:val="00F126A3"/>
    <w:rsid w:val="00F1397A"/>
    <w:rsid w:val="00F13B49"/>
    <w:rsid w:val="00F13EB3"/>
    <w:rsid w:val="00F1402D"/>
    <w:rsid w:val="00F14678"/>
    <w:rsid w:val="00F148CC"/>
    <w:rsid w:val="00F14CF1"/>
    <w:rsid w:val="00F14F12"/>
    <w:rsid w:val="00F1578B"/>
    <w:rsid w:val="00F16D44"/>
    <w:rsid w:val="00F1721B"/>
    <w:rsid w:val="00F17389"/>
    <w:rsid w:val="00F1755B"/>
    <w:rsid w:val="00F175A8"/>
    <w:rsid w:val="00F176B1"/>
    <w:rsid w:val="00F20438"/>
    <w:rsid w:val="00F205AF"/>
    <w:rsid w:val="00F20FEC"/>
    <w:rsid w:val="00F21C7E"/>
    <w:rsid w:val="00F2334B"/>
    <w:rsid w:val="00F23AEE"/>
    <w:rsid w:val="00F23E85"/>
    <w:rsid w:val="00F251A9"/>
    <w:rsid w:val="00F2523C"/>
    <w:rsid w:val="00F26123"/>
    <w:rsid w:val="00F26336"/>
    <w:rsid w:val="00F26767"/>
    <w:rsid w:val="00F268DE"/>
    <w:rsid w:val="00F2698F"/>
    <w:rsid w:val="00F270F4"/>
    <w:rsid w:val="00F27232"/>
    <w:rsid w:val="00F27730"/>
    <w:rsid w:val="00F30A24"/>
    <w:rsid w:val="00F31384"/>
    <w:rsid w:val="00F3147B"/>
    <w:rsid w:val="00F326E3"/>
    <w:rsid w:val="00F32DA9"/>
    <w:rsid w:val="00F32FC5"/>
    <w:rsid w:val="00F33277"/>
    <w:rsid w:val="00F345CE"/>
    <w:rsid w:val="00F34C97"/>
    <w:rsid w:val="00F3553A"/>
    <w:rsid w:val="00F36260"/>
    <w:rsid w:val="00F365CD"/>
    <w:rsid w:val="00F36743"/>
    <w:rsid w:val="00F3745B"/>
    <w:rsid w:val="00F37CF5"/>
    <w:rsid w:val="00F4058F"/>
    <w:rsid w:val="00F4099A"/>
    <w:rsid w:val="00F41268"/>
    <w:rsid w:val="00F4133E"/>
    <w:rsid w:val="00F41923"/>
    <w:rsid w:val="00F41A88"/>
    <w:rsid w:val="00F42070"/>
    <w:rsid w:val="00F43763"/>
    <w:rsid w:val="00F4399E"/>
    <w:rsid w:val="00F446FC"/>
    <w:rsid w:val="00F4481E"/>
    <w:rsid w:val="00F469B4"/>
    <w:rsid w:val="00F46B84"/>
    <w:rsid w:val="00F46B9A"/>
    <w:rsid w:val="00F47B42"/>
    <w:rsid w:val="00F47C42"/>
    <w:rsid w:val="00F50043"/>
    <w:rsid w:val="00F50573"/>
    <w:rsid w:val="00F511B9"/>
    <w:rsid w:val="00F52A59"/>
    <w:rsid w:val="00F52D8B"/>
    <w:rsid w:val="00F53749"/>
    <w:rsid w:val="00F54B05"/>
    <w:rsid w:val="00F557C3"/>
    <w:rsid w:val="00F559D1"/>
    <w:rsid w:val="00F5630D"/>
    <w:rsid w:val="00F56708"/>
    <w:rsid w:val="00F56712"/>
    <w:rsid w:val="00F56E15"/>
    <w:rsid w:val="00F56F50"/>
    <w:rsid w:val="00F6029F"/>
    <w:rsid w:val="00F609B8"/>
    <w:rsid w:val="00F61259"/>
    <w:rsid w:val="00F618C5"/>
    <w:rsid w:val="00F624AD"/>
    <w:rsid w:val="00F63232"/>
    <w:rsid w:val="00F641BE"/>
    <w:rsid w:val="00F64799"/>
    <w:rsid w:val="00F64E26"/>
    <w:rsid w:val="00F65031"/>
    <w:rsid w:val="00F65DB5"/>
    <w:rsid w:val="00F6615F"/>
    <w:rsid w:val="00F665A5"/>
    <w:rsid w:val="00F67157"/>
    <w:rsid w:val="00F673DA"/>
    <w:rsid w:val="00F67B77"/>
    <w:rsid w:val="00F67FE9"/>
    <w:rsid w:val="00F71021"/>
    <w:rsid w:val="00F71757"/>
    <w:rsid w:val="00F72024"/>
    <w:rsid w:val="00F72A16"/>
    <w:rsid w:val="00F72B96"/>
    <w:rsid w:val="00F72E25"/>
    <w:rsid w:val="00F734B3"/>
    <w:rsid w:val="00F737AD"/>
    <w:rsid w:val="00F738AA"/>
    <w:rsid w:val="00F74494"/>
    <w:rsid w:val="00F745B5"/>
    <w:rsid w:val="00F750CE"/>
    <w:rsid w:val="00F762FA"/>
    <w:rsid w:val="00F768AD"/>
    <w:rsid w:val="00F771D5"/>
    <w:rsid w:val="00F7725C"/>
    <w:rsid w:val="00F77D1B"/>
    <w:rsid w:val="00F77D60"/>
    <w:rsid w:val="00F77F3D"/>
    <w:rsid w:val="00F803C0"/>
    <w:rsid w:val="00F82C47"/>
    <w:rsid w:val="00F83456"/>
    <w:rsid w:val="00F83628"/>
    <w:rsid w:val="00F83875"/>
    <w:rsid w:val="00F83BDA"/>
    <w:rsid w:val="00F847A5"/>
    <w:rsid w:val="00F84D77"/>
    <w:rsid w:val="00F866AD"/>
    <w:rsid w:val="00F87171"/>
    <w:rsid w:val="00F87621"/>
    <w:rsid w:val="00F87DAF"/>
    <w:rsid w:val="00F87E05"/>
    <w:rsid w:val="00F87EDB"/>
    <w:rsid w:val="00F92547"/>
    <w:rsid w:val="00F92643"/>
    <w:rsid w:val="00F9384D"/>
    <w:rsid w:val="00F93D1B"/>
    <w:rsid w:val="00F9493B"/>
    <w:rsid w:val="00F96874"/>
    <w:rsid w:val="00F9704E"/>
    <w:rsid w:val="00F975DA"/>
    <w:rsid w:val="00F97A9B"/>
    <w:rsid w:val="00F97CD4"/>
    <w:rsid w:val="00FA023A"/>
    <w:rsid w:val="00FA07F3"/>
    <w:rsid w:val="00FA0DE0"/>
    <w:rsid w:val="00FA15FD"/>
    <w:rsid w:val="00FA1C9A"/>
    <w:rsid w:val="00FA2942"/>
    <w:rsid w:val="00FA34D5"/>
    <w:rsid w:val="00FA3896"/>
    <w:rsid w:val="00FA422E"/>
    <w:rsid w:val="00FA4479"/>
    <w:rsid w:val="00FA4994"/>
    <w:rsid w:val="00FA5199"/>
    <w:rsid w:val="00FA6154"/>
    <w:rsid w:val="00FA6BB1"/>
    <w:rsid w:val="00FA71D3"/>
    <w:rsid w:val="00FA7508"/>
    <w:rsid w:val="00FB0075"/>
    <w:rsid w:val="00FB1D47"/>
    <w:rsid w:val="00FB3456"/>
    <w:rsid w:val="00FB357A"/>
    <w:rsid w:val="00FB50FD"/>
    <w:rsid w:val="00FB5316"/>
    <w:rsid w:val="00FB6B8B"/>
    <w:rsid w:val="00FB6C55"/>
    <w:rsid w:val="00FB706D"/>
    <w:rsid w:val="00FB70B5"/>
    <w:rsid w:val="00FB74D5"/>
    <w:rsid w:val="00FC250E"/>
    <w:rsid w:val="00FC3759"/>
    <w:rsid w:val="00FC3EDF"/>
    <w:rsid w:val="00FC4453"/>
    <w:rsid w:val="00FC590B"/>
    <w:rsid w:val="00FC6AED"/>
    <w:rsid w:val="00FC7859"/>
    <w:rsid w:val="00FC79EF"/>
    <w:rsid w:val="00FC7FEB"/>
    <w:rsid w:val="00FD008B"/>
    <w:rsid w:val="00FD06AA"/>
    <w:rsid w:val="00FD1110"/>
    <w:rsid w:val="00FD140C"/>
    <w:rsid w:val="00FD15FF"/>
    <w:rsid w:val="00FD3769"/>
    <w:rsid w:val="00FD39BE"/>
    <w:rsid w:val="00FD3D98"/>
    <w:rsid w:val="00FD50A4"/>
    <w:rsid w:val="00FD6D5F"/>
    <w:rsid w:val="00FD74A7"/>
    <w:rsid w:val="00FD7D58"/>
    <w:rsid w:val="00FE015D"/>
    <w:rsid w:val="00FE0E7A"/>
    <w:rsid w:val="00FE190B"/>
    <w:rsid w:val="00FE2DDD"/>
    <w:rsid w:val="00FE3BD0"/>
    <w:rsid w:val="00FE3C3F"/>
    <w:rsid w:val="00FE457F"/>
    <w:rsid w:val="00FE4629"/>
    <w:rsid w:val="00FE490F"/>
    <w:rsid w:val="00FE60B7"/>
    <w:rsid w:val="00FE6683"/>
    <w:rsid w:val="00FE6A6E"/>
    <w:rsid w:val="00FF0422"/>
    <w:rsid w:val="00FF0B51"/>
    <w:rsid w:val="00FF2988"/>
    <w:rsid w:val="00FF304E"/>
    <w:rsid w:val="00FF340F"/>
    <w:rsid w:val="00FF554B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75155"/>
  <w15:docId w15:val="{65C87121-16A1-422B-8D6C-F519B29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1"/>
    <w:uiPriority w:val="99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link w:val="Nadpis2Char1"/>
    <w:uiPriority w:val="99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1"/>
    <w:uiPriority w:val="99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1"/>
    <w:uiPriority w:val="99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sid w:val="00DA71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DA71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DA718E"/>
    <w:rPr>
      <w:rFonts w:ascii="Cambria" w:hAnsi="Cambria" w:cs="Times New Roman"/>
      <w:b/>
      <w:bCs/>
      <w:sz w:val="26"/>
      <w:szCs w:val="26"/>
    </w:rPr>
  </w:style>
  <w:style w:type="character" w:customStyle="1" w:styleId="Nadpis4Char1">
    <w:name w:val="Nadpis 4 Char1"/>
    <w:basedOn w:val="Standardnpsmoodstavce"/>
    <w:link w:val="Nadpis4"/>
    <w:uiPriority w:val="99"/>
    <w:semiHidden/>
    <w:locked/>
    <w:rsid w:val="00DA718E"/>
    <w:rPr>
      <w:rFonts w:ascii="Calibri" w:hAnsi="Calibri" w:cs="Times New Roman"/>
      <w:b/>
      <w:bCs/>
      <w:sz w:val="28"/>
      <w:szCs w:val="28"/>
    </w:rPr>
  </w:style>
  <w:style w:type="character" w:customStyle="1" w:styleId="Nadpis5Char1">
    <w:name w:val="Nadpis 5 Char1"/>
    <w:basedOn w:val="Standardnpsmoodstavce"/>
    <w:link w:val="Nadpis5"/>
    <w:uiPriority w:val="99"/>
    <w:semiHidden/>
    <w:locked/>
    <w:rsid w:val="00DA71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9Char1">
    <w:name w:val="Nadpis 9 Char1"/>
    <w:basedOn w:val="Standardnpsmoodstavce"/>
    <w:link w:val="Nadpis9"/>
    <w:uiPriority w:val="99"/>
    <w:semiHidden/>
    <w:locked/>
    <w:rsid w:val="00DA718E"/>
    <w:rPr>
      <w:rFonts w:ascii="Cambria" w:hAnsi="Cambria" w:cs="Times New Roman"/>
    </w:rPr>
  </w:style>
  <w:style w:type="character" w:customStyle="1" w:styleId="Nadpis1Char">
    <w:name w:val="Nadpis 1 Char"/>
    <w:basedOn w:val="Standardnpsmoodstavce"/>
    <w:uiPriority w:val="99"/>
    <w:rsid w:val="00074A01"/>
    <w:rPr>
      <w:rFonts w:ascii="Arial Narrow" w:hAnsi="Arial Narrow" w:cs="Times New Roman"/>
      <w:b/>
      <w:kern w:val="36"/>
      <w:sz w:val="36"/>
    </w:rPr>
  </w:style>
  <w:style w:type="character" w:customStyle="1" w:styleId="Nadpis2Char">
    <w:name w:val="Nadpis 2 Char"/>
    <w:basedOn w:val="Standardnpsmoodstavce"/>
    <w:uiPriority w:val="99"/>
    <w:rsid w:val="00074A01"/>
    <w:rPr>
      <w:rFonts w:ascii="Cambria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DA718E"/>
    <w:rPr>
      <w:rFonts w:ascii="Arial" w:hAnsi="Arial" w:cs="Times New Roman"/>
      <w:b/>
      <w:bCs/>
      <w:i/>
      <w:iCs/>
      <w:color w:val="4F81BD"/>
      <w:sz w:val="24"/>
      <w:szCs w:val="24"/>
    </w:rPr>
  </w:style>
  <w:style w:type="character" w:customStyle="1" w:styleId="CitaceintenzivnChar">
    <w:name w:val="Citace – intenzivní Char"/>
    <w:basedOn w:val="Standardnpsmoodstavce"/>
    <w:uiPriority w:val="99"/>
    <w:rsid w:val="00074A01"/>
    <w:rPr>
      <w:rFonts w:cs="Times New Roman"/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074A01"/>
    <w:rPr>
      <w:rFonts w:cs="Times New Roman"/>
      <w:b/>
      <w:bCs/>
      <w:i/>
      <w:iCs/>
      <w:color w:val="4F81BD"/>
    </w:rPr>
  </w:style>
  <w:style w:type="paragraph" w:customStyle="1" w:styleId="Bn">
    <w:name w:val="Běžný"/>
    <w:basedOn w:val="Normln"/>
    <w:uiPriority w:val="99"/>
    <w:rsid w:val="00074A01"/>
    <w:pPr>
      <w:spacing w:before="40" w:line="276" w:lineRule="auto"/>
      <w:ind w:firstLine="284"/>
      <w:jc w:val="both"/>
    </w:pPr>
    <w:rPr>
      <w:rFonts w:ascii="Palatino Linotype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9"/>
    <w:rsid w:val="00074A01"/>
    <w:rPr>
      <w:rFonts w:ascii="Cambria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link w:val="Zkladntext3Char1"/>
    <w:uiPriority w:val="99"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locked/>
    <w:rsid w:val="00DA718E"/>
    <w:rPr>
      <w:rFonts w:ascii="Arial" w:hAnsi="Arial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uiPriority w:val="99"/>
    <w:rsid w:val="00074A01"/>
    <w:rPr>
      <w:rFonts w:cs="Times New Roman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uiPriority w:val="99"/>
    <w:rsid w:val="00074A0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uiPriority w:val="99"/>
    <w:semiHidden/>
    <w:rsid w:val="00074A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uiPriority w:val="99"/>
    <w:semiHidden/>
    <w:rsid w:val="00074A01"/>
    <w:rPr>
      <w:rFonts w:ascii="Cambria" w:hAnsi="Cambria" w:cs="Times New Roman"/>
      <w:sz w:val="22"/>
      <w:szCs w:val="22"/>
    </w:rPr>
  </w:style>
  <w:style w:type="paragraph" w:styleId="Zkladntextodsazen">
    <w:name w:val="Body Text Indent"/>
    <w:basedOn w:val="Normln"/>
    <w:link w:val="ZkladntextodsazenChar1"/>
    <w:uiPriority w:val="99"/>
    <w:rsid w:val="00074A01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uiPriority w:val="99"/>
    <w:semiHidden/>
    <w:rsid w:val="00074A01"/>
    <w:rPr>
      <w:rFonts w:cs="Times New Roman"/>
      <w:sz w:val="24"/>
      <w:szCs w:val="24"/>
    </w:rPr>
  </w:style>
  <w:style w:type="paragraph" w:customStyle="1" w:styleId="Zkladn">
    <w:name w:val="Základní"/>
    <w:basedOn w:val="Normln"/>
    <w:uiPriority w:val="99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fn,pozn. pod čarou,Schriftart: 9 pt,Schriftart: 10 pt,Schriftart: 8 pt,Podrozdział,Podrozdzia3"/>
    <w:basedOn w:val="Normln"/>
    <w:link w:val="TextpoznpodarouChar1"/>
    <w:uiPriority w:val="99"/>
    <w:rsid w:val="00074A01"/>
    <w:rPr>
      <w:sz w:val="20"/>
      <w:szCs w:val="20"/>
    </w:rPr>
  </w:style>
  <w:style w:type="character" w:customStyle="1" w:styleId="TextpoznpodarouChar1">
    <w:name w:val="Text pozn. pod čarou Char1"/>
    <w:aliases w:val="fn Char,pozn. pod čarou Char1,Schriftart: 9 pt Char1,Schriftart: 10 pt Char1,Schriftart: 8 pt Char1,Podrozdział Char1,Podrozdzia3 Char1"/>
    <w:basedOn w:val="Standardnpsmoodstavce"/>
    <w:link w:val="Textpoznpodarou"/>
    <w:uiPriority w:val="99"/>
    <w:semiHidden/>
    <w:locked/>
    <w:rsid w:val="00DA718E"/>
    <w:rPr>
      <w:rFonts w:ascii="Arial" w:hAnsi="Arial" w:cs="Times New Roman"/>
      <w:sz w:val="20"/>
      <w:szCs w:val="20"/>
    </w:rPr>
  </w:style>
  <w:style w:type="character" w:customStyle="1" w:styleId="TextpoznpodarouChar">
    <w:name w:val="Text pozn. pod čarou Char"/>
    <w:aliases w:val="fn Char1,pozn. pod čarou Char,Schriftart: 9 pt Char,Schriftart: 10 pt Char,Schriftart: 8 pt Char,Podrozdział Char,Footnote Char,Podrozdzia3 Char"/>
    <w:basedOn w:val="Standardnpsmoodstavce"/>
    <w:uiPriority w:val="99"/>
    <w:rsid w:val="00074A01"/>
    <w:rPr>
      <w:rFonts w:cs="Times New Roman"/>
    </w:rPr>
  </w:style>
  <w:style w:type="character" w:styleId="Znakapoznpodarou">
    <w:name w:val="footnote reference"/>
    <w:aliases w:val="Footnote,PGI Fußnote Ziffer + Times New Roman,12 b.,Zúžené o ...,PGI Fußnote Ziffer"/>
    <w:basedOn w:val="Standardnpsmoodstavce"/>
    <w:uiPriority w:val="99"/>
    <w:rsid w:val="00074A01"/>
    <w:rPr>
      <w:rFonts w:cs="Times New Roman"/>
      <w:vertAlign w:val="superscript"/>
    </w:rPr>
  </w:style>
  <w:style w:type="paragraph" w:styleId="Zhlav">
    <w:name w:val="header"/>
    <w:basedOn w:val="Normln"/>
    <w:link w:val="ZhlavChar1"/>
    <w:uiPriority w:val="99"/>
    <w:rsid w:val="00074A01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074A01"/>
    <w:rPr>
      <w:rFonts w:cs="Times New Roman"/>
      <w:sz w:val="24"/>
      <w:szCs w:val="24"/>
    </w:rPr>
  </w:style>
  <w:style w:type="paragraph" w:styleId="Zpat">
    <w:name w:val="footer"/>
    <w:basedOn w:val="Normln"/>
    <w:link w:val="ZpatChar1"/>
    <w:uiPriority w:val="99"/>
    <w:rsid w:val="00074A01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basedOn w:val="Standardnpsmoodstavce"/>
    <w:uiPriority w:val="99"/>
    <w:rsid w:val="00074A01"/>
    <w:rPr>
      <w:rFonts w:cs="Times New Roman"/>
      <w:sz w:val="24"/>
      <w:szCs w:val="24"/>
    </w:rPr>
  </w:style>
  <w:style w:type="paragraph" w:styleId="Odstavecseseznamem">
    <w:name w:val="List Paragraph"/>
    <w:aliases w:val="odrážky,Nadpis pro KZ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B667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67E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67E8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41D2F"/>
    <w:rPr>
      <w:rFonts w:ascii="Arial" w:hAnsi="Arial" w:cs="Arial"/>
      <w:i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430278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30278"/>
    <w:rPr>
      <w:rFonts w:ascii="Consolas" w:hAnsi="Consolas" w:cs="Times New Roman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95DC0"/>
    <w:rPr>
      <w:rFonts w:ascii="Arial" w:hAnsi="Arial" w:cs="Times New Roman"/>
      <w:sz w:val="16"/>
      <w:szCs w:val="16"/>
    </w:rPr>
  </w:style>
  <w:style w:type="paragraph" w:customStyle="1" w:styleId="NadpisKZ">
    <w:name w:val="Nadpis KZ"/>
    <w:basedOn w:val="Zkladntext2"/>
    <w:uiPriority w:val="99"/>
    <w:rsid w:val="004827C3"/>
  </w:style>
  <w:style w:type="paragraph" w:styleId="Zkladntext2">
    <w:name w:val="Body Text 2"/>
    <w:basedOn w:val="Normln"/>
    <w:link w:val="Zkladntext2Char"/>
    <w:uiPriority w:val="99"/>
    <w:semiHidden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827C3"/>
    <w:rPr>
      <w:rFonts w:ascii="Arial" w:hAnsi="Arial" w:cs="Times New Roman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uiPriority w:val="99"/>
    <w:rsid w:val="001037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uiPriority w:val="99"/>
    <w:semiHidden/>
    <w:rsid w:val="00175F2C"/>
    <w:pPr>
      <w:numPr>
        <w:numId w:val="1"/>
      </w:numPr>
      <w:spacing w:before="120" w:after="120"/>
      <w:jc w:val="both"/>
    </w:pPr>
    <w:rPr>
      <w:rFonts w:ascii="Times New Roman" w:hAnsi="Times New Roman"/>
    </w:rPr>
  </w:style>
  <w:style w:type="character" w:styleId="Siln">
    <w:name w:val="Strong"/>
    <w:basedOn w:val="Standardnpsmoodstavce"/>
    <w:uiPriority w:val="99"/>
    <w:qFormat/>
    <w:rsid w:val="007856E6"/>
    <w:rPr>
      <w:rFonts w:cs="Times New Roman"/>
      <w:b/>
      <w:bCs/>
    </w:rPr>
  </w:style>
  <w:style w:type="paragraph" w:customStyle="1" w:styleId="xl71">
    <w:name w:val="xl71"/>
    <w:basedOn w:val="Normln"/>
    <w:uiPriority w:val="99"/>
    <w:rsid w:val="005A4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sid w:val="00C45C9F"/>
    <w:rPr>
      <w:color w:val="000000"/>
      <w:sz w:val="20"/>
    </w:rPr>
  </w:style>
  <w:style w:type="character" w:styleId="Hypertextovodkaz">
    <w:name w:val="Hyperlink"/>
    <w:basedOn w:val="Standardnpsmoodstavce"/>
    <w:uiPriority w:val="99"/>
    <w:rsid w:val="001E1682"/>
    <w:rPr>
      <w:rFonts w:cs="Times New Roman"/>
      <w:color w:val="0000FF"/>
      <w:u w:val="single"/>
    </w:rPr>
  </w:style>
  <w:style w:type="character" w:styleId="Zdraznn">
    <w:name w:val="Emphasis"/>
    <w:basedOn w:val="Standardnpsmoodstavce"/>
    <w:uiPriority w:val="99"/>
    <w:qFormat/>
    <w:rsid w:val="00F673DA"/>
    <w:rPr>
      <w:rFonts w:cs="Times New Roman"/>
      <w:i/>
      <w:iCs/>
    </w:rPr>
  </w:style>
  <w:style w:type="paragraph" w:customStyle="1" w:styleId="xl94">
    <w:name w:val="xl94"/>
    <w:basedOn w:val="Normln"/>
    <w:uiPriority w:val="99"/>
    <w:rsid w:val="00A720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</w:rPr>
  </w:style>
  <w:style w:type="paragraph" w:customStyle="1" w:styleId="Default">
    <w:name w:val="Default"/>
    <w:uiPriority w:val="99"/>
    <w:rsid w:val="00A52C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izojazycne">
    <w:name w:val="cizojazycne"/>
    <w:basedOn w:val="Standardnpsmoodstavce"/>
    <w:uiPriority w:val="99"/>
    <w:rsid w:val="008B38F0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E7360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E73606"/>
    <w:rPr>
      <w:rFonts w:ascii="Arial" w:hAnsi="Arial" w:cs="Times New Roman"/>
      <w:sz w:val="24"/>
      <w:szCs w:val="24"/>
    </w:rPr>
  </w:style>
  <w:style w:type="paragraph" w:customStyle="1" w:styleId="Odstavecseseznamem2">
    <w:name w:val="Odstavec se seznamem2"/>
    <w:basedOn w:val="Normln"/>
    <w:uiPriority w:val="99"/>
    <w:rsid w:val="00B86C4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znmkapodarou">
    <w:name w:val="poznámka pod čarou"/>
    <w:basedOn w:val="Normln"/>
    <w:uiPriority w:val="99"/>
    <w:rsid w:val="00C04CD3"/>
    <w:pPr>
      <w:ind w:left="284" w:hanging="284"/>
      <w:contextualSpacing/>
      <w:jc w:val="both"/>
    </w:pPr>
    <w:rPr>
      <w:rFonts w:cs="Arial"/>
      <w:sz w:val="20"/>
      <w:szCs w:val="20"/>
      <w:lang w:eastAsia="en-US"/>
    </w:rPr>
  </w:style>
  <w:style w:type="numbering" w:customStyle="1" w:styleId="Styl1">
    <w:name w:val="Styl1"/>
    <w:rsid w:val="00312056"/>
    <w:pPr>
      <w:numPr>
        <w:numId w:val="2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EB24C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B24C1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EB24C1"/>
    <w:rPr>
      <w:vertAlign w:val="superscript"/>
    </w:rPr>
  </w:style>
  <w:style w:type="paragraph" w:customStyle="1" w:styleId="NormlnKZ">
    <w:name w:val="Normální KZ"/>
    <w:basedOn w:val="Normln"/>
    <w:rsid w:val="005C015A"/>
    <w:pPr>
      <w:spacing w:after="120"/>
      <w:ind w:firstLine="425"/>
      <w:jc w:val="both"/>
    </w:pPr>
    <w:rPr>
      <w:rFonts w:ascii="Times New Roman" w:hAnsi="Times New Roman"/>
      <w:sz w:val="22"/>
      <w:szCs w:val="22"/>
    </w:rPr>
  </w:style>
  <w:style w:type="character" w:customStyle="1" w:styleId="OdstavecseseznamemChar">
    <w:name w:val="Odstavec se seznamem Char"/>
    <w:aliases w:val="odrážky Char,Nadpis pro KZ Char"/>
    <w:basedOn w:val="Standardnpsmoodstavce"/>
    <w:link w:val="Odstavecseseznamem"/>
    <w:uiPriority w:val="34"/>
    <w:locked/>
    <w:rsid w:val="007D260D"/>
    <w:rPr>
      <w:rFonts w:ascii="Arial" w:hAnsi="Arial"/>
      <w:sz w:val="24"/>
      <w:szCs w:val="24"/>
    </w:rPr>
  </w:style>
  <w:style w:type="character" w:customStyle="1" w:styleId="tsubjname">
    <w:name w:val="tsubjname"/>
    <w:basedOn w:val="Standardnpsmoodstavce"/>
    <w:rsid w:val="005F18D7"/>
  </w:style>
  <w:style w:type="character" w:customStyle="1" w:styleId="shorttext">
    <w:name w:val="short_text"/>
    <w:basedOn w:val="Standardnpsmoodstavce"/>
    <w:rsid w:val="00F2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6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5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31AD4C-0CDD-4D8E-9B23-E714081255AA}"/>
</file>

<file path=customXml/itemProps2.xml><?xml version="1.0" encoding="utf-8"?>
<ds:datastoreItem xmlns:ds="http://schemas.openxmlformats.org/officeDocument/2006/customXml" ds:itemID="{DC16A9E3-9A1B-41F6-B4FA-BDC652615FDD}"/>
</file>

<file path=customXml/itemProps3.xml><?xml version="1.0" encoding="utf-8"?>
<ds:datastoreItem xmlns:ds="http://schemas.openxmlformats.org/officeDocument/2006/customXml" ds:itemID="{7C7AFDC9-8286-4148-80F3-26DC1B05426E}"/>
</file>

<file path=customXml/itemProps4.xml><?xml version="1.0" encoding="utf-8"?>
<ds:datastoreItem xmlns:ds="http://schemas.openxmlformats.org/officeDocument/2006/customXml" ds:itemID="{F59E7A32-90F3-40BD-B0C9-3253E8F22BFA}"/>
</file>

<file path=customXml/itemProps5.xml><?xml version="1.0" encoding="utf-8"?>
<ds:datastoreItem xmlns:ds="http://schemas.openxmlformats.org/officeDocument/2006/customXml" ds:itemID="{F42E8C55-F2D0-4A46-B060-254867F10001}"/>
</file>

<file path=customXml/itemProps6.xml><?xml version="1.0" encoding="utf-8"?>
<ds:datastoreItem xmlns:ds="http://schemas.openxmlformats.org/officeDocument/2006/customXml" ds:itemID="{BCD8D401-CDEB-4F8A-81FC-3F5873C2DDC3}"/>
</file>

<file path=customXml/itemProps7.xml><?xml version="1.0" encoding="utf-8"?>
<ds:datastoreItem xmlns:ds="http://schemas.openxmlformats.org/officeDocument/2006/customXml" ds:itemID="{1EA9AA94-C9B8-41E6-88E5-3955E71741CD}"/>
</file>

<file path=docProps/app.xml><?xml version="1.0" encoding="utf-8"?>
<Properties xmlns="http://schemas.openxmlformats.org/officeDocument/2006/extended-properties" xmlns:vt="http://schemas.openxmlformats.org/officeDocument/2006/docPropsVTypes">
  <Template>FD6ECDDD.dotm</Template>
  <TotalTime>0</TotalTime>
  <Pages>12</Pages>
  <Words>4036</Words>
  <Characters>23664</Characters>
  <Application>Microsoft Office Word</Application>
  <DocSecurity>4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Nejvyšší kontrolní úřad</Company>
  <LinksUpToDate>false</LinksUpToDate>
  <CharactersWithSpaces>27645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15/40 - Peněžní prostředky určené na rozvoj a obnovu materiálně technické základny státních kulturních zařízení</dc:title>
  <dc:creator>Nejvyšší kontrolní úřad</dc:creator>
  <cp:keywords>kontrolní závěr; rozvoj a obnova; státní kulturní zařízení; Ministerstvo kultury; MK; Národní památkový ústav; NPÚ; Národní divadlo;ND; Národní galerie v Praze; Památník Terezín;Valašské muzeum v přírodě</cp:keywords>
  <dc:description/>
  <cp:lastModifiedBy>KOKRDA Daniel</cp:lastModifiedBy>
  <cp:revision>2</cp:revision>
  <cp:lastPrinted>2016-07-18T13:14:00Z</cp:lastPrinted>
  <dcterms:created xsi:type="dcterms:W3CDTF">2016-08-08T10:03:00Z</dcterms:created>
  <dcterms:modified xsi:type="dcterms:W3CDTF">2016-08-08T10:03:00Z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160/14-NKU200/554/14</vt:lpwstr>
  </property>
  <property fmtid="{D5CDD505-2E9C-101B-9397-08002B2CF9AE}" pid="3" name="SZ_Spis_Pisemnost">
    <vt:lpwstr>160/14</vt:lpwstr>
  </property>
  <property fmtid="{D5CDD505-2E9C-101B-9397-08002B2CF9AE}" pid="4" name="DisplayName_SpisovyUzel_PoziceZodpo_Pisemnost">
    <vt:lpwstr>200</vt:lpwstr>
  </property>
  <property fmtid="{D5CDD505-2E9C-101B-9397-08002B2CF9AE}" pid="5" name="Zkratka_SpisovyUzel_PoziceZodpo_Pisemnost">
    <vt:lpwstr>200</vt:lpwstr>
  </property>
  <property fmtid="{D5CDD505-2E9C-101B-9397-08002B2CF9AE}" pid="6" name="Key_BarCode_Pisemnost">
    <vt:lpwstr>*B000214869*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14-12659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1/0</vt:lpwstr>
  </property>
  <property fmtid="{D5CDD505-2E9C-101B-9397-08002B2CF9AE}" pid="18" name="Vec_Pisemnost">
    <vt:lpwstr>KZ 14/03 - připomínkové řízení</vt:lpwstr>
  </property>
  <property fmtid="{D5CDD505-2E9C-101B-9397-08002B2CF9AE}" pid="19" name="DatumPoriz_Pisemnost">
    <vt:lpwstr>10.9.2014</vt:lpwstr>
  </property>
  <property fmtid="{D5CDD505-2E9C-101B-9397-08002B2CF9AE}" pid="20" name="Contact_PostaOdes_All">
    <vt:lpwstr>ROZDĚLOVNÍK...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TYP PŘÍLOHY</vt:lpwstr>
  </property>
  <property fmtid="{D5CDD505-2E9C-101B-9397-08002B2CF9AE}" pid="25" name="DisplayName_UserPoriz_Pisemnost">
    <vt:lpwstr>Ivana Růžičková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